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ПРОЕКТ </w:t>
      </w:r>
    </w:p>
    <w:p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РФ Республика Северная Осетия – Алания </w:t>
      </w:r>
    </w:p>
    <w:p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 Е Ш Е Н И Е </w:t>
      </w:r>
    </w:p>
    <w:p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>Собрания представителей  Моздокского городского поселения от _____________201</w:t>
      </w:r>
      <w:r>
        <w:rPr>
          <w:b/>
          <w:color w:val="000000"/>
          <w:sz w:val="28"/>
          <w:szCs w:val="22"/>
        </w:rPr>
        <w:t>8</w:t>
      </w:r>
      <w:r w:rsidRPr="008409B0">
        <w:rPr>
          <w:b/>
          <w:color w:val="000000"/>
          <w:sz w:val="28"/>
          <w:szCs w:val="22"/>
        </w:rPr>
        <w:t xml:space="preserve">г. № ________   </w:t>
      </w:r>
    </w:p>
    <w:p w:rsidR="00E7125F" w:rsidRPr="008409B0" w:rsidRDefault="00E7125F" w:rsidP="00E7125F">
      <w:pPr>
        <w:spacing w:after="63" w:line="259" w:lineRule="auto"/>
        <w:ind w:right="19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:rsidR="00E7125F" w:rsidRPr="008409B0" w:rsidRDefault="00E7125F" w:rsidP="00E7125F">
      <w:pPr>
        <w:keepNext/>
        <w:keepLines/>
        <w:spacing w:after="60" w:line="257" w:lineRule="auto"/>
        <w:ind w:left="10" w:hanging="10"/>
        <w:jc w:val="center"/>
        <w:outlineLvl w:val="0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«О внесении изменений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</w:t>
      </w:r>
      <w:r w:rsidR="00CF78BC" w:rsidRPr="00CF78BC">
        <w:t xml:space="preserve"> </w:t>
      </w:r>
      <w:r w:rsidR="00CF78BC" w:rsidRPr="00CF78BC">
        <w:rPr>
          <w:b/>
          <w:color w:val="000000"/>
          <w:sz w:val="28"/>
          <w:szCs w:val="22"/>
        </w:rPr>
        <w:t>в части внесения изменений относительно градостроительных регламентов</w:t>
      </w:r>
      <w:r w:rsidRPr="008409B0">
        <w:rPr>
          <w:color w:val="000000"/>
          <w:sz w:val="28"/>
          <w:szCs w:val="22"/>
        </w:rPr>
        <w:t xml:space="preserve"> </w:t>
      </w:r>
      <w:r w:rsidR="00821A37" w:rsidRPr="00BC7863">
        <w:rPr>
          <w:b/>
          <w:color w:val="000000"/>
          <w:sz w:val="28"/>
          <w:szCs w:val="22"/>
        </w:rPr>
        <w:t>территориальной зоны</w:t>
      </w:r>
      <w:r w:rsidRPr="00BC7863">
        <w:rPr>
          <w:b/>
          <w:color w:val="000000"/>
          <w:sz w:val="28"/>
          <w:szCs w:val="22"/>
        </w:rPr>
        <w:t xml:space="preserve"> </w:t>
      </w:r>
      <w:r w:rsidR="00BC7863" w:rsidRPr="00BC7863">
        <w:rPr>
          <w:b/>
          <w:sz w:val="28"/>
          <w:szCs w:val="28"/>
        </w:rPr>
        <w:t>«Производственные зоны»</w:t>
      </w:r>
      <w:r w:rsidR="00BC7863" w:rsidRPr="00BC7863">
        <w:rPr>
          <w:b/>
        </w:rPr>
        <w:t xml:space="preserve"> </w:t>
      </w:r>
      <w:r w:rsidR="00BC7863" w:rsidRPr="00BC7863">
        <w:rPr>
          <w:b/>
          <w:sz w:val="28"/>
          <w:szCs w:val="28"/>
        </w:rPr>
        <w:t>индекс зоны П - 1     «Производственная зона»</w:t>
      </w:r>
    </w:p>
    <w:p w:rsidR="00E7125F" w:rsidRPr="008409B0" w:rsidRDefault="00E7125F" w:rsidP="00E7125F">
      <w:pPr>
        <w:spacing w:after="53" w:line="259" w:lineRule="auto"/>
        <w:ind w:left="1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:rsidR="00E7125F" w:rsidRPr="008409B0" w:rsidRDefault="00E7125F" w:rsidP="00E7125F">
      <w:pPr>
        <w:spacing w:after="3" w:line="270" w:lineRule="auto"/>
        <w:ind w:firstLine="708"/>
        <w:jc w:val="both"/>
        <w:rPr>
          <w:color w:val="000000"/>
          <w:sz w:val="28"/>
          <w:szCs w:val="22"/>
        </w:rPr>
      </w:pPr>
      <w:r w:rsidRPr="008409B0">
        <w:rPr>
          <w:color w:val="000000"/>
          <w:sz w:val="28"/>
          <w:szCs w:val="22"/>
        </w:rPr>
        <w:t xml:space="preserve"> В соответст</w:t>
      </w:r>
      <w:r w:rsidR="00292B91">
        <w:rPr>
          <w:color w:val="000000"/>
          <w:sz w:val="28"/>
          <w:szCs w:val="22"/>
        </w:rPr>
        <w:t xml:space="preserve">вии с Земельным кодексом РФ, ч. 3.1. </w:t>
      </w:r>
      <w:r w:rsidRPr="008409B0">
        <w:rPr>
          <w:color w:val="000000"/>
          <w:sz w:val="28"/>
          <w:szCs w:val="22"/>
        </w:rPr>
        <w:t xml:space="preserve">ст. 31, </w:t>
      </w:r>
      <w:r w:rsidR="00292B91">
        <w:rPr>
          <w:color w:val="000000"/>
          <w:sz w:val="28"/>
          <w:szCs w:val="22"/>
        </w:rPr>
        <w:t xml:space="preserve">ст. </w:t>
      </w:r>
      <w:r w:rsidRPr="008409B0">
        <w:rPr>
          <w:color w:val="000000"/>
          <w:sz w:val="28"/>
          <w:szCs w:val="22"/>
        </w:rPr>
        <w:t xml:space="preserve">32, </w:t>
      </w:r>
      <w:proofErr w:type="spellStart"/>
      <w:r w:rsidR="00292B91">
        <w:rPr>
          <w:color w:val="000000"/>
          <w:sz w:val="28"/>
          <w:szCs w:val="22"/>
        </w:rPr>
        <w:t>ч.ч</w:t>
      </w:r>
      <w:proofErr w:type="spellEnd"/>
      <w:r w:rsidR="00292B91">
        <w:rPr>
          <w:color w:val="000000"/>
          <w:sz w:val="28"/>
          <w:szCs w:val="22"/>
        </w:rPr>
        <w:t xml:space="preserve">. 3.1., 3.2., 3.3. ст. </w:t>
      </w:r>
      <w:r w:rsidRPr="008409B0">
        <w:rPr>
          <w:color w:val="000000"/>
          <w:sz w:val="28"/>
          <w:szCs w:val="22"/>
        </w:rPr>
        <w:t xml:space="preserve">33 Градостроительного кодекса РФ, Приказом Минэкономразвития РФ от 01.09.2014г. № 540 «Об утверждении классификатора видов разрешенного использования земельных участков», </w:t>
      </w:r>
      <w:r w:rsidR="00450883" w:rsidRPr="001C423D">
        <w:rPr>
          <w:sz w:val="28"/>
          <w:szCs w:val="28"/>
        </w:rPr>
        <w:t>Уставом муниципального образов</w:t>
      </w:r>
      <w:r w:rsidR="00450883">
        <w:rPr>
          <w:sz w:val="28"/>
          <w:szCs w:val="28"/>
        </w:rPr>
        <w:t>ания Моздокского городского поселения Моздокского района Республики Северная Осетия-Алания</w:t>
      </w:r>
      <w:r w:rsidR="00450883" w:rsidRPr="001C423D">
        <w:rPr>
          <w:sz w:val="28"/>
          <w:szCs w:val="28"/>
        </w:rPr>
        <w:t>,</w:t>
      </w:r>
      <w:r w:rsidR="00450883">
        <w:rPr>
          <w:sz w:val="28"/>
          <w:szCs w:val="28"/>
        </w:rPr>
        <w:t xml:space="preserve"> </w:t>
      </w:r>
      <w:r w:rsidRPr="008409B0">
        <w:rPr>
          <w:color w:val="000000"/>
          <w:sz w:val="28"/>
          <w:szCs w:val="22"/>
        </w:rPr>
        <w:t>решением Собрания представителей Моздокского городского поселения от 18.0</w:t>
      </w:r>
      <w:r>
        <w:rPr>
          <w:color w:val="000000"/>
          <w:sz w:val="28"/>
          <w:szCs w:val="22"/>
        </w:rPr>
        <w:t>5.2011г. № 207 «Об утверждении г</w:t>
      </w:r>
      <w:r w:rsidRPr="008409B0">
        <w:rPr>
          <w:color w:val="000000"/>
          <w:sz w:val="28"/>
          <w:szCs w:val="22"/>
        </w:rPr>
        <w:t xml:space="preserve">енерального плана и </w:t>
      </w:r>
      <w:r>
        <w:rPr>
          <w:color w:val="000000"/>
          <w:sz w:val="28"/>
          <w:szCs w:val="22"/>
        </w:rPr>
        <w:t>п</w:t>
      </w:r>
      <w:r w:rsidRPr="008409B0">
        <w:rPr>
          <w:color w:val="000000"/>
          <w:sz w:val="28"/>
          <w:szCs w:val="22"/>
        </w:rPr>
        <w:t xml:space="preserve">равил землепользования и застройки Моздокского городского поселения», постановлением администрации местного самоуправления Моздокского городского поселения РСО - </w:t>
      </w:r>
      <w:r w:rsidRPr="000451C6">
        <w:rPr>
          <w:sz w:val="28"/>
          <w:szCs w:val="22"/>
        </w:rPr>
        <w:t xml:space="preserve">Алания от </w:t>
      </w:r>
      <w:r w:rsidR="000451C6" w:rsidRPr="000451C6">
        <w:rPr>
          <w:sz w:val="28"/>
          <w:szCs w:val="22"/>
        </w:rPr>
        <w:t>23.07</w:t>
      </w:r>
      <w:r w:rsidRPr="000451C6">
        <w:rPr>
          <w:sz w:val="28"/>
          <w:szCs w:val="22"/>
        </w:rPr>
        <w:t xml:space="preserve">.2018г. № </w:t>
      </w:r>
      <w:r w:rsidR="000451C6" w:rsidRPr="000451C6">
        <w:rPr>
          <w:sz w:val="28"/>
          <w:szCs w:val="22"/>
        </w:rPr>
        <w:t>1043</w:t>
      </w:r>
      <w:r w:rsidRPr="000451C6">
        <w:rPr>
          <w:sz w:val="28"/>
          <w:szCs w:val="22"/>
        </w:rPr>
        <w:t xml:space="preserve"> «О подготовке </w:t>
      </w:r>
      <w:r w:rsidRPr="008409B0">
        <w:rPr>
          <w:color w:val="000000"/>
          <w:sz w:val="28"/>
          <w:szCs w:val="22"/>
        </w:rPr>
        <w:t xml:space="preserve">проекта муниципального правового акта по внесению изменений в схему градостроительного зонирования и правила землепользования и застройки Моздокского городского поселения, утвержденных решением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поселения», в связи с необходимостью совершенствования порядка регулирования землепользования и застройки на территории Моздокского городского поселения,  </w:t>
      </w:r>
    </w:p>
    <w:p w:rsidR="00E7125F" w:rsidRPr="008409B0" w:rsidRDefault="00E7125F" w:rsidP="00E7125F">
      <w:pPr>
        <w:spacing w:after="68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 xml:space="preserve"> </w:t>
      </w:r>
    </w:p>
    <w:p w:rsidR="00E7125F" w:rsidRPr="008409B0" w:rsidRDefault="00E7125F" w:rsidP="00E7125F">
      <w:pPr>
        <w:spacing w:after="1" w:line="257" w:lineRule="auto"/>
        <w:ind w:right="14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 е ш и л о: </w:t>
      </w:r>
    </w:p>
    <w:p w:rsidR="00E7125F" w:rsidRPr="008409B0" w:rsidRDefault="00E7125F" w:rsidP="00E7125F">
      <w:pPr>
        <w:spacing w:after="53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:rsidR="00BC7863" w:rsidRDefault="00BC7863" w:rsidP="00BC7863">
      <w:pPr>
        <w:spacing w:after="66" w:line="270" w:lineRule="auto"/>
        <w:ind w:right="252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1. Внести </w:t>
      </w:r>
      <w:r w:rsidR="00292B91">
        <w:rPr>
          <w:color w:val="000000"/>
          <w:sz w:val="28"/>
          <w:szCs w:val="22"/>
        </w:rPr>
        <w:t xml:space="preserve">следующие </w:t>
      </w:r>
      <w:r>
        <w:rPr>
          <w:color w:val="000000"/>
          <w:sz w:val="28"/>
          <w:szCs w:val="22"/>
        </w:rPr>
        <w:t xml:space="preserve">изменения </w:t>
      </w:r>
      <w:r w:rsidR="00E7125F" w:rsidRPr="008409B0">
        <w:rPr>
          <w:color w:val="000000"/>
          <w:sz w:val="28"/>
          <w:szCs w:val="22"/>
        </w:rPr>
        <w:t xml:space="preserve">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</w:t>
      </w:r>
      <w:r>
        <w:rPr>
          <w:color w:val="000000"/>
          <w:sz w:val="28"/>
          <w:szCs w:val="22"/>
        </w:rPr>
        <w:t xml:space="preserve"> </w:t>
      </w:r>
      <w:r w:rsidRPr="00BC7863">
        <w:rPr>
          <w:color w:val="000000"/>
          <w:sz w:val="28"/>
          <w:szCs w:val="22"/>
        </w:rPr>
        <w:t>в части внесения изменений относительно градостроительных регламентов территориальной зоны «Производственные зоны» индекс зоны П - 1     «Производственная зона»</w:t>
      </w:r>
      <w:r>
        <w:rPr>
          <w:color w:val="000000"/>
          <w:sz w:val="28"/>
          <w:szCs w:val="22"/>
        </w:rPr>
        <w:t xml:space="preserve">: </w:t>
      </w:r>
    </w:p>
    <w:p w:rsidR="00292B91" w:rsidRDefault="00292B91" w:rsidP="00BC7863">
      <w:pPr>
        <w:spacing w:after="66" w:line="270" w:lineRule="auto"/>
        <w:ind w:right="252" w:firstLine="708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lastRenderedPageBreak/>
        <w:t xml:space="preserve">1.1. </w:t>
      </w:r>
      <w:r w:rsidR="00BC7863">
        <w:rPr>
          <w:color w:val="000000"/>
          <w:sz w:val="28"/>
          <w:szCs w:val="22"/>
        </w:rPr>
        <w:t xml:space="preserve"> </w:t>
      </w:r>
      <w:r w:rsidR="00E7125F">
        <w:rPr>
          <w:sz w:val="28"/>
          <w:szCs w:val="28"/>
        </w:rPr>
        <w:t>В</w:t>
      </w:r>
      <w:r w:rsidR="00E7125F" w:rsidRPr="00644A43">
        <w:rPr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E7125F">
        <w:rPr>
          <w:sz w:val="28"/>
          <w:szCs w:val="28"/>
        </w:rPr>
        <w:t xml:space="preserve"> добавить вид использования</w:t>
      </w:r>
      <w:r>
        <w:rPr>
          <w:sz w:val="28"/>
          <w:szCs w:val="28"/>
        </w:rPr>
        <w:t xml:space="preserve"> -</w:t>
      </w:r>
      <w:r w:rsidR="00E7125F">
        <w:rPr>
          <w:sz w:val="28"/>
          <w:szCs w:val="28"/>
        </w:rPr>
        <w:t xml:space="preserve"> «</w:t>
      </w:r>
      <w:r w:rsidR="00E7125F" w:rsidRPr="00DF6F12">
        <w:rPr>
          <w:sz w:val="28"/>
          <w:szCs w:val="28"/>
        </w:rPr>
        <w:t>Обеспечение обороны и безопасности</w:t>
      </w:r>
      <w:r w:rsidR="00E7125F">
        <w:rPr>
          <w:sz w:val="28"/>
          <w:szCs w:val="28"/>
        </w:rPr>
        <w:t xml:space="preserve">» (8.0) </w:t>
      </w:r>
    </w:p>
    <w:p w:rsidR="00E7125F" w:rsidRPr="00BC7863" w:rsidRDefault="00292B91" w:rsidP="00292B91">
      <w:pPr>
        <w:spacing w:after="66" w:line="270" w:lineRule="auto"/>
        <w:ind w:right="252"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1.2. У</w:t>
      </w:r>
      <w:r w:rsidR="00E7125F">
        <w:rPr>
          <w:sz w:val="28"/>
          <w:szCs w:val="28"/>
        </w:rPr>
        <w:t xml:space="preserve">становить </w:t>
      </w:r>
      <w:r w:rsidR="00E7125F" w:rsidRPr="00774D34">
        <w:rPr>
          <w:sz w:val="28"/>
          <w:szCs w:val="28"/>
        </w:rPr>
        <w:t xml:space="preserve"> </w:t>
      </w:r>
      <w:r w:rsidR="00E7125F">
        <w:rPr>
          <w:sz w:val="28"/>
          <w:szCs w:val="28"/>
        </w:rPr>
        <w:t xml:space="preserve">для вида </w:t>
      </w:r>
      <w:r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«</w:t>
      </w:r>
      <w:r w:rsidRPr="00DF6F12">
        <w:rPr>
          <w:sz w:val="28"/>
          <w:szCs w:val="28"/>
        </w:rPr>
        <w:t>Обеспечение обороны и безопасности</w:t>
      </w:r>
      <w:r>
        <w:rPr>
          <w:sz w:val="28"/>
          <w:szCs w:val="28"/>
        </w:rPr>
        <w:t xml:space="preserve">» (8.0) </w:t>
      </w:r>
      <w:r w:rsidR="00E7125F">
        <w:rPr>
          <w:sz w:val="28"/>
          <w:szCs w:val="28"/>
        </w:rPr>
        <w:t>следующие «П</w:t>
      </w:r>
      <w:r w:rsidR="00E7125F" w:rsidRPr="00774D34">
        <w:rPr>
          <w:sz w:val="28"/>
          <w:szCs w:val="28"/>
        </w:rPr>
        <w:t>араметры разрешенного использования</w:t>
      </w:r>
      <w:r w:rsidR="00B70C30">
        <w:rPr>
          <w:sz w:val="28"/>
          <w:szCs w:val="28"/>
        </w:rPr>
        <w:t>»</w:t>
      </w:r>
      <w:r w:rsidR="00E7125F">
        <w:rPr>
          <w:sz w:val="28"/>
          <w:szCs w:val="28"/>
        </w:rPr>
        <w:t>:</w:t>
      </w:r>
    </w:p>
    <w:p w:rsidR="00E7125F" w:rsidRDefault="00E7125F" w:rsidP="00E712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F6F12">
        <w:t xml:space="preserve"> </w:t>
      </w:r>
      <w:r w:rsidRPr="00DF6F12">
        <w:rPr>
          <w:sz w:val="28"/>
          <w:szCs w:val="28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 w:rsidR="00292B91">
        <w:rPr>
          <w:sz w:val="28"/>
          <w:szCs w:val="28"/>
        </w:rPr>
        <w:t xml:space="preserve">- </w:t>
      </w:r>
      <w:r w:rsidRPr="00DF6F12">
        <w:rPr>
          <w:sz w:val="28"/>
          <w:szCs w:val="28"/>
        </w:rPr>
        <w:t>не подлежат установлению</w:t>
      </w:r>
      <w:r>
        <w:rPr>
          <w:sz w:val="28"/>
          <w:szCs w:val="28"/>
        </w:rPr>
        <w:t>.</w:t>
      </w:r>
    </w:p>
    <w:p w:rsidR="00BC7863" w:rsidRDefault="00BC7863" w:rsidP="00E7125F">
      <w:pPr>
        <w:pStyle w:val="a3"/>
        <w:jc w:val="both"/>
        <w:rPr>
          <w:sz w:val="28"/>
          <w:szCs w:val="28"/>
        </w:rPr>
      </w:pPr>
    </w:p>
    <w:p w:rsidR="00E7125F" w:rsidRDefault="00292B91" w:rsidP="00E7125F">
      <w:pPr>
        <w:spacing w:after="3" w:line="270" w:lineRule="auto"/>
        <w:ind w:firstLine="55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</w:t>
      </w:r>
      <w:r w:rsidR="00E7125F" w:rsidRPr="008409B0">
        <w:rPr>
          <w:color w:val="000000"/>
          <w:sz w:val="28"/>
          <w:szCs w:val="22"/>
        </w:rPr>
        <w:t xml:space="preserve">. Опубликовать настоящее решение в средствах массовой информации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hyperlink r:id="rId6" w:history="1">
        <w:r w:rsidRPr="00522F39">
          <w:rPr>
            <w:rStyle w:val="a6"/>
            <w:sz w:val="28"/>
            <w:szCs w:val="22"/>
            <w:u w:color="000000"/>
          </w:rPr>
          <w:t>www.mozdok-osetia.ru</w:t>
        </w:r>
      </w:hyperlink>
      <w:r w:rsidR="00E7125F" w:rsidRPr="008409B0">
        <w:rPr>
          <w:color w:val="000000"/>
          <w:sz w:val="28"/>
          <w:szCs w:val="22"/>
        </w:rPr>
        <w:t xml:space="preserve">. </w:t>
      </w:r>
    </w:p>
    <w:p w:rsidR="00292B91" w:rsidRPr="00F232EF" w:rsidRDefault="00292B91" w:rsidP="00E7125F">
      <w:pPr>
        <w:spacing w:after="3" w:line="270" w:lineRule="auto"/>
        <w:ind w:firstLine="553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3. </w:t>
      </w:r>
      <w:r w:rsidRPr="00B65F2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B65F2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B65F26">
        <w:rPr>
          <w:sz w:val="28"/>
          <w:szCs w:val="28"/>
        </w:rPr>
        <w:t xml:space="preserve"> настоящего решения возложить на </w:t>
      </w:r>
      <w:r w:rsidRPr="00F232EF">
        <w:rPr>
          <w:sz w:val="28"/>
          <w:szCs w:val="28"/>
        </w:rPr>
        <w:t>комиссию по вопросам жилищно-коммунального хозяйства, архитектуры и градостроительства.</w:t>
      </w:r>
    </w:p>
    <w:p w:rsidR="00292B91" w:rsidRPr="00F232EF" w:rsidRDefault="00292B91" w:rsidP="00E7125F">
      <w:pPr>
        <w:spacing w:after="3" w:line="270" w:lineRule="auto"/>
        <w:ind w:firstLine="553"/>
        <w:jc w:val="both"/>
        <w:rPr>
          <w:sz w:val="28"/>
          <w:szCs w:val="22"/>
        </w:rPr>
      </w:pPr>
    </w:p>
    <w:p w:rsidR="00292B91" w:rsidRDefault="00292B91" w:rsidP="00E7125F">
      <w:pPr>
        <w:spacing w:after="3" w:line="270" w:lineRule="auto"/>
        <w:ind w:firstLine="553"/>
        <w:jc w:val="both"/>
        <w:rPr>
          <w:color w:val="000000"/>
          <w:sz w:val="28"/>
          <w:szCs w:val="22"/>
        </w:rPr>
      </w:pPr>
      <w:bookmarkStart w:id="0" w:name="_GoBack"/>
      <w:bookmarkEnd w:id="0"/>
    </w:p>
    <w:p w:rsidR="00292B91" w:rsidRPr="008409B0" w:rsidRDefault="00292B91" w:rsidP="00E7125F">
      <w:pPr>
        <w:spacing w:after="3" w:line="270" w:lineRule="auto"/>
        <w:ind w:firstLine="55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7125F" w:rsidRPr="008409B0" w:rsidRDefault="00E7125F" w:rsidP="00E7125F">
      <w:pPr>
        <w:spacing w:line="259" w:lineRule="auto"/>
        <w:ind w:firstLine="14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 xml:space="preserve"> </w:t>
      </w:r>
    </w:p>
    <w:p w:rsidR="00E7125F" w:rsidRPr="008409B0" w:rsidRDefault="00E7125F" w:rsidP="00E7125F">
      <w:pPr>
        <w:spacing w:after="57" w:line="270" w:lineRule="auto"/>
        <w:ind w:left="562" w:right="252" w:hanging="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 xml:space="preserve">Глава Моздокского  </w:t>
      </w:r>
    </w:p>
    <w:p w:rsidR="00E7125F" w:rsidRPr="008409B0" w:rsidRDefault="00E7125F" w:rsidP="00E7125F">
      <w:pPr>
        <w:spacing w:after="3" w:line="270" w:lineRule="auto"/>
        <w:ind w:left="562" w:right="252" w:hanging="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 xml:space="preserve"> городского поселения                                                                  Т. В. Бураев </w:t>
      </w:r>
    </w:p>
    <w:p w:rsidR="00E7125F" w:rsidRPr="008409B0" w:rsidRDefault="00E7125F" w:rsidP="00E7125F">
      <w:pPr>
        <w:spacing w:after="35" w:line="259" w:lineRule="auto"/>
        <w:ind w:left="11" w:right="112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Cs w:val="22"/>
        </w:rPr>
        <w:t xml:space="preserve">Согласовано: </w:t>
      </w:r>
    </w:p>
    <w:p w:rsidR="00E7125F" w:rsidRPr="008409B0" w:rsidRDefault="00E7125F" w:rsidP="00E7125F">
      <w:pPr>
        <w:spacing w:line="259" w:lineRule="auto"/>
        <w:ind w:left="71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Cs w:val="22"/>
        </w:rPr>
        <w:t xml:space="preserve">Главный специалист                                                                                  Ф.А. </w:t>
      </w:r>
      <w:proofErr w:type="spellStart"/>
      <w:r w:rsidRPr="008409B0">
        <w:rPr>
          <w:color w:val="000000"/>
          <w:szCs w:val="22"/>
        </w:rPr>
        <w:t>Гевондян</w:t>
      </w:r>
      <w:proofErr w:type="spellEnd"/>
      <w:r w:rsidRPr="008409B0">
        <w:rPr>
          <w:color w:val="000000"/>
          <w:szCs w:val="22"/>
        </w:rPr>
        <w:t xml:space="preserve"> </w:t>
      </w:r>
    </w:p>
    <w:p w:rsidR="00E7125F" w:rsidRDefault="00E7125F" w:rsidP="00E7125F">
      <w:pPr>
        <w:spacing w:after="46" w:line="259" w:lineRule="auto"/>
        <w:ind w:left="721"/>
        <w:rPr>
          <w:color w:val="000000"/>
          <w:szCs w:val="22"/>
        </w:rPr>
      </w:pPr>
      <w:r w:rsidRPr="008409B0">
        <w:rPr>
          <w:color w:val="000000"/>
          <w:szCs w:val="22"/>
        </w:rPr>
        <w:t xml:space="preserve"> </w:t>
      </w:r>
    </w:p>
    <w:p w:rsidR="00E7125F" w:rsidRPr="00FA6EC3" w:rsidRDefault="00E7125F" w:rsidP="00E7125F">
      <w:pPr>
        <w:spacing w:after="46" w:line="259" w:lineRule="auto"/>
        <w:ind w:left="721"/>
        <w:rPr>
          <w:rFonts w:eastAsia="Calibri"/>
          <w:color w:val="000000"/>
          <w:sz w:val="22"/>
          <w:szCs w:val="22"/>
        </w:rPr>
      </w:pPr>
      <w:r w:rsidRPr="00FA6EC3">
        <w:rPr>
          <w:rFonts w:eastAsia="Calibri"/>
          <w:color w:val="000000"/>
          <w:sz w:val="22"/>
          <w:szCs w:val="22"/>
        </w:rPr>
        <w:t xml:space="preserve">Начальник отдела  земельных ресурсов и </w:t>
      </w:r>
    </w:p>
    <w:p w:rsidR="00E7125F" w:rsidRPr="00FA6EC3" w:rsidRDefault="00E7125F" w:rsidP="00E7125F">
      <w:pPr>
        <w:spacing w:after="46" w:line="259" w:lineRule="auto"/>
        <w:ind w:left="721"/>
        <w:rPr>
          <w:rFonts w:eastAsia="Calibri"/>
          <w:color w:val="000000"/>
          <w:sz w:val="22"/>
          <w:szCs w:val="22"/>
        </w:rPr>
      </w:pPr>
      <w:r w:rsidRPr="00FA6EC3">
        <w:rPr>
          <w:rFonts w:eastAsia="Calibri"/>
          <w:color w:val="000000"/>
          <w:sz w:val="22"/>
          <w:szCs w:val="22"/>
        </w:rPr>
        <w:t xml:space="preserve">земельных отношений                                                                                                И.Е. </w:t>
      </w:r>
      <w:proofErr w:type="spellStart"/>
      <w:r w:rsidRPr="00FA6EC3">
        <w:rPr>
          <w:rFonts w:eastAsia="Calibri"/>
          <w:color w:val="000000"/>
          <w:sz w:val="22"/>
          <w:szCs w:val="22"/>
        </w:rPr>
        <w:t>Кизилова</w:t>
      </w:r>
      <w:proofErr w:type="spellEnd"/>
    </w:p>
    <w:p w:rsidR="00E7125F" w:rsidRDefault="00E7125F" w:rsidP="00E7125F">
      <w:pPr>
        <w:spacing w:after="58" w:line="259" w:lineRule="auto"/>
        <w:ind w:left="716" w:right="1120" w:hanging="10"/>
        <w:rPr>
          <w:color w:val="000000"/>
          <w:szCs w:val="22"/>
        </w:rPr>
      </w:pPr>
    </w:p>
    <w:p w:rsidR="00E7125F" w:rsidRPr="008409B0" w:rsidRDefault="00A12FB0" w:rsidP="00E7125F">
      <w:pPr>
        <w:spacing w:after="58" w:line="259" w:lineRule="auto"/>
        <w:ind w:left="716" w:right="112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Cs w:val="22"/>
        </w:rPr>
        <w:t>Главный</w:t>
      </w:r>
      <w:r w:rsidR="00E7125F" w:rsidRPr="008409B0">
        <w:rPr>
          <w:color w:val="000000"/>
          <w:szCs w:val="22"/>
        </w:rPr>
        <w:t xml:space="preserve"> специалист отдела  </w:t>
      </w:r>
    </w:p>
    <w:p w:rsidR="00357A67" w:rsidRPr="00235A52" w:rsidRDefault="00E7125F" w:rsidP="00235A52">
      <w:pPr>
        <w:spacing w:after="31" w:line="259" w:lineRule="auto"/>
        <w:ind w:left="71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Cs w:val="22"/>
        </w:rPr>
        <w:t xml:space="preserve">архитектуры и градостроительства                              </w:t>
      </w:r>
      <w:r>
        <w:rPr>
          <w:color w:val="000000"/>
          <w:szCs w:val="22"/>
        </w:rPr>
        <w:t xml:space="preserve">                               </w:t>
      </w:r>
      <w:r w:rsidR="00A12FB0">
        <w:rPr>
          <w:color w:val="000000"/>
          <w:szCs w:val="22"/>
        </w:rPr>
        <w:t>Донцова И.И.</w:t>
      </w:r>
      <w:r w:rsidRPr="008409B0">
        <w:rPr>
          <w:color w:val="000000"/>
          <w:szCs w:val="22"/>
        </w:rPr>
        <w:t xml:space="preserve"> </w:t>
      </w:r>
    </w:p>
    <w:sectPr w:rsidR="00357A67" w:rsidRPr="00235A52" w:rsidSect="0045088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00"/>
    <w:rsid w:val="00026C51"/>
    <w:rsid w:val="0004225C"/>
    <w:rsid w:val="000451C6"/>
    <w:rsid w:val="000F7307"/>
    <w:rsid w:val="00184D83"/>
    <w:rsid w:val="001C3DDD"/>
    <w:rsid w:val="001D207A"/>
    <w:rsid w:val="001E3C70"/>
    <w:rsid w:val="00235A52"/>
    <w:rsid w:val="00292B91"/>
    <w:rsid w:val="00294E3E"/>
    <w:rsid w:val="00326BDC"/>
    <w:rsid w:val="00357A67"/>
    <w:rsid w:val="00384F40"/>
    <w:rsid w:val="003E6D46"/>
    <w:rsid w:val="00450883"/>
    <w:rsid w:val="004C3485"/>
    <w:rsid w:val="00561311"/>
    <w:rsid w:val="005C0938"/>
    <w:rsid w:val="005C3709"/>
    <w:rsid w:val="006C6C56"/>
    <w:rsid w:val="006D1D9E"/>
    <w:rsid w:val="007B268B"/>
    <w:rsid w:val="008142D0"/>
    <w:rsid w:val="00821A37"/>
    <w:rsid w:val="00830529"/>
    <w:rsid w:val="008739D7"/>
    <w:rsid w:val="008A4300"/>
    <w:rsid w:val="009135EC"/>
    <w:rsid w:val="0095117A"/>
    <w:rsid w:val="009A1342"/>
    <w:rsid w:val="009D0402"/>
    <w:rsid w:val="00A12FB0"/>
    <w:rsid w:val="00A76ADA"/>
    <w:rsid w:val="00AA17FC"/>
    <w:rsid w:val="00AF63A4"/>
    <w:rsid w:val="00B70C30"/>
    <w:rsid w:val="00B80E96"/>
    <w:rsid w:val="00BA3267"/>
    <w:rsid w:val="00BC7863"/>
    <w:rsid w:val="00BF6279"/>
    <w:rsid w:val="00CF78BC"/>
    <w:rsid w:val="00DE163D"/>
    <w:rsid w:val="00E7125F"/>
    <w:rsid w:val="00EF417C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8F0F"/>
  <w15:chartTrackingRefBased/>
  <w15:docId w15:val="{F146FE0C-04F6-40C7-9D58-F614672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92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zdok-ose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16C7-FD71-4210-A7A5-677EEAE6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Донцова</dc:creator>
  <cp:keywords/>
  <dc:description/>
  <cp:lastModifiedBy>Ирина Ивановна Донцова</cp:lastModifiedBy>
  <cp:revision>4</cp:revision>
  <cp:lastPrinted>2018-08-24T08:16:00Z</cp:lastPrinted>
  <dcterms:created xsi:type="dcterms:W3CDTF">2018-08-24T07:54:00Z</dcterms:created>
  <dcterms:modified xsi:type="dcterms:W3CDTF">2018-08-24T08:21:00Z</dcterms:modified>
</cp:coreProperties>
</file>