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85" w:rsidRPr="00553485" w:rsidRDefault="00553485" w:rsidP="00553485">
      <w:pPr>
        <w:spacing w:before="240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Пояснительная записка</w:t>
      </w:r>
    </w:p>
    <w:p w:rsidR="00553485" w:rsidRDefault="00553485" w:rsidP="00553485">
      <w:pPr>
        <w:spacing w:before="240"/>
        <w:jc w:val="center"/>
        <w:rPr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к проекту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>
        <w:rPr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местного самоуправления Моздокского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от 12.11.2021г. № 1195 «Об утверждении краткосрочной муниципальной адресной программы «Переселение граждан из аварийного жилищного фонда в Моздокском городском поселении» на 2022-2023 годы</w:t>
      </w:r>
      <w:r>
        <w:rPr>
          <w:color w:val="000000"/>
          <w:sz w:val="20"/>
          <w:szCs w:val="20"/>
        </w:rPr>
        <w:t xml:space="preserve"> </w:t>
      </w:r>
    </w:p>
    <w:p w:rsidR="00553485" w:rsidRDefault="00553485" w:rsidP="00553485">
      <w:pPr>
        <w:jc w:val="both"/>
        <w:rPr>
          <w:rFonts w:ascii="Times New Roman" w:hAnsi="Times New Roman"/>
          <w:sz w:val="28"/>
          <w:szCs w:val="28"/>
        </w:rPr>
      </w:pPr>
    </w:p>
    <w:p w:rsidR="00E81E44" w:rsidRPr="00E81E44" w:rsidRDefault="00E81E44" w:rsidP="00E81E44">
      <w:pPr>
        <w:autoSpaceDE w:val="0"/>
        <w:spacing w:line="259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E44">
        <w:rPr>
          <w:rFonts w:ascii="Times New Roman" w:eastAsiaTheme="minorHAnsi" w:hAnsi="Times New Roman"/>
          <w:sz w:val="28"/>
          <w:szCs w:val="28"/>
        </w:rPr>
        <w:t xml:space="preserve">Внесение изменений в муниципальную </w:t>
      </w:r>
      <w:r>
        <w:rPr>
          <w:rFonts w:ascii="Times New Roman" w:eastAsiaTheme="minorHAnsi" w:hAnsi="Times New Roman"/>
          <w:sz w:val="28"/>
          <w:szCs w:val="28"/>
        </w:rPr>
        <w:t xml:space="preserve">адресную </w:t>
      </w:r>
      <w:r w:rsidRPr="00E81E44">
        <w:rPr>
          <w:rFonts w:ascii="Times New Roman" w:eastAsiaTheme="minorHAnsi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Переселение граждан из аварийного жилищного фонда в Моздокском городском поселении» на 2022-2023 годы</w:t>
      </w:r>
      <w:r w:rsidRPr="00E81E44">
        <w:rPr>
          <w:rFonts w:ascii="Times New Roman" w:eastAsiaTheme="minorHAnsi" w:hAnsi="Times New Roman"/>
          <w:sz w:val="28"/>
          <w:szCs w:val="28"/>
        </w:rPr>
        <w:t xml:space="preserve">» обусловлено </w:t>
      </w:r>
      <w:r w:rsidR="00FE21AC">
        <w:rPr>
          <w:rFonts w:ascii="Times New Roman" w:eastAsiaTheme="minorHAnsi" w:hAnsi="Times New Roman"/>
          <w:sz w:val="28"/>
          <w:szCs w:val="28"/>
        </w:rPr>
        <w:t>приведением объемов финансирования программы в соответствии с</w:t>
      </w:r>
      <w:r w:rsidR="00430C9F">
        <w:rPr>
          <w:rFonts w:ascii="Times New Roman" w:eastAsiaTheme="minorHAnsi" w:hAnsi="Times New Roman"/>
          <w:sz w:val="28"/>
          <w:szCs w:val="28"/>
        </w:rPr>
        <w:t xml:space="preserve"> решением о бюджете на 2023 год и на плановый период 2024 и 2025 годы.</w:t>
      </w:r>
      <w:bookmarkStart w:id="0" w:name="_GoBack"/>
      <w:bookmarkEnd w:id="0"/>
      <w:r w:rsidRPr="00E81E4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A24E4" w:rsidRDefault="00FA24E4"/>
    <w:sectPr w:rsidR="00FA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F0"/>
    <w:rsid w:val="00430C9F"/>
    <w:rsid w:val="00553485"/>
    <w:rsid w:val="00C660F0"/>
    <w:rsid w:val="00E81E44"/>
    <w:rsid w:val="00FA24E4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B86"/>
  <w15:chartTrackingRefBased/>
  <w15:docId w15:val="{D3B81B2B-78EA-4560-AF16-948757C7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8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1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2024-02-08T13:26:00Z</cp:lastPrinted>
  <dcterms:created xsi:type="dcterms:W3CDTF">2024-02-08T13:08:00Z</dcterms:created>
  <dcterms:modified xsi:type="dcterms:W3CDTF">2024-02-08T13:27:00Z</dcterms:modified>
</cp:coreProperties>
</file>