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F2" w:rsidRPr="00E15B35" w:rsidRDefault="00C82FF2" w:rsidP="00C82FF2">
      <w:pPr>
        <w:jc w:val="center"/>
        <w:rPr>
          <w:b/>
          <w:bCs/>
          <w:sz w:val="28"/>
          <w:szCs w:val="28"/>
        </w:rPr>
      </w:pPr>
    </w:p>
    <w:p w:rsidR="00C82FF2" w:rsidRPr="00E15B35" w:rsidRDefault="00C82FF2" w:rsidP="00C82FF2">
      <w:pPr>
        <w:contextualSpacing/>
        <w:jc w:val="center"/>
        <w:rPr>
          <w:b/>
          <w:bCs/>
          <w:sz w:val="16"/>
          <w:szCs w:val="16"/>
        </w:rPr>
      </w:pPr>
    </w:p>
    <w:p w:rsidR="006D5A3A" w:rsidRDefault="006D5A3A" w:rsidP="006D5A3A">
      <w:pPr>
        <w:contextualSpacing/>
        <w:jc w:val="center"/>
        <w:rPr>
          <w:b/>
          <w:sz w:val="28"/>
        </w:rPr>
      </w:pPr>
      <w:r>
        <w:rPr>
          <w:b/>
          <w:sz w:val="28"/>
        </w:rPr>
        <w:t>М</w:t>
      </w:r>
      <w:r w:rsidRPr="00FB0FF4">
        <w:rPr>
          <w:b/>
          <w:sz w:val="28"/>
        </w:rPr>
        <w:t xml:space="preserve">униципальный </w:t>
      </w:r>
      <w:r>
        <w:rPr>
          <w:b/>
          <w:sz w:val="28"/>
        </w:rPr>
        <w:t xml:space="preserve">нормативный </w:t>
      </w:r>
      <w:r w:rsidRPr="00FB0FF4">
        <w:rPr>
          <w:b/>
          <w:sz w:val="28"/>
        </w:rPr>
        <w:t>правовой акт прошел государственную регистрацию в Управлении Министерства юстиции Российской Федерации по Республике Северная Осетия - Алания 17 мая 2017</w:t>
      </w:r>
      <w:r>
        <w:rPr>
          <w:b/>
          <w:sz w:val="28"/>
        </w:rPr>
        <w:t>г.</w:t>
      </w:r>
      <w:r w:rsidRPr="00FB0FF4">
        <w:rPr>
          <w:b/>
          <w:sz w:val="28"/>
        </w:rPr>
        <w:t xml:space="preserve"> </w:t>
      </w:r>
    </w:p>
    <w:p w:rsidR="006D5A3A" w:rsidRPr="00FB0FF4" w:rsidRDefault="006D5A3A" w:rsidP="006D5A3A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sz w:val="28"/>
        </w:rPr>
        <w:t>Г</w:t>
      </w:r>
      <w:r w:rsidRPr="00FB0FF4">
        <w:rPr>
          <w:b/>
          <w:sz w:val="28"/>
        </w:rPr>
        <w:t xml:space="preserve">осударственный регистрационный № </w:t>
      </w:r>
      <w:r w:rsidRPr="00FB0FF4">
        <w:rPr>
          <w:b/>
          <w:sz w:val="28"/>
          <w:lang w:val="en-US"/>
        </w:rPr>
        <w:t>Ru</w:t>
      </w:r>
      <w:r w:rsidRPr="00FB0FF4">
        <w:rPr>
          <w:b/>
          <w:sz w:val="28"/>
        </w:rPr>
        <w:t xml:space="preserve"> 155061012017001</w:t>
      </w:r>
      <w:r>
        <w:rPr>
          <w:b/>
          <w:sz w:val="28"/>
        </w:rPr>
        <w:t>.</w:t>
      </w:r>
    </w:p>
    <w:p w:rsidR="006D5A3A" w:rsidRDefault="006D5A3A" w:rsidP="006D5A3A">
      <w:pPr>
        <w:contextualSpacing/>
        <w:jc w:val="center"/>
        <w:rPr>
          <w:b/>
          <w:bCs/>
          <w:sz w:val="16"/>
          <w:szCs w:val="16"/>
        </w:rPr>
      </w:pPr>
    </w:p>
    <w:p w:rsidR="006D5A3A" w:rsidRPr="00E15B35" w:rsidRDefault="006D5A3A" w:rsidP="006D5A3A">
      <w:pPr>
        <w:contextualSpacing/>
        <w:jc w:val="center"/>
        <w:rPr>
          <w:b/>
          <w:bCs/>
          <w:sz w:val="16"/>
          <w:szCs w:val="16"/>
        </w:rPr>
      </w:pPr>
    </w:p>
    <w:p w:rsidR="006D5A3A" w:rsidRPr="00E15B35" w:rsidRDefault="006D5A3A" w:rsidP="006D5A3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:rsidR="006D5A3A" w:rsidRPr="00E15B35" w:rsidRDefault="006D5A3A" w:rsidP="006D5A3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6D5A3A" w:rsidRPr="00E15B35" w:rsidRDefault="006D5A3A" w:rsidP="006D5A3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6D5A3A" w:rsidRPr="00E15B35" w:rsidRDefault="006D5A3A" w:rsidP="006D5A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24.04</w:t>
      </w:r>
      <w:r w:rsidRPr="00E15B35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7</w:t>
      </w:r>
      <w:r w:rsidRPr="00E15B35">
        <w:rPr>
          <w:b/>
          <w:bCs/>
          <w:sz w:val="32"/>
          <w:szCs w:val="32"/>
        </w:rPr>
        <w:t xml:space="preserve">г. № </w:t>
      </w:r>
      <w:r>
        <w:rPr>
          <w:b/>
          <w:bCs/>
          <w:sz w:val="32"/>
          <w:szCs w:val="32"/>
        </w:rPr>
        <w:t>257</w:t>
      </w:r>
    </w:p>
    <w:p w:rsidR="006D5A3A" w:rsidRPr="002314F6" w:rsidRDefault="006D5A3A" w:rsidP="006D5A3A">
      <w:pPr>
        <w:rPr>
          <w:b/>
          <w:bCs/>
          <w:sz w:val="20"/>
          <w:szCs w:val="20"/>
        </w:rPr>
      </w:pPr>
    </w:p>
    <w:p w:rsidR="006D5A3A" w:rsidRDefault="006D5A3A" w:rsidP="006D5A3A">
      <w:pPr>
        <w:tabs>
          <w:tab w:val="left" w:pos="550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«О внесении изменений и дополнений в Устав муниципального образования Моздокского городского поселения Моздокского района</w:t>
      </w:r>
    </w:p>
    <w:p w:rsidR="006D5A3A" w:rsidRDefault="006D5A3A" w:rsidP="006D5A3A">
      <w:pPr>
        <w:tabs>
          <w:tab w:val="left" w:pos="550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Республики Северная Осетия - Алания»</w:t>
      </w:r>
    </w:p>
    <w:p w:rsidR="006D5A3A" w:rsidRPr="00AF05F3" w:rsidRDefault="006D5A3A" w:rsidP="006D5A3A">
      <w:pPr>
        <w:jc w:val="both"/>
        <w:rPr>
          <w:sz w:val="28"/>
          <w:szCs w:val="28"/>
        </w:rPr>
      </w:pPr>
    </w:p>
    <w:p w:rsidR="006D5A3A" w:rsidRDefault="006D5A3A" w:rsidP="006D5A3A">
      <w:pPr>
        <w:ind w:firstLine="708"/>
        <w:jc w:val="both"/>
        <w:rPr>
          <w:sz w:val="28"/>
          <w:szCs w:val="28"/>
        </w:rPr>
      </w:pPr>
      <w:r w:rsidRPr="00886169">
        <w:rPr>
          <w:sz w:val="28"/>
          <w:szCs w:val="28"/>
        </w:rPr>
        <w:t>В целях приведения Устава муниципального образования Моздокского городского поселения Моздокского района  Республики Северная Осетия - Алания в соответствие с Федеральным законом от 06.10.2003 года № 131-ФЗ «Об общих принципах организации местного самоуправления в Российской Федерации», Фе</w:t>
      </w:r>
      <w:r>
        <w:rPr>
          <w:sz w:val="28"/>
          <w:szCs w:val="28"/>
        </w:rPr>
        <w:t>деральным законом от 29.06.2015</w:t>
      </w:r>
      <w:r w:rsidRPr="00886169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886169">
        <w:rPr>
          <w:sz w:val="28"/>
          <w:szCs w:val="28"/>
        </w:rPr>
        <w:t xml:space="preserve"> 187-ФЗ «О внесении изменений в Федеральный закон «Об общих принципах организации местного самоуправления в Российской Федерации», Федеральны</w:t>
      </w:r>
      <w:r>
        <w:rPr>
          <w:sz w:val="28"/>
          <w:szCs w:val="28"/>
        </w:rPr>
        <w:t>м</w:t>
      </w:r>
      <w:r w:rsidRPr="008861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86169">
        <w:rPr>
          <w:sz w:val="28"/>
          <w:szCs w:val="28"/>
        </w:rPr>
        <w:t xml:space="preserve"> от 03.11.2015г. </w:t>
      </w:r>
      <w:r>
        <w:rPr>
          <w:sz w:val="28"/>
          <w:szCs w:val="28"/>
        </w:rPr>
        <w:t>№</w:t>
      </w:r>
      <w:r w:rsidRPr="00886169">
        <w:rPr>
          <w:sz w:val="28"/>
          <w:szCs w:val="28"/>
        </w:rPr>
        <w:t xml:space="preserve"> 303-ФЗ «О внесении изменений в отдельные законодательные акты Российской Федерации», Федеральным законом</w:t>
      </w:r>
      <w:r>
        <w:rPr>
          <w:sz w:val="28"/>
          <w:szCs w:val="28"/>
        </w:rPr>
        <w:t xml:space="preserve"> от 29.12.2014</w:t>
      </w:r>
      <w:r w:rsidRPr="00886169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886169">
        <w:rPr>
          <w:sz w:val="28"/>
          <w:szCs w:val="28"/>
        </w:rPr>
        <w:t xml:space="preserve">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Закон</w:t>
      </w:r>
      <w:r>
        <w:rPr>
          <w:sz w:val="28"/>
          <w:szCs w:val="28"/>
        </w:rPr>
        <w:t>ом</w:t>
      </w:r>
      <w:r w:rsidRPr="00886169">
        <w:rPr>
          <w:sz w:val="28"/>
          <w:szCs w:val="28"/>
        </w:rPr>
        <w:t xml:space="preserve"> Республики Северная О</w:t>
      </w:r>
      <w:r>
        <w:rPr>
          <w:sz w:val="28"/>
          <w:szCs w:val="28"/>
        </w:rPr>
        <w:t>сетия – Алания от 30 декабря 2015</w:t>
      </w:r>
      <w:r w:rsidRPr="00886169">
        <w:rPr>
          <w:sz w:val="28"/>
          <w:szCs w:val="28"/>
        </w:rPr>
        <w:t xml:space="preserve">г. </w:t>
      </w:r>
      <w:r>
        <w:rPr>
          <w:sz w:val="28"/>
          <w:szCs w:val="28"/>
        </w:rPr>
        <w:t>№ 50-РЗ «</w:t>
      </w:r>
      <w:r w:rsidRPr="00886169">
        <w:rPr>
          <w:sz w:val="28"/>
          <w:szCs w:val="28"/>
        </w:rPr>
        <w:t>О внесении изменений в Закон Рес</w:t>
      </w:r>
      <w:r>
        <w:rPr>
          <w:sz w:val="28"/>
          <w:szCs w:val="28"/>
        </w:rPr>
        <w:t>публики Северная Осетия – Алания «</w:t>
      </w:r>
      <w:r w:rsidRPr="00886169">
        <w:rPr>
          <w:sz w:val="28"/>
          <w:szCs w:val="28"/>
        </w:rPr>
        <w:t>О местном самоуправлении в Республике Северная Осетия</w:t>
      </w:r>
      <w:r>
        <w:rPr>
          <w:sz w:val="28"/>
          <w:szCs w:val="28"/>
        </w:rPr>
        <w:t xml:space="preserve"> – </w:t>
      </w:r>
      <w:r w:rsidRPr="00886169">
        <w:rPr>
          <w:sz w:val="28"/>
          <w:szCs w:val="28"/>
        </w:rPr>
        <w:t>Алания</w:t>
      </w:r>
      <w:r>
        <w:rPr>
          <w:sz w:val="28"/>
          <w:szCs w:val="28"/>
        </w:rPr>
        <w:t xml:space="preserve">» </w:t>
      </w:r>
      <w:r w:rsidRPr="00886169">
        <w:rPr>
          <w:sz w:val="28"/>
          <w:szCs w:val="28"/>
        </w:rPr>
        <w:t xml:space="preserve">руководствуясь Уставом муниципального образования Моздокского городского поселения Моздокского района Республики Северная Осетия - Алания, </w:t>
      </w:r>
      <w:r>
        <w:rPr>
          <w:sz w:val="28"/>
          <w:szCs w:val="28"/>
        </w:rPr>
        <w:t xml:space="preserve"> Собрание представителей Моздокского городского поселения</w:t>
      </w:r>
    </w:p>
    <w:p w:rsidR="006D5A3A" w:rsidRDefault="006D5A3A" w:rsidP="006D5A3A">
      <w:pPr>
        <w:jc w:val="center"/>
        <w:rPr>
          <w:b/>
          <w:sz w:val="28"/>
          <w:szCs w:val="28"/>
        </w:rPr>
      </w:pPr>
    </w:p>
    <w:p w:rsidR="006D5A3A" w:rsidRDefault="006D5A3A" w:rsidP="006D5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:rsidR="006D5A3A" w:rsidRDefault="006D5A3A" w:rsidP="006D5A3A">
      <w:pPr>
        <w:jc w:val="center"/>
        <w:rPr>
          <w:b/>
          <w:sz w:val="28"/>
          <w:szCs w:val="28"/>
        </w:rPr>
      </w:pPr>
    </w:p>
    <w:p w:rsidR="006D5A3A" w:rsidRDefault="006D5A3A" w:rsidP="006D5A3A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75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Моздокского городского поселения Моздокского района Республики Северная Осетия - Алания следующие изменения и дополнения:</w:t>
      </w:r>
    </w:p>
    <w:p w:rsidR="006D5A3A" w:rsidRPr="00183275" w:rsidRDefault="006D5A3A" w:rsidP="006D5A3A">
      <w:pPr>
        <w:pStyle w:val="a9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A3A" w:rsidRPr="007F69E3" w:rsidRDefault="006D5A3A" w:rsidP="006D5A3A">
      <w:pPr>
        <w:pStyle w:val="a9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D5A3A" w:rsidRPr="00747A6A" w:rsidRDefault="006D5A3A" w:rsidP="006D5A3A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47A6A">
          <w:rPr>
            <w:rFonts w:ascii="Times New Roman" w:hAnsi="Times New Roman" w:cs="Times New Roman"/>
            <w:color w:val="0000FF"/>
            <w:sz w:val="28"/>
            <w:szCs w:val="28"/>
          </w:rPr>
          <w:t>пункт 18 части 1 статьи 8</w:t>
        </w:r>
      </w:hyperlink>
      <w:r w:rsidRPr="00747A6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D5A3A" w:rsidRPr="00183275" w:rsidRDefault="006D5A3A" w:rsidP="006D5A3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«18)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6D5A3A" w:rsidRPr="007F69E3" w:rsidRDefault="006D5A3A" w:rsidP="006D5A3A">
      <w:pPr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</w:p>
    <w:p w:rsidR="006D5A3A" w:rsidRPr="007510F6" w:rsidRDefault="006D5A3A" w:rsidP="006D5A3A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510F6">
          <w:rPr>
            <w:rFonts w:ascii="Times New Roman" w:hAnsi="Times New Roman" w:cs="Times New Roman"/>
            <w:color w:val="106BBE"/>
            <w:sz w:val="28"/>
            <w:szCs w:val="28"/>
          </w:rPr>
          <w:t>часть 1 статьи 8.1</w:t>
        </w:r>
      </w:hyperlink>
      <w:r w:rsidRPr="007510F6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7" w:history="1">
        <w:r w:rsidRPr="007510F6">
          <w:rPr>
            <w:rFonts w:ascii="Times New Roman" w:hAnsi="Times New Roman" w:cs="Times New Roman"/>
            <w:color w:val="106BBE"/>
            <w:sz w:val="28"/>
            <w:szCs w:val="28"/>
          </w:rPr>
          <w:t>пунктом 16</w:t>
        </w:r>
      </w:hyperlink>
      <w:r w:rsidRPr="007510F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D5A3A" w:rsidRPr="00183275" w:rsidRDefault="006D5A3A" w:rsidP="006D5A3A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«16)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Федерации».»;</w:t>
      </w:r>
    </w:p>
    <w:p w:rsidR="006D5A3A" w:rsidRPr="007F69E3" w:rsidRDefault="006D5A3A" w:rsidP="006D5A3A">
      <w:pPr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</w:p>
    <w:p w:rsidR="006D5A3A" w:rsidRDefault="006D5A3A" w:rsidP="006D5A3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hyperlink r:id="rId8" w:history="1">
        <w:r>
          <w:rPr>
            <w:color w:val="0000FF"/>
            <w:sz w:val="28"/>
            <w:szCs w:val="28"/>
          </w:rPr>
          <w:t>в</w:t>
        </w:r>
        <w:r w:rsidRPr="00183275">
          <w:rPr>
            <w:color w:val="0000FF"/>
            <w:sz w:val="28"/>
            <w:szCs w:val="28"/>
          </w:rPr>
          <w:t xml:space="preserve"> статье 19</w:t>
        </w:r>
      </w:hyperlink>
      <w:r>
        <w:rPr>
          <w:color w:val="0000FF"/>
          <w:sz w:val="28"/>
          <w:szCs w:val="28"/>
        </w:rPr>
        <w:t>:</w:t>
      </w:r>
      <w:r w:rsidRPr="00183275">
        <w:rPr>
          <w:sz w:val="28"/>
          <w:szCs w:val="28"/>
        </w:rPr>
        <w:t xml:space="preserve"> </w:t>
      </w:r>
    </w:p>
    <w:p w:rsidR="006D5A3A" w:rsidRPr="007510F6" w:rsidRDefault="006D5A3A" w:rsidP="006D5A3A">
      <w:pPr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510F6">
        <w:rPr>
          <w:sz w:val="28"/>
          <w:szCs w:val="28"/>
        </w:rPr>
        <w:t>пункт 1 части 3 изложить в новой редакции</w:t>
      </w:r>
      <w:r>
        <w:rPr>
          <w:sz w:val="28"/>
          <w:szCs w:val="28"/>
        </w:rPr>
        <w:t>:</w:t>
      </w: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sz w:val="28"/>
          <w:szCs w:val="28"/>
        </w:rPr>
        <w:t>К</w:t>
      </w:r>
      <w:r w:rsidRPr="00183275">
        <w:rPr>
          <w:sz w:val="28"/>
          <w:szCs w:val="28"/>
        </w:rPr>
        <w:t xml:space="preserve">онституции </w:t>
      </w:r>
      <w:r>
        <w:rPr>
          <w:sz w:val="28"/>
          <w:szCs w:val="28"/>
        </w:rPr>
        <w:t xml:space="preserve">Республики Северная Осетия - Алания </w:t>
      </w:r>
      <w:r w:rsidRPr="00183275">
        <w:rPr>
          <w:sz w:val="28"/>
          <w:szCs w:val="28"/>
        </w:rPr>
        <w:t xml:space="preserve">или законов </w:t>
      </w:r>
      <w:r w:rsidRPr="00C90899">
        <w:rPr>
          <w:sz w:val="28"/>
          <w:szCs w:val="28"/>
        </w:rPr>
        <w:t>Республики Северная Осетия</w:t>
      </w:r>
      <w:r>
        <w:rPr>
          <w:sz w:val="28"/>
          <w:szCs w:val="28"/>
        </w:rPr>
        <w:t xml:space="preserve"> </w:t>
      </w:r>
      <w:r w:rsidRPr="00C908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0899">
        <w:rPr>
          <w:sz w:val="28"/>
          <w:szCs w:val="28"/>
        </w:rPr>
        <w:t>Алания</w:t>
      </w:r>
      <w:r w:rsidRPr="00183275">
        <w:rPr>
          <w:sz w:val="28"/>
          <w:szCs w:val="28"/>
        </w:rPr>
        <w:t xml:space="preserve"> в целях приведения данного устава в соответствие с этими нормативными правовыми актами;»</w:t>
      </w:r>
      <w:r>
        <w:rPr>
          <w:sz w:val="28"/>
          <w:szCs w:val="28"/>
        </w:rPr>
        <w:t>;</w:t>
      </w: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 xml:space="preserve">                                                 </w:t>
      </w: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пункт 4 части 3 дополнить словами</w:t>
      </w:r>
      <w:r>
        <w:rPr>
          <w:sz w:val="28"/>
          <w:szCs w:val="28"/>
        </w:rPr>
        <w:t>:</w:t>
      </w:r>
      <w:r w:rsidRPr="00183275">
        <w:rPr>
          <w:sz w:val="28"/>
          <w:szCs w:val="28"/>
        </w:rPr>
        <w:t xml:space="preserve"> </w:t>
      </w: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«, за исключением случаев, если в соответствии со статьей 13 Федерального закона от 06.10.2003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>
        <w:rPr>
          <w:sz w:val="28"/>
          <w:szCs w:val="28"/>
        </w:rPr>
        <w:t>.</w:t>
      </w:r>
      <w:r w:rsidRPr="00183275">
        <w:rPr>
          <w:sz w:val="28"/>
          <w:szCs w:val="28"/>
        </w:rPr>
        <w:t>»;</w:t>
      </w: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6D5A3A" w:rsidRDefault="006D5A3A" w:rsidP="006D5A3A">
      <w:pPr>
        <w:pStyle w:val="a9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75">
        <w:rPr>
          <w:rFonts w:ascii="Times New Roman" w:hAnsi="Times New Roman" w:cs="Times New Roman"/>
          <w:sz w:val="28"/>
          <w:szCs w:val="28"/>
        </w:rPr>
        <w:t>в статье 25:</w:t>
      </w:r>
    </w:p>
    <w:p w:rsidR="006D5A3A" w:rsidRPr="00FB0FF4" w:rsidRDefault="006D5A3A" w:rsidP="006D5A3A">
      <w:pPr>
        <w:pStyle w:val="a9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FF4">
        <w:rPr>
          <w:rFonts w:ascii="Times New Roman" w:hAnsi="Times New Roman" w:cs="Times New Roman"/>
          <w:color w:val="000000"/>
          <w:sz w:val="28"/>
          <w:szCs w:val="28"/>
        </w:rPr>
        <w:t>часть 3 изложить в следующей редакции:</w:t>
      </w:r>
    </w:p>
    <w:p w:rsidR="006D5A3A" w:rsidRPr="00FB0FF4" w:rsidRDefault="006D5A3A" w:rsidP="006D5A3A">
      <w:pPr>
        <w:tabs>
          <w:tab w:val="left" w:pos="567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8"/>
          <w:szCs w:val="28"/>
        </w:rPr>
      </w:pPr>
      <w:r w:rsidRPr="00FB0FF4">
        <w:rPr>
          <w:color w:val="000000"/>
          <w:sz w:val="28"/>
          <w:szCs w:val="28"/>
        </w:rPr>
        <w:t>«3. Собрание представителей Моздокского городского поселения состоит из 22 (двадцати двух) депутатов, избираемых на 5 лет на муниципальных выборах на основе всеобщего равного и прямого избирательного права при тайном голосовании по пропорциональной системе.</w:t>
      </w:r>
    </w:p>
    <w:p w:rsidR="006D5A3A" w:rsidRPr="00FB0FF4" w:rsidRDefault="006D5A3A" w:rsidP="006D5A3A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  <w:r w:rsidRPr="00FB0FF4">
        <w:rPr>
          <w:color w:val="000000"/>
          <w:sz w:val="28"/>
          <w:szCs w:val="28"/>
        </w:rPr>
        <w:t>22 депутата Собрания представителей Моздокского городского поселения избираются по муниципальному избирательному округу пропорционально числу голосов, поданных за муниципальные списки кандидатов в депутаты, выдвинутые избирательными объединениями.»;</w:t>
      </w:r>
    </w:p>
    <w:p w:rsidR="006D5A3A" w:rsidRPr="00D36BED" w:rsidRDefault="006D5A3A" w:rsidP="006D5A3A">
      <w:pPr>
        <w:pStyle w:val="a9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A3A" w:rsidRPr="007F69E3" w:rsidRDefault="006D5A3A" w:rsidP="006D5A3A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часть 13 изложить в следующей редакции:</w:t>
      </w: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 xml:space="preserve">«13. Организацию деятельности </w:t>
      </w:r>
      <w:r w:rsidRPr="00D36BED">
        <w:rPr>
          <w:sz w:val="28"/>
          <w:szCs w:val="28"/>
        </w:rPr>
        <w:t>Собрания представителей</w:t>
      </w:r>
      <w:r w:rsidRPr="00183275">
        <w:rPr>
          <w:sz w:val="28"/>
          <w:szCs w:val="28"/>
        </w:rPr>
        <w:t xml:space="preserve"> Моздокского городского поселения осуществляет председатель </w:t>
      </w:r>
      <w:r w:rsidRPr="00D36BED">
        <w:rPr>
          <w:sz w:val="28"/>
          <w:szCs w:val="28"/>
        </w:rPr>
        <w:t xml:space="preserve">Собрания представителей </w:t>
      </w:r>
      <w:r w:rsidRPr="00183275">
        <w:rPr>
          <w:sz w:val="28"/>
          <w:szCs w:val="28"/>
        </w:rPr>
        <w:t>Моздокского городского поселения.»;</w:t>
      </w:r>
    </w:p>
    <w:p w:rsidR="006D5A3A" w:rsidRPr="007F69E3" w:rsidRDefault="006D5A3A" w:rsidP="006D5A3A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5)</w:t>
      </w:r>
      <w:r w:rsidRPr="00183275">
        <w:rPr>
          <w:sz w:val="28"/>
          <w:szCs w:val="28"/>
        </w:rPr>
        <w:tab/>
        <w:t>в статье 26:</w:t>
      </w: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часть 2 изложить в следующей редакции:</w:t>
      </w: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 xml:space="preserve">«2. Собрание представителей Моздокского городского поселения избирает из своего состава высшее выборное должностное лицо Моздокского городского поселения – Главу Моздокского городского поселения квалифицированным (в 2/3 от </w:t>
      </w:r>
      <w:r w:rsidRPr="001A38FC">
        <w:rPr>
          <w:sz w:val="28"/>
          <w:szCs w:val="28"/>
        </w:rPr>
        <w:t>установленного</w:t>
      </w:r>
      <w:r w:rsidRPr="00183275">
        <w:rPr>
          <w:sz w:val="28"/>
          <w:szCs w:val="28"/>
        </w:rPr>
        <w:t xml:space="preserve"> числа депутатов) большинством голосов, а также </w:t>
      </w:r>
      <w:r w:rsidRPr="00183275">
        <w:rPr>
          <w:sz w:val="28"/>
          <w:szCs w:val="28"/>
        </w:rPr>
        <w:lastRenderedPageBreak/>
        <w:t xml:space="preserve">председателя Собрания представителей Моздокского городского поселения квалифицированным (в 2/3 от </w:t>
      </w:r>
      <w:r>
        <w:rPr>
          <w:sz w:val="28"/>
          <w:szCs w:val="28"/>
        </w:rPr>
        <w:t xml:space="preserve">установленного </w:t>
      </w:r>
      <w:r w:rsidRPr="00183275">
        <w:rPr>
          <w:sz w:val="28"/>
          <w:szCs w:val="28"/>
        </w:rPr>
        <w:t>числа депутатов) большинством голосов.</w:t>
      </w: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Председатель Собрания представителей исполняет свои обязанности на непостоянной основе.»;</w:t>
      </w: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часть 3 признать утратившей силу;</w:t>
      </w: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6)</w:t>
      </w:r>
      <w:r w:rsidRPr="00183275">
        <w:rPr>
          <w:sz w:val="28"/>
          <w:szCs w:val="28"/>
        </w:rPr>
        <w:tab/>
        <w:t>Статью 26.1 изложить в следующей редакции:</w:t>
      </w: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«Статья 26.1 Полномочия Председателя Собрания представителей Моздокского городского поселения</w:t>
      </w: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1. Председатель Собрания представителей Моздокского городского поселения:</w:t>
      </w: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- осуществляет руководство подготовкой заседаний Собрания представителей Моздокского городского поселения и вопросов, вносимых на рассмотрение Собранием представителей Моздокского городского поселения;</w:t>
      </w: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- созывает заседания Собрания представителей Моздокского городского поселения, доводит до сведения депутатов Собрания представителей Моздокского городского поселения время и место их проведения, а также проект повестки дня;</w:t>
      </w: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- ведет заседания Собрания представителей Моздокского городского поселения;</w:t>
      </w: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- оказывает содействие депутатам Собрания представителей Моздокского городского поселения в осуществлении ими своих полномочий, организует обеспечение их необходимой информацией;</w:t>
      </w: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- принимает меры по обеспечению гласности и учету общественного мнения в работе Собрания представителей Моздокского городского поселения;</w:t>
      </w: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- издает постановления и распоряжения по вопросам организации деятельности Собрания представителей, подписывает решения Собрания представителей М</w:t>
      </w:r>
      <w:r>
        <w:rPr>
          <w:sz w:val="28"/>
          <w:szCs w:val="28"/>
        </w:rPr>
        <w:t>оздокского городского поселения;</w:t>
      </w: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- организует прием граждан, рассмотрение их обращений, заявлений и жалоб;</w:t>
      </w: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- координирует деятельность постоянных комиссий, депутатских групп;</w:t>
      </w: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- открывает и закрывает расчетные счета Собрания представителей Моздокского городского поселения в банках;</w:t>
      </w:r>
    </w:p>
    <w:p w:rsidR="006D5A3A" w:rsidRPr="00183275" w:rsidRDefault="006D5A3A" w:rsidP="006D5A3A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- является распорядителем бюджетных средств по расходам, предусмотренным отдельной строкой в бюджете города Моздока на подготовку и проведение заседаний Собрания представителей Моздокского городского поселения, работу аппарата и его содержание, и по другим расходам, связанным с деятельностью Собрания представителей Моздокского г</w:t>
      </w:r>
      <w:r>
        <w:rPr>
          <w:sz w:val="28"/>
          <w:szCs w:val="28"/>
        </w:rPr>
        <w:t>ородского поселения и депутатов</w:t>
      </w:r>
      <w:r w:rsidRPr="00183275">
        <w:rPr>
          <w:sz w:val="28"/>
          <w:szCs w:val="28"/>
        </w:rPr>
        <w:t>.»;</w:t>
      </w:r>
    </w:p>
    <w:p w:rsidR="006D5A3A" w:rsidRPr="007F69E3" w:rsidRDefault="006D5A3A" w:rsidP="006D5A3A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6D5A3A" w:rsidRPr="007510F6" w:rsidRDefault="006D5A3A" w:rsidP="006D5A3A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0F6">
        <w:rPr>
          <w:rFonts w:ascii="Times New Roman" w:hAnsi="Times New Roman" w:cs="Times New Roman"/>
          <w:sz w:val="28"/>
          <w:szCs w:val="28"/>
        </w:rPr>
        <w:t>в статье 31:</w:t>
      </w:r>
    </w:p>
    <w:p w:rsidR="006D5A3A" w:rsidRDefault="006D5A3A" w:rsidP="006D5A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hyperlink r:id="rId9" w:history="1">
        <w:r w:rsidRPr="00183275">
          <w:rPr>
            <w:color w:val="0000FF"/>
            <w:sz w:val="28"/>
            <w:szCs w:val="28"/>
          </w:rPr>
          <w:t>пункт 2 части 5</w:t>
        </w:r>
      </w:hyperlink>
      <w:r w:rsidRPr="00183275">
        <w:rPr>
          <w:sz w:val="28"/>
          <w:szCs w:val="28"/>
        </w:rPr>
        <w:t xml:space="preserve"> </w:t>
      </w:r>
      <w:r w:rsidRPr="00A95DB6">
        <w:rPr>
          <w:sz w:val="28"/>
          <w:szCs w:val="28"/>
        </w:rPr>
        <w:t>изложить в следующей редакции:</w:t>
      </w:r>
    </w:p>
    <w:p w:rsidR="006D5A3A" w:rsidRPr="00A95DB6" w:rsidRDefault="006D5A3A" w:rsidP="006D5A3A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«2) з</w:t>
      </w:r>
      <w:r w:rsidRPr="00A95DB6">
        <w:rPr>
          <w:sz w:val="28"/>
          <w:szCs w:val="28"/>
        </w:rPr>
        <w:t xml:space="preserve">аниматься предпринимательской деятельностью лично или через доверенных лиц, участвовать в управлении коммерческой организацией или в </w:t>
      </w:r>
      <w:r w:rsidRPr="00A95DB6">
        <w:rPr>
          <w:sz w:val="28"/>
          <w:szCs w:val="28"/>
        </w:rPr>
        <w:lastRenderedPageBreak/>
        <w:t xml:space="preserve">управлении некоммерческой организацией (за исключением участия в управлении совета муниципальных образований </w:t>
      </w:r>
      <w:r w:rsidRPr="00C90899">
        <w:rPr>
          <w:sz w:val="28"/>
          <w:szCs w:val="28"/>
        </w:rPr>
        <w:t>Республики Северная Осетия</w:t>
      </w:r>
      <w:r>
        <w:rPr>
          <w:sz w:val="28"/>
          <w:szCs w:val="28"/>
        </w:rPr>
        <w:t xml:space="preserve"> </w:t>
      </w:r>
      <w:r w:rsidRPr="00C908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0899">
        <w:rPr>
          <w:sz w:val="28"/>
          <w:szCs w:val="28"/>
        </w:rPr>
        <w:t>Алания</w:t>
      </w:r>
      <w:r w:rsidRPr="00A95DB6">
        <w:rPr>
          <w:sz w:val="28"/>
          <w:szCs w:val="28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6D5A3A" w:rsidRPr="007F69E3" w:rsidRDefault="006D5A3A" w:rsidP="006D5A3A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6D5A3A" w:rsidRPr="00183275" w:rsidRDefault="006D5A3A" w:rsidP="006D5A3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hyperlink r:id="rId10" w:history="1">
        <w:r w:rsidRPr="00183275">
          <w:rPr>
            <w:color w:val="0000FF"/>
            <w:sz w:val="28"/>
            <w:szCs w:val="28"/>
          </w:rPr>
          <w:t>часть 6.1</w:t>
        </w:r>
      </w:hyperlink>
      <w:r w:rsidRPr="00183275">
        <w:rPr>
          <w:sz w:val="28"/>
          <w:szCs w:val="28"/>
        </w:rPr>
        <w:t xml:space="preserve">  изложить в следующей редакции:</w:t>
      </w:r>
    </w:p>
    <w:p w:rsidR="006D5A3A" w:rsidRPr="00F30931" w:rsidRDefault="006D5A3A" w:rsidP="006D5A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</w:t>
      </w:r>
      <w:r w:rsidRPr="00F30931">
        <w:rPr>
          <w:sz w:val="28"/>
          <w:szCs w:val="28"/>
        </w:rPr>
        <w:t xml:space="preserve">Депутат Собрания представителей должен соблюдать ограничения, запреты, исполнять обязанности, которые установлены Федеральным </w:t>
      </w:r>
      <w:hyperlink r:id="rId11" w:history="1">
        <w:r w:rsidRPr="00F30931">
          <w:rPr>
            <w:sz w:val="28"/>
            <w:szCs w:val="28"/>
          </w:rPr>
          <w:t>законом</w:t>
        </w:r>
      </w:hyperlink>
      <w:r w:rsidRPr="00F30931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F30931">
          <w:rPr>
            <w:sz w:val="28"/>
            <w:szCs w:val="28"/>
          </w:rPr>
          <w:t>законом</w:t>
        </w:r>
      </w:hyperlink>
      <w:r w:rsidRPr="00F30931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F30931">
          <w:rPr>
            <w:sz w:val="28"/>
            <w:szCs w:val="28"/>
          </w:rPr>
          <w:t>законом</w:t>
        </w:r>
      </w:hyperlink>
      <w:r w:rsidRPr="00F30931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F30931">
          <w:rPr>
            <w:sz w:val="28"/>
            <w:szCs w:val="28"/>
          </w:rPr>
          <w:t>законом</w:t>
        </w:r>
      </w:hyperlink>
      <w:r w:rsidRPr="00F30931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6D5A3A" w:rsidRPr="003F58F4" w:rsidRDefault="006D5A3A" w:rsidP="006D5A3A">
      <w:pPr>
        <w:widowControl w:val="0"/>
        <w:autoSpaceDE w:val="0"/>
        <w:autoSpaceDN w:val="0"/>
        <w:adjustRightInd w:val="0"/>
        <w:ind w:firstLine="900"/>
        <w:contextualSpacing/>
        <w:jc w:val="both"/>
        <w:rPr>
          <w:color w:val="FF0000"/>
          <w:sz w:val="16"/>
          <w:szCs w:val="16"/>
        </w:rPr>
      </w:pPr>
    </w:p>
    <w:p w:rsidR="006D5A3A" w:rsidRPr="00183275" w:rsidRDefault="006D5A3A" w:rsidP="006D5A3A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75">
        <w:rPr>
          <w:rFonts w:ascii="Times New Roman" w:hAnsi="Times New Roman" w:cs="Times New Roman"/>
          <w:sz w:val="28"/>
          <w:szCs w:val="28"/>
        </w:rPr>
        <w:t>в статье 33:</w:t>
      </w:r>
    </w:p>
    <w:p w:rsidR="006D5A3A" w:rsidRPr="00183275" w:rsidRDefault="006D5A3A" w:rsidP="006D5A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часть 2 изложить в следующей редакции:</w:t>
      </w:r>
    </w:p>
    <w:p w:rsidR="006D5A3A" w:rsidRPr="00183275" w:rsidRDefault="006D5A3A" w:rsidP="006D5A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 xml:space="preserve">«2. Глава Моздокского городского поселения избирается Собранием представителей Моздокского городского поселения из своего состава и возглавляет </w:t>
      </w:r>
      <w:r>
        <w:rPr>
          <w:sz w:val="28"/>
          <w:szCs w:val="28"/>
        </w:rPr>
        <w:t>Администрацию местного самоуправления Моздокского городского поселения</w:t>
      </w:r>
      <w:r w:rsidRPr="00183275">
        <w:rPr>
          <w:sz w:val="28"/>
          <w:szCs w:val="28"/>
        </w:rPr>
        <w:t>.»;</w:t>
      </w:r>
    </w:p>
    <w:p w:rsidR="006D5A3A" w:rsidRPr="007F69E3" w:rsidRDefault="006D5A3A" w:rsidP="006D5A3A">
      <w:pPr>
        <w:widowControl w:val="0"/>
        <w:autoSpaceDE w:val="0"/>
        <w:autoSpaceDN w:val="0"/>
        <w:adjustRightInd w:val="0"/>
        <w:ind w:firstLine="900"/>
        <w:contextualSpacing/>
        <w:jc w:val="both"/>
        <w:rPr>
          <w:sz w:val="16"/>
          <w:szCs w:val="16"/>
        </w:rPr>
      </w:pPr>
    </w:p>
    <w:p w:rsidR="006D5A3A" w:rsidRPr="00183275" w:rsidRDefault="006D5A3A" w:rsidP="006D5A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дополнить частью 2.1 следующего содержания:</w:t>
      </w:r>
    </w:p>
    <w:p w:rsidR="006D5A3A" w:rsidRPr="00F30931" w:rsidRDefault="006D5A3A" w:rsidP="006D5A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 xml:space="preserve">«2.1. </w:t>
      </w:r>
      <w:r w:rsidRPr="00F30931">
        <w:rPr>
          <w:sz w:val="28"/>
          <w:szCs w:val="28"/>
        </w:rPr>
        <w:t>Глава Моздокского городского поселения не может одновременно исполнять полномочия председателя Собрания представителей Моздокского городского поселения и полномочия Главы Администрации местного самоуправления Моздокского городского поселения.</w:t>
      </w:r>
    </w:p>
    <w:p w:rsidR="006D5A3A" w:rsidRPr="00F30931" w:rsidRDefault="006D5A3A" w:rsidP="006D5A3A">
      <w:pPr>
        <w:widowControl w:val="0"/>
        <w:autoSpaceDE w:val="0"/>
        <w:autoSpaceDN w:val="0"/>
        <w:adjustRightInd w:val="0"/>
        <w:ind w:firstLine="900"/>
        <w:contextualSpacing/>
        <w:jc w:val="both"/>
        <w:rPr>
          <w:sz w:val="28"/>
          <w:szCs w:val="28"/>
        </w:rPr>
      </w:pPr>
      <w:r w:rsidRPr="00F30931">
        <w:rPr>
          <w:sz w:val="28"/>
          <w:szCs w:val="28"/>
        </w:rPr>
        <w:t>Полномочия депутата Собрания представителей Моздокского городского поселения, избранного Главой Моздокского городского поселения, возглавляющим Администрацию местного самоуправления Моздокского городского поселения, прекращаются.»;</w:t>
      </w:r>
    </w:p>
    <w:p w:rsidR="006D5A3A" w:rsidRPr="00F30931" w:rsidRDefault="006D5A3A" w:rsidP="006D5A3A">
      <w:pPr>
        <w:widowControl w:val="0"/>
        <w:autoSpaceDE w:val="0"/>
        <w:autoSpaceDN w:val="0"/>
        <w:adjustRightInd w:val="0"/>
        <w:ind w:firstLine="900"/>
        <w:contextualSpacing/>
        <w:jc w:val="both"/>
        <w:rPr>
          <w:sz w:val="16"/>
          <w:szCs w:val="16"/>
        </w:rPr>
      </w:pPr>
    </w:p>
    <w:p w:rsidR="006D5A3A" w:rsidRPr="00F30931" w:rsidRDefault="006D5A3A" w:rsidP="006D5A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30931">
        <w:rPr>
          <w:sz w:val="28"/>
          <w:szCs w:val="28"/>
        </w:rPr>
        <w:t>дополнить частью 2.2 следующего содержания:</w:t>
      </w:r>
    </w:p>
    <w:p w:rsidR="006D5A3A" w:rsidRPr="00F30931" w:rsidRDefault="006D5A3A" w:rsidP="006D5A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30931">
        <w:rPr>
          <w:sz w:val="28"/>
          <w:szCs w:val="28"/>
        </w:rPr>
        <w:t xml:space="preserve">«2.2. Глава Моздокского городского поселения в пределах своих полномочий, установленных федеральными законами, законами Республики Северная Осетия - Алания,  настоящим Уставом, нормативными правовыми </w:t>
      </w:r>
      <w:r w:rsidRPr="00F30931">
        <w:rPr>
          <w:sz w:val="28"/>
          <w:szCs w:val="28"/>
        </w:rPr>
        <w:lastRenderedPageBreak/>
        <w:t>актами Собрания представителей городского поселения, издает Постановления Администрации местного самоуправления Моздокского городского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Северная Осетия - Алания, а также Распоряжения Администрации местного самоуправления Моздокского городского поселения по вопросам организации работы Администрации местного самоуправления Моздокского городского поселения.</w:t>
      </w:r>
    </w:p>
    <w:p w:rsidR="006D5A3A" w:rsidRPr="00F30931" w:rsidRDefault="006D5A3A" w:rsidP="006D5A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30931">
        <w:rPr>
          <w:sz w:val="28"/>
          <w:szCs w:val="28"/>
        </w:rPr>
        <w:t>Постановления и Распоряжения Главы Моздокского городского поселения, изданные в пределах его компетенции, обязательны к исполнению всеми предприятиями, учреждениями, организациями, должностными лицами и гражданами.»;</w:t>
      </w:r>
    </w:p>
    <w:p w:rsidR="006D5A3A" w:rsidRPr="00F30931" w:rsidRDefault="006D5A3A" w:rsidP="006D5A3A">
      <w:pPr>
        <w:widowControl w:val="0"/>
        <w:autoSpaceDE w:val="0"/>
        <w:autoSpaceDN w:val="0"/>
        <w:adjustRightInd w:val="0"/>
        <w:ind w:firstLine="900"/>
        <w:contextualSpacing/>
        <w:jc w:val="both"/>
        <w:rPr>
          <w:sz w:val="16"/>
          <w:szCs w:val="16"/>
        </w:rPr>
      </w:pPr>
    </w:p>
    <w:p w:rsidR="006D5A3A" w:rsidRPr="00183275" w:rsidRDefault="006D5A3A" w:rsidP="006D5A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часть 4 изложить в следующей редакции:</w:t>
      </w:r>
    </w:p>
    <w:p w:rsidR="006D5A3A" w:rsidRPr="00183275" w:rsidRDefault="006D5A3A" w:rsidP="006D5A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 xml:space="preserve">«4. Глава Моздокского городского поселения представляет </w:t>
      </w:r>
      <w:r>
        <w:rPr>
          <w:sz w:val="28"/>
          <w:szCs w:val="28"/>
        </w:rPr>
        <w:t>Собранию представителей</w:t>
      </w:r>
      <w:r w:rsidRPr="00183275">
        <w:rPr>
          <w:sz w:val="28"/>
          <w:szCs w:val="28"/>
        </w:rPr>
        <w:t xml:space="preserve"> Моздокского городского поселения ежегодные отчёты о результатах своей деятельности, о результатах деятельности Администрации местного самоуправления Моздокского городского поселения и иных подведомственных ему органов местного самоуправления, в том числе о решении вопросов, поставленных Собранием представителей Моздокского городского поселения.»;</w:t>
      </w:r>
    </w:p>
    <w:p w:rsidR="006D5A3A" w:rsidRPr="007F69E3" w:rsidRDefault="006D5A3A" w:rsidP="006D5A3A">
      <w:pPr>
        <w:widowControl w:val="0"/>
        <w:autoSpaceDE w:val="0"/>
        <w:autoSpaceDN w:val="0"/>
        <w:adjustRightInd w:val="0"/>
        <w:ind w:firstLine="900"/>
        <w:contextualSpacing/>
        <w:jc w:val="both"/>
        <w:rPr>
          <w:sz w:val="16"/>
          <w:szCs w:val="16"/>
        </w:rPr>
      </w:pPr>
    </w:p>
    <w:p w:rsidR="006D5A3A" w:rsidRPr="00183275" w:rsidRDefault="006D5A3A" w:rsidP="006D5A3A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75">
        <w:rPr>
          <w:rFonts w:ascii="Times New Roman" w:hAnsi="Times New Roman" w:cs="Times New Roman"/>
          <w:sz w:val="28"/>
          <w:szCs w:val="28"/>
        </w:rPr>
        <w:t>часть 2 статьи 34 изложить в следующей редакции:</w:t>
      </w:r>
    </w:p>
    <w:p w:rsidR="006D5A3A" w:rsidRPr="00183275" w:rsidRDefault="006D5A3A" w:rsidP="006D5A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 xml:space="preserve">«2. В случае </w:t>
      </w:r>
      <w:r>
        <w:rPr>
          <w:sz w:val="28"/>
          <w:szCs w:val="28"/>
        </w:rPr>
        <w:t xml:space="preserve">временного </w:t>
      </w:r>
      <w:r w:rsidRPr="00183275">
        <w:rPr>
          <w:sz w:val="28"/>
          <w:szCs w:val="28"/>
        </w:rPr>
        <w:t>отсутствия Главы городского поселения или невозможности исполнения им должностных обязанностей, его полномочия в полном объеме осуществляет заместитель Главы Адм</w:t>
      </w:r>
      <w:r>
        <w:rPr>
          <w:sz w:val="28"/>
          <w:szCs w:val="28"/>
        </w:rPr>
        <w:t>инистрации местного самоуправления Моздокского городского поселения</w:t>
      </w:r>
      <w:r w:rsidRPr="00183275">
        <w:rPr>
          <w:sz w:val="28"/>
          <w:szCs w:val="28"/>
        </w:rPr>
        <w:t>.»;</w:t>
      </w:r>
    </w:p>
    <w:p w:rsidR="006D5A3A" w:rsidRPr="007F69E3" w:rsidRDefault="006D5A3A" w:rsidP="006D5A3A">
      <w:pPr>
        <w:contextualSpacing/>
        <w:jc w:val="both"/>
        <w:rPr>
          <w:sz w:val="16"/>
          <w:szCs w:val="16"/>
        </w:rPr>
      </w:pPr>
    </w:p>
    <w:p w:rsidR="006D5A3A" w:rsidRPr="00183275" w:rsidRDefault="006D5A3A" w:rsidP="006D5A3A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в статье 35:</w:t>
      </w:r>
    </w:p>
    <w:p w:rsidR="006D5A3A" w:rsidRPr="00183275" w:rsidRDefault="006D5A3A" w:rsidP="006D5A3A">
      <w:pPr>
        <w:ind w:firstLine="709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>часть 1 дополнить пунктом 16 следующего содержания:</w:t>
      </w:r>
    </w:p>
    <w:p w:rsidR="006D5A3A" w:rsidRPr="00183275" w:rsidRDefault="006D5A3A" w:rsidP="006D5A3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3275">
        <w:rPr>
          <w:sz w:val="28"/>
          <w:szCs w:val="28"/>
        </w:rPr>
        <w:t xml:space="preserve">16) отрешения от должности в соответствии со </w:t>
      </w:r>
      <w:hyperlink r:id="rId15" w:history="1">
        <w:r w:rsidRPr="00183275">
          <w:rPr>
            <w:color w:val="0000FF"/>
            <w:sz w:val="28"/>
            <w:szCs w:val="28"/>
          </w:rPr>
          <w:t>статьей 74</w:t>
        </w:r>
      </w:hyperlink>
      <w:r w:rsidRPr="00183275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Федерации».</w:t>
      </w:r>
    </w:p>
    <w:p w:rsidR="006D5A3A" w:rsidRPr="007F69E3" w:rsidRDefault="006D5A3A" w:rsidP="006D5A3A">
      <w:pPr>
        <w:contextualSpacing/>
        <w:jc w:val="both"/>
        <w:rPr>
          <w:sz w:val="16"/>
          <w:szCs w:val="16"/>
        </w:rPr>
      </w:pPr>
    </w:p>
    <w:p w:rsidR="006D5A3A" w:rsidRDefault="006D5A3A" w:rsidP="006D5A3A">
      <w:pPr>
        <w:ind w:firstLine="709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 xml:space="preserve">в </w:t>
      </w:r>
      <w:hyperlink r:id="rId16" w:history="1">
        <w:r w:rsidRPr="00183275">
          <w:rPr>
            <w:color w:val="0000FF"/>
            <w:sz w:val="28"/>
            <w:szCs w:val="28"/>
          </w:rPr>
          <w:t>части 3</w:t>
        </w:r>
      </w:hyperlink>
      <w:r w:rsidRPr="00183275">
        <w:rPr>
          <w:sz w:val="28"/>
          <w:szCs w:val="28"/>
        </w:rPr>
        <w:t xml:space="preserve"> слова «из своего состава» исключить;</w:t>
      </w:r>
    </w:p>
    <w:p w:rsidR="006D5A3A" w:rsidRDefault="006D5A3A" w:rsidP="006D5A3A">
      <w:pPr>
        <w:ind w:firstLine="709"/>
        <w:contextualSpacing/>
        <w:jc w:val="both"/>
        <w:rPr>
          <w:sz w:val="28"/>
          <w:szCs w:val="28"/>
        </w:rPr>
      </w:pPr>
    </w:p>
    <w:p w:rsidR="006D5A3A" w:rsidRPr="00183275" w:rsidRDefault="006D5A3A" w:rsidP="006D5A3A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3275">
        <w:rPr>
          <w:rFonts w:ascii="Times New Roman" w:hAnsi="Times New Roman" w:cs="Times New Roman"/>
          <w:sz w:val="28"/>
          <w:szCs w:val="28"/>
        </w:rPr>
        <w:t xml:space="preserve"> статье 36:</w:t>
      </w:r>
    </w:p>
    <w:p w:rsidR="006D5A3A" w:rsidRPr="00183275" w:rsidRDefault="006D5A3A" w:rsidP="006D5A3A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75"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6D5A3A" w:rsidRPr="00183275" w:rsidRDefault="006D5A3A" w:rsidP="006D5A3A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 xml:space="preserve">«2. </w:t>
      </w:r>
      <w:r>
        <w:rPr>
          <w:sz w:val="28"/>
          <w:szCs w:val="28"/>
        </w:rPr>
        <w:t>Администрацией местного самоуправления Моздокского городского поселения</w:t>
      </w:r>
      <w:r w:rsidRPr="00183275">
        <w:rPr>
          <w:sz w:val="28"/>
          <w:szCs w:val="28"/>
        </w:rPr>
        <w:t xml:space="preserve"> руководит </w:t>
      </w:r>
      <w:r>
        <w:rPr>
          <w:sz w:val="28"/>
          <w:szCs w:val="28"/>
        </w:rPr>
        <w:t>Г</w:t>
      </w:r>
      <w:r w:rsidRPr="00183275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183275">
        <w:rPr>
          <w:sz w:val="28"/>
          <w:szCs w:val="28"/>
        </w:rPr>
        <w:t xml:space="preserve">дминистрации </w:t>
      </w:r>
      <w:r w:rsidRPr="003F58F4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Моздокского городского поселения </w:t>
      </w:r>
      <w:r w:rsidRPr="00183275">
        <w:rPr>
          <w:sz w:val="28"/>
          <w:szCs w:val="28"/>
        </w:rPr>
        <w:t>на принципах единоначалия.</w:t>
      </w:r>
    </w:p>
    <w:p w:rsidR="006D5A3A" w:rsidRPr="00183275" w:rsidRDefault="006D5A3A" w:rsidP="006D5A3A">
      <w:pPr>
        <w:ind w:firstLine="709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А</w:t>
      </w:r>
      <w:r w:rsidRPr="00183275">
        <w:rPr>
          <w:sz w:val="28"/>
          <w:szCs w:val="28"/>
        </w:rPr>
        <w:t xml:space="preserve">дминистрации </w:t>
      </w:r>
      <w:r w:rsidRPr="003F58F4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Моздокского городского поселения </w:t>
      </w:r>
      <w:r w:rsidRPr="0018327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Г</w:t>
      </w:r>
      <w:r w:rsidRPr="0018327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Моздокского городского поселения</w:t>
      </w:r>
      <w:r w:rsidRPr="00183275">
        <w:rPr>
          <w:sz w:val="28"/>
          <w:szCs w:val="28"/>
        </w:rPr>
        <w:t>.»;</w:t>
      </w:r>
    </w:p>
    <w:p w:rsidR="006D5A3A" w:rsidRPr="007F69E3" w:rsidRDefault="006D5A3A" w:rsidP="006D5A3A">
      <w:pPr>
        <w:ind w:firstLine="851"/>
        <w:contextualSpacing/>
        <w:jc w:val="both"/>
        <w:rPr>
          <w:sz w:val="16"/>
          <w:szCs w:val="16"/>
        </w:rPr>
      </w:pPr>
    </w:p>
    <w:p w:rsidR="006D5A3A" w:rsidRPr="00FB0FF4" w:rsidRDefault="006D5A3A" w:rsidP="006D5A3A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FF4">
        <w:rPr>
          <w:rFonts w:ascii="Times New Roman" w:hAnsi="Times New Roman" w:cs="Times New Roman"/>
          <w:color w:val="000000"/>
          <w:sz w:val="28"/>
          <w:szCs w:val="28"/>
        </w:rPr>
        <w:t>дополнить частью 2.1 следующего содержания:</w:t>
      </w:r>
    </w:p>
    <w:p w:rsidR="006D5A3A" w:rsidRPr="00FB0FF4" w:rsidRDefault="006D5A3A" w:rsidP="006D5A3A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FF4">
        <w:rPr>
          <w:rFonts w:ascii="Times New Roman" w:hAnsi="Times New Roman" w:cs="Times New Roman"/>
          <w:color w:val="000000"/>
          <w:sz w:val="28"/>
          <w:szCs w:val="28"/>
        </w:rPr>
        <w:t xml:space="preserve">«2.1. В случае досрочного прекращения полномочий Главы Администрации местного самоуправления Моздокского городского поселения либо применения </w:t>
      </w:r>
      <w:r w:rsidRPr="00FB0F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местного самоуправления Моздокского городского поселения.»</w:t>
      </w:r>
    </w:p>
    <w:p w:rsidR="006D5A3A" w:rsidRPr="009D25C8" w:rsidRDefault="006D5A3A" w:rsidP="006D5A3A">
      <w:pPr>
        <w:pStyle w:val="a9"/>
        <w:spacing w:after="0" w:line="240" w:lineRule="auto"/>
        <w:ind w:left="0" w:firstLine="928"/>
        <w:contextualSpacing/>
        <w:jc w:val="both"/>
        <w:rPr>
          <w:rFonts w:ascii="Times New Roman" w:hAnsi="Times New Roman" w:cs="Times New Roman"/>
          <w:color w:val="00B050"/>
          <w:sz w:val="16"/>
          <w:szCs w:val="16"/>
        </w:rPr>
      </w:pPr>
    </w:p>
    <w:p w:rsidR="006D5A3A" w:rsidRPr="009D25C8" w:rsidRDefault="006D5A3A" w:rsidP="006D5A3A">
      <w:pPr>
        <w:pStyle w:val="a9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5C8">
        <w:rPr>
          <w:rFonts w:ascii="Times New Roman" w:hAnsi="Times New Roman" w:cs="Times New Roman"/>
          <w:sz w:val="28"/>
          <w:szCs w:val="28"/>
        </w:rPr>
        <w:t xml:space="preserve"> статью 37.1. признать утратившей силу;</w:t>
      </w:r>
    </w:p>
    <w:p w:rsidR="006D5A3A" w:rsidRPr="007F69E3" w:rsidRDefault="006D5A3A" w:rsidP="006D5A3A">
      <w:pPr>
        <w:contextualSpacing/>
        <w:jc w:val="both"/>
        <w:rPr>
          <w:sz w:val="16"/>
          <w:szCs w:val="16"/>
        </w:rPr>
      </w:pPr>
    </w:p>
    <w:p w:rsidR="006D5A3A" w:rsidRDefault="006D5A3A" w:rsidP="006D5A3A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 xml:space="preserve">в </w:t>
      </w:r>
      <w:hyperlink r:id="rId17" w:history="1">
        <w:r w:rsidRPr="00183275">
          <w:rPr>
            <w:color w:val="0000FF"/>
            <w:sz w:val="28"/>
            <w:szCs w:val="28"/>
          </w:rPr>
          <w:t xml:space="preserve"> части 3</w:t>
        </w:r>
      </w:hyperlink>
      <w:r w:rsidRPr="00183275">
        <w:rPr>
          <w:sz w:val="28"/>
          <w:szCs w:val="28"/>
        </w:rPr>
        <w:t xml:space="preserve"> статьи 55 слова «затрат на их денежное содержание» заменить словами «расходов на оплату их труда».</w:t>
      </w:r>
    </w:p>
    <w:p w:rsidR="006D5A3A" w:rsidRPr="00183275" w:rsidRDefault="006D5A3A" w:rsidP="006D5A3A">
      <w:pPr>
        <w:tabs>
          <w:tab w:val="left" w:pos="851"/>
          <w:tab w:val="left" w:pos="993"/>
        </w:tabs>
        <w:contextualSpacing/>
        <w:jc w:val="both"/>
        <w:rPr>
          <w:sz w:val="28"/>
          <w:szCs w:val="28"/>
        </w:rPr>
      </w:pPr>
    </w:p>
    <w:p w:rsidR="006D5A3A" w:rsidRPr="00183275" w:rsidRDefault="006D5A3A" w:rsidP="006D5A3A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3275">
        <w:rPr>
          <w:sz w:val="28"/>
          <w:szCs w:val="28"/>
        </w:rPr>
        <w:t xml:space="preserve">Представить настоящее </w:t>
      </w:r>
      <w:r>
        <w:rPr>
          <w:sz w:val="28"/>
          <w:szCs w:val="28"/>
        </w:rPr>
        <w:t>Р</w:t>
      </w:r>
      <w:r w:rsidRPr="00183275">
        <w:rPr>
          <w:sz w:val="28"/>
          <w:szCs w:val="28"/>
        </w:rPr>
        <w:t>ешение и предусмотренные законодательством документы на государственную регистрацию в порядке, установленном Федеральным законом от 21.07.2005 года № 97-ФЗ</w:t>
      </w:r>
      <w:r>
        <w:rPr>
          <w:sz w:val="28"/>
          <w:szCs w:val="28"/>
        </w:rPr>
        <w:t xml:space="preserve"> </w:t>
      </w:r>
      <w:r w:rsidRPr="00183275">
        <w:rPr>
          <w:sz w:val="28"/>
          <w:szCs w:val="28"/>
        </w:rPr>
        <w:t>«О государственной регистрации уставов муниципальных образований».</w:t>
      </w:r>
    </w:p>
    <w:p w:rsidR="006D5A3A" w:rsidRPr="00183275" w:rsidRDefault="006D5A3A" w:rsidP="006D5A3A">
      <w:pPr>
        <w:ind w:firstLine="720"/>
        <w:contextualSpacing/>
        <w:jc w:val="both"/>
        <w:rPr>
          <w:sz w:val="28"/>
          <w:szCs w:val="28"/>
        </w:rPr>
      </w:pPr>
      <w:r w:rsidRPr="00183275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</w:t>
      </w:r>
      <w:r w:rsidRPr="00183275">
        <w:rPr>
          <w:sz w:val="28"/>
          <w:szCs w:val="28"/>
        </w:rPr>
        <w:t>ешение подлежит официальному опубликованию в средствах массовой информации и размещению на официальном сайте администрации местного самоуправления Моздокского городского поселения в сети «Интернет» после его государственной регистрации.</w:t>
      </w:r>
    </w:p>
    <w:p w:rsidR="006D5A3A" w:rsidRPr="00183275" w:rsidRDefault="006D5A3A" w:rsidP="006D5A3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83275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Р</w:t>
      </w:r>
      <w:r w:rsidRPr="00183275">
        <w:rPr>
          <w:sz w:val="28"/>
          <w:szCs w:val="28"/>
        </w:rPr>
        <w:t>ешение вступает в силу с момента официального опубликования</w:t>
      </w:r>
      <w:r w:rsidRPr="00183275">
        <w:rPr>
          <w:color w:val="000000"/>
          <w:sz w:val="28"/>
          <w:szCs w:val="28"/>
        </w:rPr>
        <w:t xml:space="preserve">, за исключением: </w:t>
      </w:r>
      <w:r>
        <w:rPr>
          <w:color w:val="000000"/>
          <w:sz w:val="28"/>
          <w:szCs w:val="28"/>
        </w:rPr>
        <w:t>абзац 2</w:t>
      </w:r>
      <w:r w:rsidRPr="00183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 4</w:t>
      </w:r>
      <w:r w:rsidRPr="0018327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пункты 5</w:t>
      </w:r>
      <w:r w:rsidRPr="0018327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6</w:t>
      </w:r>
      <w:r w:rsidRPr="0018327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8</w:t>
      </w:r>
      <w:r w:rsidRPr="0018327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9</w:t>
      </w:r>
      <w:r w:rsidRPr="0018327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11</w:t>
      </w:r>
      <w:r w:rsidRPr="0018327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12</w:t>
      </w:r>
      <w:r w:rsidRPr="00183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части 1 настоящего Решения </w:t>
      </w:r>
      <w:r w:rsidRPr="00183275">
        <w:rPr>
          <w:sz w:val="28"/>
          <w:szCs w:val="28"/>
        </w:rPr>
        <w:t>применяются после истечения срока полномочий главы муниципального образования, избранного до дн</w:t>
      </w:r>
      <w:r>
        <w:rPr>
          <w:sz w:val="28"/>
          <w:szCs w:val="28"/>
        </w:rPr>
        <w:t>я вступления в силу настоящего Р</w:t>
      </w:r>
      <w:r w:rsidRPr="00183275">
        <w:rPr>
          <w:sz w:val="28"/>
          <w:szCs w:val="28"/>
        </w:rPr>
        <w:t>ешения.</w:t>
      </w:r>
    </w:p>
    <w:p w:rsidR="006D5A3A" w:rsidRDefault="006D5A3A" w:rsidP="006D5A3A">
      <w:pPr>
        <w:jc w:val="both"/>
        <w:rPr>
          <w:sz w:val="28"/>
          <w:szCs w:val="28"/>
        </w:rPr>
      </w:pPr>
    </w:p>
    <w:p w:rsidR="006D5A3A" w:rsidRDefault="006D5A3A" w:rsidP="006D5A3A">
      <w:pPr>
        <w:jc w:val="both"/>
        <w:rPr>
          <w:sz w:val="28"/>
          <w:szCs w:val="28"/>
        </w:rPr>
      </w:pPr>
    </w:p>
    <w:p w:rsidR="006D5A3A" w:rsidRDefault="006D5A3A" w:rsidP="006D5A3A">
      <w:pPr>
        <w:jc w:val="both"/>
        <w:rPr>
          <w:sz w:val="28"/>
          <w:szCs w:val="28"/>
        </w:rPr>
      </w:pPr>
    </w:p>
    <w:p w:rsidR="006D5A3A" w:rsidRPr="00E15B35" w:rsidRDefault="006D5A3A" w:rsidP="006D5A3A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6D5A3A" w:rsidRDefault="006D5A3A" w:rsidP="006D5A3A">
      <w:pPr>
        <w:pStyle w:val="HTM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E15B35">
        <w:rPr>
          <w:rFonts w:ascii="Times New Roman" w:hAnsi="Times New Roman"/>
          <w:sz w:val="28"/>
          <w:szCs w:val="28"/>
        </w:rPr>
        <w:t xml:space="preserve">  Л.П. Токарева</w:t>
      </w:r>
    </w:p>
    <w:p w:rsidR="006D5A3A" w:rsidRDefault="006D5A3A" w:rsidP="006D5A3A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6D5A3A" w:rsidRDefault="006D5A3A" w:rsidP="006D5A3A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6D5A3A" w:rsidRDefault="006D5A3A" w:rsidP="006D5A3A">
      <w:pPr>
        <w:rPr>
          <w:sz w:val="22"/>
        </w:rPr>
      </w:pPr>
    </w:p>
    <w:p w:rsidR="006D5A3A" w:rsidRDefault="006D5A3A" w:rsidP="006D5A3A">
      <w:pPr>
        <w:ind w:firstLine="708"/>
        <w:jc w:val="both"/>
      </w:pP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4C5A58" w:rsidSect="00E04BC0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EAC"/>
    <w:multiLevelType w:val="hybridMultilevel"/>
    <w:tmpl w:val="72A21A5A"/>
    <w:lvl w:ilvl="0" w:tplc="4010299A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5A4EA1"/>
    <w:multiLevelType w:val="hybridMultilevel"/>
    <w:tmpl w:val="AF58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41647"/>
    <w:multiLevelType w:val="hybridMultilevel"/>
    <w:tmpl w:val="110A11DC"/>
    <w:lvl w:ilvl="0" w:tplc="972ACC0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564A6"/>
    <w:multiLevelType w:val="hybridMultilevel"/>
    <w:tmpl w:val="3BB62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C31B1"/>
    <w:multiLevelType w:val="hybridMultilevel"/>
    <w:tmpl w:val="887223B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2547D"/>
    <w:multiLevelType w:val="hybridMultilevel"/>
    <w:tmpl w:val="C1E4E550"/>
    <w:lvl w:ilvl="0" w:tplc="EC342CBA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767B6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224C9"/>
    <w:rsid w:val="00132761"/>
    <w:rsid w:val="00132C74"/>
    <w:rsid w:val="0013467F"/>
    <w:rsid w:val="001421E2"/>
    <w:rsid w:val="00152E3C"/>
    <w:rsid w:val="00153796"/>
    <w:rsid w:val="00191A92"/>
    <w:rsid w:val="001945EF"/>
    <w:rsid w:val="001A0475"/>
    <w:rsid w:val="001A38FC"/>
    <w:rsid w:val="001B1C58"/>
    <w:rsid w:val="001B5B11"/>
    <w:rsid w:val="001B655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58D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0B6D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D64CC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C52D4"/>
    <w:rsid w:val="003D1692"/>
    <w:rsid w:val="003D7E00"/>
    <w:rsid w:val="003E0CC0"/>
    <w:rsid w:val="003E58E0"/>
    <w:rsid w:val="003E6C5E"/>
    <w:rsid w:val="003F58F4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B6958"/>
    <w:rsid w:val="004C251C"/>
    <w:rsid w:val="004C2B3D"/>
    <w:rsid w:val="004C366E"/>
    <w:rsid w:val="004C5A58"/>
    <w:rsid w:val="004D0DE4"/>
    <w:rsid w:val="004D39C0"/>
    <w:rsid w:val="004D7A96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17867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B67CB"/>
    <w:rsid w:val="006C0727"/>
    <w:rsid w:val="006C453C"/>
    <w:rsid w:val="006D07E8"/>
    <w:rsid w:val="006D5937"/>
    <w:rsid w:val="006D5A3A"/>
    <w:rsid w:val="006E13D3"/>
    <w:rsid w:val="006F31D2"/>
    <w:rsid w:val="00705CF0"/>
    <w:rsid w:val="00711F30"/>
    <w:rsid w:val="00712E06"/>
    <w:rsid w:val="00727065"/>
    <w:rsid w:val="0073395B"/>
    <w:rsid w:val="00743AED"/>
    <w:rsid w:val="00747A6A"/>
    <w:rsid w:val="007510F6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26E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605B8"/>
    <w:rsid w:val="008663C6"/>
    <w:rsid w:val="008707A8"/>
    <w:rsid w:val="008822ED"/>
    <w:rsid w:val="008A487C"/>
    <w:rsid w:val="008A6DDF"/>
    <w:rsid w:val="008B34CA"/>
    <w:rsid w:val="008B46EE"/>
    <w:rsid w:val="008B56A8"/>
    <w:rsid w:val="008B5C19"/>
    <w:rsid w:val="008B7661"/>
    <w:rsid w:val="008D22C7"/>
    <w:rsid w:val="008D4647"/>
    <w:rsid w:val="008D5166"/>
    <w:rsid w:val="008E3CAE"/>
    <w:rsid w:val="008F134E"/>
    <w:rsid w:val="008F2B47"/>
    <w:rsid w:val="008F6A32"/>
    <w:rsid w:val="00900410"/>
    <w:rsid w:val="00904DD1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5487"/>
    <w:rsid w:val="009663EC"/>
    <w:rsid w:val="00980686"/>
    <w:rsid w:val="00987963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D25C8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5DB6"/>
    <w:rsid w:val="00A96EC2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468A5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2FF2"/>
    <w:rsid w:val="00C83CF0"/>
    <w:rsid w:val="00C84A77"/>
    <w:rsid w:val="00C90899"/>
    <w:rsid w:val="00C93E2A"/>
    <w:rsid w:val="00C95D73"/>
    <w:rsid w:val="00CB2390"/>
    <w:rsid w:val="00CB5BBF"/>
    <w:rsid w:val="00CC06E6"/>
    <w:rsid w:val="00CC237A"/>
    <w:rsid w:val="00CC46E2"/>
    <w:rsid w:val="00CC729D"/>
    <w:rsid w:val="00CC75A1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6BED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DF1525"/>
    <w:rsid w:val="00E04BC0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00EA"/>
    <w:rsid w:val="00EA2674"/>
    <w:rsid w:val="00EA3DB1"/>
    <w:rsid w:val="00EB13E7"/>
    <w:rsid w:val="00EB2DAA"/>
    <w:rsid w:val="00EB5E7B"/>
    <w:rsid w:val="00EB7D9D"/>
    <w:rsid w:val="00EC0EAC"/>
    <w:rsid w:val="00ED33D6"/>
    <w:rsid w:val="00ED381D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30931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A6692-E847-4E90-8A25-20511CFF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47A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0809859AD1AEEF0BB7B8D6475B373CCA8717C59B2F8B762EC86AAF0831D3D5EF89713EDF7F7BCe404J" TargetMode="External"/><Relationship Id="rId13" Type="http://schemas.openxmlformats.org/officeDocument/2006/relationships/hyperlink" Target="consultantplus://offline/ref=875FC53D737EE969FF5D5EF25043185947088B65668368EC308406F2A6q9G2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1410015" TargetMode="External"/><Relationship Id="rId12" Type="http://schemas.openxmlformats.org/officeDocument/2006/relationships/hyperlink" Target="consultantplus://offline/ref=875FC53D737EE969FF5D5EF25043185947088A60638168EC308406F2A6q9G2O" TargetMode="External"/><Relationship Id="rId17" Type="http://schemas.openxmlformats.org/officeDocument/2006/relationships/hyperlink" Target="consultantplus://offline/ref=9C563ECA3DC3C3B603C6A3F869B97504D18FC1F15F709DE5F01665E8FF6C5F7F0C569CE6A1u7cE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14AD691EF97E0DE7A1C5440F83981BECF5CAEC1DE4BC1079A561F2B4759632332DBF69D5w8z0O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14101" TargetMode="External"/><Relationship Id="rId11" Type="http://schemas.openxmlformats.org/officeDocument/2006/relationships/hyperlink" Target="consultantplus://offline/ref=875FC53D737EE969FF5D5EF25043185947088A60638168EC308406F2A6q9G2O" TargetMode="External"/><Relationship Id="rId5" Type="http://schemas.openxmlformats.org/officeDocument/2006/relationships/hyperlink" Target="consultantplus://offline/ref=B418A0C438C37C87CF5EE5F7EEA419BB1F0546C823FFB727D49FF1979B460C9302ADBE2A65967EF3QE07O" TargetMode="External"/><Relationship Id="rId15" Type="http://schemas.openxmlformats.org/officeDocument/2006/relationships/hyperlink" Target="consultantplus://offline/main?base=LAW;n=113646;fld=134;dst=100792" TargetMode="External"/><Relationship Id="rId10" Type="http://schemas.openxmlformats.org/officeDocument/2006/relationships/hyperlink" Target="consultantplus://offline/ref=875FC53D737EE969FF5D5EF25043185947088466628F68EC308406F2A692024D8744B958E4q5G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5FD7941C185481F018BA3B145830753331262117AF2DEF772F68BF798A5BC0C6EDF73E6DRFM4O" TargetMode="External"/><Relationship Id="rId14" Type="http://schemas.openxmlformats.org/officeDocument/2006/relationships/hyperlink" Target="consultantplus://offline/ref=875FC53D737EE969FF5D5EF25043185947088A63688668EC308406F2A6q9G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Администратор</cp:lastModifiedBy>
  <cp:revision>22</cp:revision>
  <cp:lastPrinted>2017-05-15T08:07:00Z</cp:lastPrinted>
  <dcterms:created xsi:type="dcterms:W3CDTF">2017-04-25T07:35:00Z</dcterms:created>
  <dcterms:modified xsi:type="dcterms:W3CDTF">2017-05-18T08:37:00Z</dcterms:modified>
</cp:coreProperties>
</file>