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5E2B3B">
        <w:rPr>
          <w:b/>
          <w:bCs/>
          <w:sz w:val="32"/>
          <w:szCs w:val="32"/>
        </w:rPr>
        <w:t>06</w:t>
      </w:r>
      <w:r>
        <w:rPr>
          <w:b/>
          <w:bCs/>
          <w:sz w:val="32"/>
          <w:szCs w:val="32"/>
        </w:rPr>
        <w:t>.</w:t>
      </w:r>
      <w:r w:rsidR="005E2B3B">
        <w:rPr>
          <w:b/>
          <w:bCs/>
          <w:sz w:val="32"/>
          <w:szCs w:val="32"/>
        </w:rPr>
        <w:t>10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BD35DB">
        <w:rPr>
          <w:b/>
          <w:bCs/>
          <w:sz w:val="32"/>
          <w:szCs w:val="32"/>
        </w:rPr>
        <w:t>3</w:t>
      </w:r>
      <w:r w:rsidR="00D45CD8">
        <w:rPr>
          <w:b/>
          <w:bCs/>
          <w:sz w:val="32"/>
          <w:szCs w:val="32"/>
        </w:rPr>
        <w:t>7</w:t>
      </w:r>
    </w:p>
    <w:p w:rsidR="00442EBA" w:rsidRPr="005E2B3B" w:rsidRDefault="00442EBA" w:rsidP="00442EBA">
      <w:pPr>
        <w:rPr>
          <w:bCs/>
          <w:sz w:val="28"/>
          <w:szCs w:val="28"/>
        </w:rPr>
      </w:pPr>
    </w:p>
    <w:p w:rsidR="005E2B3B" w:rsidRPr="009C687E" w:rsidRDefault="005E2B3B" w:rsidP="005E2B3B">
      <w:pPr>
        <w:jc w:val="center"/>
        <w:rPr>
          <w:b/>
          <w:sz w:val="28"/>
          <w:szCs w:val="28"/>
        </w:rPr>
      </w:pPr>
      <w:r w:rsidRPr="009C687E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</w:t>
      </w:r>
      <w:r w:rsidRPr="009C687E">
        <w:rPr>
          <w:b/>
          <w:sz w:val="28"/>
          <w:szCs w:val="28"/>
        </w:rPr>
        <w:t>изменений в решение Собрания представителей</w:t>
      </w:r>
    </w:p>
    <w:p w:rsidR="005E2B3B" w:rsidRPr="009C687E" w:rsidRDefault="005E2B3B" w:rsidP="005E2B3B">
      <w:pPr>
        <w:jc w:val="center"/>
        <w:rPr>
          <w:b/>
          <w:sz w:val="28"/>
          <w:szCs w:val="28"/>
        </w:rPr>
      </w:pPr>
      <w:r w:rsidRPr="009C687E">
        <w:rPr>
          <w:b/>
          <w:sz w:val="28"/>
          <w:szCs w:val="28"/>
        </w:rPr>
        <w:t>Моздокского городского поселения от 01.11.2010г</w:t>
      </w:r>
      <w:r>
        <w:rPr>
          <w:b/>
          <w:sz w:val="28"/>
          <w:szCs w:val="28"/>
        </w:rPr>
        <w:t xml:space="preserve">. № </w:t>
      </w:r>
      <w:r w:rsidRPr="009C687E">
        <w:rPr>
          <w:b/>
          <w:sz w:val="28"/>
          <w:szCs w:val="28"/>
        </w:rPr>
        <w:t>167</w:t>
      </w:r>
    </w:p>
    <w:p w:rsidR="00AD44CD" w:rsidRDefault="005E2B3B" w:rsidP="005E2B3B">
      <w:pPr>
        <w:jc w:val="center"/>
        <w:rPr>
          <w:b/>
          <w:sz w:val="28"/>
          <w:szCs w:val="28"/>
        </w:rPr>
      </w:pPr>
      <w:r w:rsidRPr="009C687E">
        <w:rPr>
          <w:b/>
          <w:sz w:val="28"/>
          <w:szCs w:val="28"/>
        </w:rPr>
        <w:t>«О земельном налоге»</w:t>
      </w:r>
    </w:p>
    <w:p w:rsidR="005E2B3B" w:rsidRDefault="005E2B3B" w:rsidP="005E2B3B">
      <w:pPr>
        <w:jc w:val="center"/>
        <w:rPr>
          <w:sz w:val="28"/>
          <w:szCs w:val="28"/>
        </w:rPr>
      </w:pPr>
    </w:p>
    <w:p w:rsidR="00AD44CD" w:rsidRDefault="005E2B3B" w:rsidP="005E2B3B">
      <w:pPr>
        <w:ind w:firstLine="708"/>
        <w:jc w:val="both"/>
        <w:rPr>
          <w:sz w:val="28"/>
          <w:szCs w:val="28"/>
        </w:rPr>
      </w:pPr>
      <w:r w:rsidRPr="009C687E">
        <w:rPr>
          <w:sz w:val="28"/>
          <w:szCs w:val="28"/>
        </w:rPr>
        <w:t>В соответствии со ст. 394 Налоговог</w:t>
      </w:r>
      <w:r>
        <w:rPr>
          <w:sz w:val="28"/>
          <w:szCs w:val="28"/>
        </w:rPr>
        <w:t xml:space="preserve">о кодекса Российской Федерации, рассмотрев обращение министерства финансов РСО - Алания от 30.06.2016г. </w:t>
      </w:r>
      <w:r w:rsidR="001E2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482, </w:t>
      </w:r>
      <w:r w:rsidRPr="009C687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увеличения доходной части бюджета муниципального образования - Моздокское городское поселение для реализации муниципальных программ социально-экономического развития г. Моздока</w:t>
      </w:r>
      <w:r w:rsidR="00AD44CD">
        <w:rPr>
          <w:sz w:val="28"/>
          <w:szCs w:val="28"/>
        </w:rPr>
        <w:t>, Собрание представителей Моздокского городского поселения</w:t>
      </w:r>
    </w:p>
    <w:p w:rsidR="00AD44CD" w:rsidRDefault="00AD44CD" w:rsidP="00AD44CD">
      <w:pPr>
        <w:spacing w:line="240" w:lineRule="atLeast"/>
        <w:contextualSpacing/>
        <w:rPr>
          <w:sz w:val="28"/>
          <w:szCs w:val="28"/>
        </w:rPr>
      </w:pPr>
    </w:p>
    <w:p w:rsidR="00AD44CD" w:rsidRPr="00254865" w:rsidRDefault="00AD44CD" w:rsidP="00AD44CD">
      <w:pPr>
        <w:jc w:val="center"/>
        <w:rPr>
          <w:b/>
          <w:sz w:val="28"/>
          <w:szCs w:val="28"/>
        </w:rPr>
      </w:pPr>
      <w:proofErr w:type="gramStart"/>
      <w:r w:rsidRPr="00254865">
        <w:rPr>
          <w:b/>
          <w:sz w:val="28"/>
          <w:szCs w:val="28"/>
        </w:rPr>
        <w:t>р</w:t>
      </w:r>
      <w:proofErr w:type="gramEnd"/>
      <w:r w:rsidRPr="00254865">
        <w:rPr>
          <w:b/>
          <w:sz w:val="28"/>
          <w:szCs w:val="28"/>
        </w:rPr>
        <w:t xml:space="preserve"> е ш и л о:</w:t>
      </w:r>
    </w:p>
    <w:p w:rsidR="00AD44CD" w:rsidRPr="00254865" w:rsidRDefault="00AD44CD" w:rsidP="00AD44CD">
      <w:pPr>
        <w:jc w:val="both"/>
        <w:rPr>
          <w:sz w:val="28"/>
          <w:szCs w:val="28"/>
        </w:rPr>
      </w:pPr>
      <w:r w:rsidRPr="00254865">
        <w:rPr>
          <w:sz w:val="28"/>
          <w:szCs w:val="28"/>
        </w:rPr>
        <w:tab/>
      </w:r>
    </w:p>
    <w:p w:rsidR="005E2B3B" w:rsidRDefault="005E2B3B" w:rsidP="005E2B3B">
      <w:pPr>
        <w:ind w:firstLine="708"/>
        <w:jc w:val="both"/>
        <w:rPr>
          <w:sz w:val="28"/>
          <w:szCs w:val="28"/>
        </w:rPr>
      </w:pPr>
      <w:r w:rsidRPr="009C687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9C687E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Положение</w:t>
      </w:r>
      <w:r w:rsidRPr="009C687E">
        <w:rPr>
          <w:sz w:val="28"/>
          <w:szCs w:val="28"/>
        </w:rPr>
        <w:t xml:space="preserve"> о порядке исчисления и уплаты земельного налога на территории Моздокского городского поселения утвержденного </w:t>
      </w:r>
      <w:r>
        <w:rPr>
          <w:sz w:val="28"/>
          <w:szCs w:val="28"/>
        </w:rPr>
        <w:t>р</w:t>
      </w:r>
      <w:r w:rsidRPr="009C687E">
        <w:rPr>
          <w:sz w:val="28"/>
          <w:szCs w:val="28"/>
        </w:rPr>
        <w:t>ешением Собрания представителей Моздокского городского поселения от 01.11.2010г. № 167 «О земельном налоге</w:t>
      </w:r>
      <w:r>
        <w:rPr>
          <w:sz w:val="28"/>
          <w:szCs w:val="28"/>
        </w:rPr>
        <w:t>»:</w:t>
      </w:r>
    </w:p>
    <w:p w:rsidR="005E2B3B" w:rsidRDefault="005E2B3B" w:rsidP="005E2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C687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статью 3 в следующей редакции:</w:t>
      </w:r>
    </w:p>
    <w:p w:rsidR="005E2B3B" w:rsidRPr="005E2B3B" w:rsidRDefault="005E2B3B" w:rsidP="005E2B3B">
      <w:pPr>
        <w:pStyle w:val="a9"/>
        <w:tabs>
          <w:tab w:val="left" w:pos="993"/>
        </w:tabs>
        <w:ind w:left="0" w:firstLine="0"/>
        <w:jc w:val="center"/>
        <w:rPr>
          <w:sz w:val="28"/>
          <w:szCs w:val="28"/>
        </w:rPr>
      </w:pPr>
    </w:p>
    <w:p w:rsidR="005E2B3B" w:rsidRDefault="005E2B3B" w:rsidP="005E2B3B">
      <w:pPr>
        <w:pStyle w:val="a9"/>
        <w:tabs>
          <w:tab w:val="left" w:pos="993"/>
        </w:tabs>
        <w:ind w:left="0" w:firstLine="0"/>
        <w:jc w:val="center"/>
        <w:rPr>
          <w:b/>
          <w:sz w:val="28"/>
          <w:szCs w:val="28"/>
        </w:rPr>
      </w:pPr>
      <w:r w:rsidRPr="001507A8">
        <w:rPr>
          <w:b/>
          <w:sz w:val="28"/>
          <w:szCs w:val="28"/>
        </w:rPr>
        <w:t>Налоговые ставки</w:t>
      </w:r>
      <w:r>
        <w:rPr>
          <w:b/>
          <w:sz w:val="28"/>
          <w:szCs w:val="28"/>
        </w:rPr>
        <w:t>.</w:t>
      </w:r>
    </w:p>
    <w:p w:rsidR="005E2B3B" w:rsidRDefault="005E2B3B" w:rsidP="005E2B3B">
      <w:pPr>
        <w:jc w:val="both"/>
        <w:rPr>
          <w:sz w:val="28"/>
          <w:szCs w:val="28"/>
        </w:rPr>
      </w:pPr>
    </w:p>
    <w:p w:rsidR="005E2B3B" w:rsidRDefault="005E2B3B" w:rsidP="005E2B3B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Дифференцированные налоговые ставки по видам разрешенного использования земельных участков устанавливаются </w:t>
      </w:r>
      <w:r w:rsidRPr="0063382B">
        <w:rPr>
          <w:sz w:val="28"/>
          <w:szCs w:val="28"/>
        </w:rPr>
        <w:t>в следующих размерах:</w:t>
      </w:r>
    </w:p>
    <w:p w:rsidR="005E2B3B" w:rsidRDefault="005E2B3B" w:rsidP="005E2B3B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7"/>
        <w:gridCol w:w="1613"/>
      </w:tblGrid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 xml:space="preserve">№ </w:t>
            </w:r>
            <w:proofErr w:type="gramStart"/>
            <w:r w:rsidRPr="001D017F">
              <w:rPr>
                <w:sz w:val="28"/>
                <w:szCs w:val="28"/>
              </w:rPr>
              <w:t>п</w:t>
            </w:r>
            <w:proofErr w:type="gramEnd"/>
            <w:r w:rsidRPr="001D017F">
              <w:rPr>
                <w:sz w:val="28"/>
                <w:szCs w:val="28"/>
              </w:rPr>
              <w:t>/п</w:t>
            </w:r>
          </w:p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13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 xml:space="preserve">Ставка </w:t>
            </w:r>
            <w:proofErr w:type="gramStart"/>
            <w:r w:rsidRPr="001D017F">
              <w:rPr>
                <w:sz w:val="28"/>
                <w:szCs w:val="28"/>
              </w:rPr>
              <w:t>земель-</w:t>
            </w:r>
            <w:proofErr w:type="spellStart"/>
            <w:r w:rsidRPr="001D017F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D017F">
              <w:rPr>
                <w:sz w:val="28"/>
                <w:szCs w:val="28"/>
              </w:rPr>
              <w:t xml:space="preserve"> налога, </w:t>
            </w:r>
          </w:p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>%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  <w:r w:rsidRPr="008713C5">
              <w:rPr>
                <w:sz w:val="28"/>
                <w:szCs w:val="28"/>
              </w:rPr>
              <w:t>, в том числе для ведения личного подсобного хозяйства</w:t>
            </w:r>
          </w:p>
        </w:tc>
        <w:tc>
          <w:tcPr>
            <w:tcW w:w="1613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613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 xml:space="preserve">Земельные участки, </w:t>
            </w:r>
            <w:r>
              <w:rPr>
                <w:sz w:val="28"/>
                <w:szCs w:val="28"/>
              </w:rPr>
              <w:t>предназначенные для дачного строительства, садоводства и огородничества</w:t>
            </w:r>
          </w:p>
        </w:tc>
        <w:tc>
          <w:tcPr>
            <w:tcW w:w="1613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13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1613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>Земельные участки, предназначенные дл</w:t>
            </w:r>
            <w:r>
              <w:rPr>
                <w:sz w:val="28"/>
                <w:szCs w:val="28"/>
              </w:rPr>
              <w:t xml:space="preserve">я размещения </w:t>
            </w:r>
            <w:r w:rsidRPr="001D017F">
              <w:rPr>
                <w:sz w:val="28"/>
                <w:szCs w:val="28"/>
              </w:rPr>
              <w:t>офисных зданий</w:t>
            </w:r>
            <w:r>
              <w:rPr>
                <w:sz w:val="28"/>
                <w:szCs w:val="28"/>
              </w:rPr>
              <w:t xml:space="preserve"> делового и коммерческого назначения</w:t>
            </w:r>
          </w:p>
        </w:tc>
        <w:tc>
          <w:tcPr>
            <w:tcW w:w="1613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613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proofErr w:type="gramStart"/>
            <w:r w:rsidRPr="001D017F">
              <w:rPr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1D017F">
              <w:rPr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613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613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613" w:type="dxa"/>
            <w:vAlign w:val="center"/>
          </w:tcPr>
          <w:p w:rsidR="005E2B3B" w:rsidRPr="001D017F" w:rsidRDefault="00701AD5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E2B3B">
              <w:rPr>
                <w:sz w:val="28"/>
                <w:szCs w:val="28"/>
              </w:rPr>
              <w:t>3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r w:rsidRPr="001D017F">
              <w:rPr>
                <w:sz w:val="28"/>
                <w:szCs w:val="28"/>
              </w:rPr>
              <w:t>Земельные участки, предназначенные для разме</w:t>
            </w:r>
            <w:r>
              <w:rPr>
                <w:sz w:val="28"/>
                <w:szCs w:val="28"/>
              </w:rPr>
              <w:t>щения административных</w:t>
            </w:r>
            <w:r w:rsidRPr="001D017F">
              <w:rPr>
                <w:sz w:val="28"/>
                <w:szCs w:val="28"/>
              </w:rPr>
              <w:t xml:space="preserve">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13" w:type="dxa"/>
            <w:vAlign w:val="center"/>
          </w:tcPr>
          <w:p w:rsidR="005E2B3B" w:rsidRPr="001D017F" w:rsidRDefault="005E2B3B" w:rsidP="00A652BB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5E2B3B" w:rsidRPr="001D017F" w:rsidTr="00A652BB">
        <w:tc>
          <w:tcPr>
            <w:tcW w:w="1548" w:type="dxa"/>
            <w:vAlign w:val="center"/>
          </w:tcPr>
          <w:p w:rsidR="005E2B3B" w:rsidRPr="001D017F" w:rsidRDefault="005E2B3B" w:rsidP="005E2B3B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7" w:type="dxa"/>
          </w:tcPr>
          <w:p w:rsidR="005E2B3B" w:rsidRPr="001D017F" w:rsidRDefault="005E2B3B" w:rsidP="00A65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объектов электро, тепло, газо, водоснабжения населения, вывоз, захоронение и утилизация бытовых и промышленных отходов</w:t>
            </w:r>
          </w:p>
        </w:tc>
        <w:tc>
          <w:tcPr>
            <w:tcW w:w="1613" w:type="dxa"/>
            <w:vAlign w:val="center"/>
          </w:tcPr>
          <w:p w:rsidR="005E2B3B" w:rsidRDefault="00701AD5" w:rsidP="00704394">
            <w:pPr>
              <w:pStyle w:val="a9"/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E2B3B">
              <w:rPr>
                <w:sz w:val="28"/>
                <w:szCs w:val="28"/>
              </w:rPr>
              <w:t>0</w:t>
            </w:r>
            <w:r w:rsidR="00704394">
              <w:rPr>
                <w:sz w:val="28"/>
                <w:szCs w:val="28"/>
              </w:rPr>
              <w:t>6</w:t>
            </w:r>
          </w:p>
        </w:tc>
      </w:tr>
    </w:tbl>
    <w:p w:rsidR="00A4618F" w:rsidRDefault="00A4618F" w:rsidP="005E2B3B">
      <w:pPr>
        <w:ind w:firstLine="708"/>
        <w:jc w:val="both"/>
        <w:rPr>
          <w:sz w:val="28"/>
          <w:szCs w:val="28"/>
        </w:rPr>
      </w:pPr>
    </w:p>
    <w:p w:rsidR="005E2B3B" w:rsidRDefault="005E2B3B" w:rsidP="005E2B3B">
      <w:pPr>
        <w:ind w:firstLine="708"/>
        <w:jc w:val="both"/>
        <w:rPr>
          <w:sz w:val="28"/>
          <w:szCs w:val="28"/>
        </w:rPr>
      </w:pPr>
      <w:r w:rsidRPr="009C687E">
        <w:rPr>
          <w:sz w:val="28"/>
          <w:szCs w:val="28"/>
        </w:rPr>
        <w:t xml:space="preserve">2. </w:t>
      </w:r>
      <w:proofErr w:type="gramStart"/>
      <w:r w:rsidRPr="009C687E">
        <w:rPr>
          <w:sz w:val="28"/>
          <w:szCs w:val="28"/>
        </w:rPr>
        <w:t>Разместить</w:t>
      </w:r>
      <w:proofErr w:type="gramEnd"/>
      <w:r w:rsidRPr="009C687E">
        <w:rPr>
          <w:sz w:val="28"/>
          <w:szCs w:val="28"/>
        </w:rPr>
        <w:t xml:space="preserve"> настоящее решение в средствах массовой информации, сети Интернет на официальном сайте администрации местного самоуп</w:t>
      </w:r>
      <w:r>
        <w:rPr>
          <w:sz w:val="28"/>
          <w:szCs w:val="28"/>
        </w:rPr>
        <w:t>равления Моздокского городского поселения.</w:t>
      </w:r>
    </w:p>
    <w:p w:rsidR="005E2B3B" w:rsidRPr="009C687E" w:rsidRDefault="005E2B3B" w:rsidP="005E2B3B">
      <w:pPr>
        <w:ind w:firstLine="708"/>
        <w:jc w:val="both"/>
        <w:rPr>
          <w:sz w:val="28"/>
          <w:szCs w:val="28"/>
        </w:rPr>
      </w:pPr>
      <w:r w:rsidRPr="009C687E">
        <w:rPr>
          <w:sz w:val="28"/>
          <w:szCs w:val="28"/>
        </w:rPr>
        <w:t>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5E2B3B" w:rsidRPr="009C687E" w:rsidRDefault="005E2B3B" w:rsidP="005E2B3B">
      <w:pPr>
        <w:ind w:firstLine="708"/>
        <w:jc w:val="both"/>
        <w:rPr>
          <w:sz w:val="28"/>
          <w:szCs w:val="28"/>
        </w:rPr>
      </w:pPr>
      <w:r w:rsidRPr="009C687E">
        <w:rPr>
          <w:sz w:val="28"/>
          <w:szCs w:val="28"/>
        </w:rPr>
        <w:t xml:space="preserve">4. </w:t>
      </w:r>
      <w:proofErr w:type="gramStart"/>
      <w:r w:rsidRPr="009C687E">
        <w:rPr>
          <w:sz w:val="28"/>
          <w:szCs w:val="28"/>
        </w:rPr>
        <w:t>Контроль за</w:t>
      </w:r>
      <w:proofErr w:type="gramEnd"/>
      <w:r w:rsidRPr="009C687E">
        <w:rPr>
          <w:sz w:val="28"/>
          <w:szCs w:val="28"/>
        </w:rPr>
        <w:t xml:space="preserve"> исполнением решения возложить на постоянную депутатскую комиссию по </w:t>
      </w:r>
      <w:r>
        <w:rPr>
          <w:sz w:val="28"/>
          <w:szCs w:val="28"/>
        </w:rPr>
        <w:t>бюджету и экономической политике</w:t>
      </w:r>
      <w:r w:rsidRPr="009C687E">
        <w:rPr>
          <w:sz w:val="28"/>
          <w:szCs w:val="28"/>
        </w:rPr>
        <w:t>.</w:t>
      </w:r>
    </w:p>
    <w:p w:rsidR="00AD44CD" w:rsidRDefault="00AD44CD" w:rsidP="00AD44CD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AD44CD" w:rsidRPr="008E722B" w:rsidRDefault="00AD44CD" w:rsidP="00AD44CD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AD44CD" w:rsidRPr="00254865" w:rsidRDefault="00AD44CD" w:rsidP="00AD44CD">
      <w:pPr>
        <w:pStyle w:val="2"/>
        <w:spacing w:after="0" w:line="240" w:lineRule="auto"/>
        <w:ind w:left="900"/>
        <w:jc w:val="left"/>
        <w:rPr>
          <w:rFonts w:ascii="Times New Roman" w:hAnsi="Times New Roman" w:cs="Times New Roman"/>
          <w:sz w:val="28"/>
          <w:szCs w:val="28"/>
        </w:rPr>
      </w:pPr>
    </w:p>
    <w:p w:rsidR="00AD44CD" w:rsidRPr="004D0350" w:rsidRDefault="00AD44CD" w:rsidP="00AD44CD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4D0350">
        <w:rPr>
          <w:rFonts w:ascii="Times New Roman" w:hAnsi="Times New Roman"/>
          <w:sz w:val="28"/>
          <w:szCs w:val="28"/>
        </w:rPr>
        <w:t>Глава Моздокского</w:t>
      </w:r>
    </w:p>
    <w:p w:rsidR="00AD44CD" w:rsidRPr="004D0350" w:rsidRDefault="00AD44CD" w:rsidP="00AD44CD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4D0350">
        <w:rPr>
          <w:rFonts w:ascii="Times New Roman" w:hAnsi="Times New Roman"/>
          <w:sz w:val="28"/>
          <w:szCs w:val="28"/>
        </w:rPr>
        <w:t>городского поселения</w:t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  <w:t xml:space="preserve">        Л.П. Токарева</w:t>
      </w:r>
      <w:bookmarkStart w:id="0" w:name="_GoBack"/>
      <w:bookmarkEnd w:id="0"/>
    </w:p>
    <w:sectPr w:rsidR="00AD44CD" w:rsidRPr="004D0350" w:rsidSect="00FD3CB2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B27D0"/>
    <w:multiLevelType w:val="hybridMultilevel"/>
    <w:tmpl w:val="2710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00106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C71BC"/>
    <w:rsid w:val="001D2FFF"/>
    <w:rsid w:val="001D60DC"/>
    <w:rsid w:val="001D7567"/>
    <w:rsid w:val="001D7B79"/>
    <w:rsid w:val="001E2F73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6776A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593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64C2E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B72D7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E2B3B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1AD5"/>
    <w:rsid w:val="00704394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108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D3A32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4618F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7B37"/>
    <w:rsid w:val="00AA0ABA"/>
    <w:rsid w:val="00AA7E89"/>
    <w:rsid w:val="00AB07F7"/>
    <w:rsid w:val="00AB679C"/>
    <w:rsid w:val="00AC49AB"/>
    <w:rsid w:val="00AC5EF5"/>
    <w:rsid w:val="00AD330A"/>
    <w:rsid w:val="00AD44CD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35DB"/>
    <w:rsid w:val="00BD5307"/>
    <w:rsid w:val="00BD5664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5CD8"/>
    <w:rsid w:val="00D46B2E"/>
    <w:rsid w:val="00D46C74"/>
    <w:rsid w:val="00D53662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346A1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864D2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2B1A"/>
    <w:rsid w:val="00FB4E2E"/>
    <w:rsid w:val="00FB772F"/>
    <w:rsid w:val="00FC1B23"/>
    <w:rsid w:val="00FC2460"/>
    <w:rsid w:val="00FC3B7E"/>
    <w:rsid w:val="00FC3DEE"/>
    <w:rsid w:val="00FD3CB2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AD44CD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Bullet"/>
    <w:basedOn w:val="a"/>
    <w:rsid w:val="005E2B3B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AD44CD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Bullet"/>
    <w:basedOn w:val="a"/>
    <w:rsid w:val="005E2B3B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11</cp:revision>
  <cp:lastPrinted>2016-09-05T14:02:00Z</cp:lastPrinted>
  <dcterms:created xsi:type="dcterms:W3CDTF">2016-10-03T11:56:00Z</dcterms:created>
  <dcterms:modified xsi:type="dcterms:W3CDTF">2016-10-07T09:22:00Z</dcterms:modified>
</cp:coreProperties>
</file>