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5F" w:rsidRPr="003C31C0" w:rsidRDefault="00E7125F" w:rsidP="003C31C0">
      <w:pPr>
        <w:pStyle w:val="1"/>
        <w:rPr>
          <w:color w:val="000000" w:themeColor="text1"/>
        </w:rPr>
      </w:pPr>
      <w:bookmarkStart w:id="0" w:name="_GoBack"/>
      <w:bookmarkEnd w:id="0"/>
      <w:r w:rsidRPr="003C31C0">
        <w:rPr>
          <w:color w:val="000000" w:themeColor="text1"/>
        </w:rPr>
        <w:t xml:space="preserve">ПРОЕКТ </w:t>
      </w:r>
    </w:p>
    <w:p w:rsidR="0072371B" w:rsidRPr="009A1A05" w:rsidRDefault="0072371B" w:rsidP="0072371B">
      <w:pPr>
        <w:jc w:val="center"/>
        <w:rPr>
          <w:b/>
          <w:sz w:val="32"/>
          <w:szCs w:val="20"/>
        </w:rPr>
      </w:pPr>
      <w:r w:rsidRPr="009A1A05">
        <w:rPr>
          <w:b/>
          <w:sz w:val="32"/>
          <w:szCs w:val="20"/>
        </w:rPr>
        <w:t>Р Е Ш Е Н И Е</w:t>
      </w:r>
    </w:p>
    <w:p w:rsidR="0072371B" w:rsidRPr="009A1A05" w:rsidRDefault="0072371B" w:rsidP="0072371B">
      <w:pPr>
        <w:keepNext/>
        <w:jc w:val="center"/>
        <w:outlineLvl w:val="0"/>
        <w:rPr>
          <w:b/>
          <w:sz w:val="28"/>
          <w:szCs w:val="28"/>
        </w:rPr>
      </w:pPr>
      <w:r w:rsidRPr="009A1A05">
        <w:rPr>
          <w:b/>
          <w:sz w:val="28"/>
          <w:szCs w:val="28"/>
        </w:rPr>
        <w:t>Собрания представителей</w:t>
      </w:r>
    </w:p>
    <w:p w:rsidR="0072371B" w:rsidRPr="009A1A05" w:rsidRDefault="0072371B" w:rsidP="0072371B">
      <w:pPr>
        <w:jc w:val="center"/>
        <w:rPr>
          <w:b/>
          <w:sz w:val="28"/>
          <w:szCs w:val="28"/>
        </w:rPr>
      </w:pPr>
      <w:r w:rsidRPr="009A1A05">
        <w:rPr>
          <w:b/>
          <w:sz w:val="28"/>
          <w:szCs w:val="28"/>
        </w:rPr>
        <w:t>Моздокского городского поселения</w:t>
      </w:r>
    </w:p>
    <w:p w:rsidR="0072371B" w:rsidRDefault="0072371B" w:rsidP="0072371B">
      <w:pPr>
        <w:keepNext/>
        <w:keepLines/>
        <w:spacing w:after="60" w:line="257" w:lineRule="auto"/>
        <w:ind w:left="10" w:hanging="10"/>
        <w:jc w:val="center"/>
        <w:outlineLvl w:val="0"/>
        <w:rPr>
          <w:b/>
          <w:color w:val="000000"/>
          <w:sz w:val="28"/>
          <w:szCs w:val="22"/>
        </w:rPr>
      </w:pPr>
      <w:r>
        <w:rPr>
          <w:b/>
          <w:sz w:val="28"/>
          <w:szCs w:val="28"/>
        </w:rPr>
        <w:t>от «___». «___». 2023</w:t>
      </w:r>
      <w:r w:rsidRPr="009A1A05">
        <w:rPr>
          <w:b/>
          <w:sz w:val="28"/>
          <w:szCs w:val="28"/>
        </w:rPr>
        <w:t xml:space="preserve"> г. № «___»</w:t>
      </w:r>
      <w:r>
        <w:rPr>
          <w:b/>
          <w:color w:val="000000"/>
          <w:sz w:val="28"/>
          <w:szCs w:val="22"/>
        </w:rPr>
        <w:t xml:space="preserve"> </w:t>
      </w:r>
    </w:p>
    <w:p w:rsidR="0072371B" w:rsidRDefault="0072371B" w:rsidP="0072371B">
      <w:pPr>
        <w:keepNext/>
        <w:keepLines/>
        <w:spacing w:after="60" w:line="257" w:lineRule="auto"/>
        <w:ind w:left="10" w:hanging="10"/>
        <w:jc w:val="center"/>
        <w:outlineLvl w:val="0"/>
      </w:pPr>
      <w:r>
        <w:rPr>
          <w:b/>
          <w:color w:val="000000"/>
          <w:sz w:val="28"/>
          <w:szCs w:val="22"/>
        </w:rPr>
        <w:t>«Об утверждении П</w:t>
      </w:r>
      <w:r w:rsidRPr="00860BED">
        <w:rPr>
          <w:b/>
          <w:color w:val="000000"/>
          <w:sz w:val="28"/>
          <w:szCs w:val="22"/>
        </w:rPr>
        <w:t>равил землепользования и застройки Моздокского городского поселения Моздокского района Ре</w:t>
      </w:r>
      <w:r>
        <w:rPr>
          <w:b/>
          <w:color w:val="000000"/>
          <w:sz w:val="28"/>
          <w:szCs w:val="22"/>
        </w:rPr>
        <w:t>спублики Северная Осетия-Алания</w:t>
      </w:r>
      <w:r w:rsidRPr="008409B0">
        <w:rPr>
          <w:b/>
          <w:color w:val="000000"/>
          <w:sz w:val="28"/>
          <w:szCs w:val="22"/>
        </w:rPr>
        <w:t>»</w:t>
      </w:r>
    </w:p>
    <w:p w:rsidR="00175ACD" w:rsidRPr="00175ACD" w:rsidRDefault="00175ACD" w:rsidP="003F45DF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ab/>
      </w:r>
      <w:r w:rsidR="00E7125F" w:rsidRPr="008409B0">
        <w:rPr>
          <w:color w:val="000000"/>
          <w:sz w:val="28"/>
          <w:szCs w:val="22"/>
        </w:rPr>
        <w:t>В соответствии с</w:t>
      </w:r>
      <w:r w:rsidR="00CB3DB3">
        <w:rPr>
          <w:color w:val="000000"/>
          <w:sz w:val="28"/>
          <w:szCs w:val="22"/>
        </w:rPr>
        <w:t>о ст. ст. 32,</w:t>
      </w:r>
      <w:r w:rsidR="003F45DF">
        <w:rPr>
          <w:color w:val="000000"/>
          <w:sz w:val="28"/>
          <w:szCs w:val="22"/>
        </w:rPr>
        <w:t xml:space="preserve"> 33</w:t>
      </w:r>
      <w:r w:rsidR="00E7125F" w:rsidRPr="008409B0">
        <w:rPr>
          <w:color w:val="000000"/>
          <w:sz w:val="28"/>
          <w:szCs w:val="22"/>
        </w:rPr>
        <w:t xml:space="preserve"> Градостроительного кодекса </w:t>
      </w:r>
      <w:r w:rsidR="003F0726">
        <w:rPr>
          <w:color w:val="000000"/>
          <w:sz w:val="28"/>
          <w:szCs w:val="22"/>
        </w:rPr>
        <w:t>Р</w:t>
      </w:r>
      <w:r w:rsidR="003F0726" w:rsidRPr="003F0726">
        <w:rPr>
          <w:color w:val="000000"/>
          <w:sz w:val="28"/>
          <w:szCs w:val="22"/>
        </w:rPr>
        <w:t>оссийской Федерации</w:t>
      </w:r>
      <w:r w:rsidR="00E7125F" w:rsidRPr="008409B0">
        <w:rPr>
          <w:color w:val="000000"/>
          <w:sz w:val="28"/>
          <w:szCs w:val="22"/>
        </w:rPr>
        <w:t xml:space="preserve">, </w:t>
      </w:r>
      <w:r w:rsidR="003F45DF" w:rsidRPr="003F45DF">
        <w:rPr>
          <w:color w:val="000000"/>
          <w:sz w:val="28"/>
          <w:szCs w:val="22"/>
        </w:rPr>
        <w:t>Федеральным законом о</w:t>
      </w:r>
      <w:r w:rsidR="003F45DF">
        <w:rPr>
          <w:color w:val="000000"/>
          <w:sz w:val="28"/>
          <w:szCs w:val="22"/>
        </w:rPr>
        <w:t>т 6 октября 2003 года № 131-ФЗ «</w:t>
      </w:r>
      <w:r w:rsidR="003F45DF" w:rsidRPr="003F45DF">
        <w:rPr>
          <w:color w:val="000000"/>
          <w:sz w:val="28"/>
          <w:szCs w:val="22"/>
        </w:rPr>
        <w:t>Об общих принципах организации местного самоуп</w:t>
      </w:r>
      <w:r w:rsidR="005B5323">
        <w:rPr>
          <w:color w:val="000000"/>
          <w:sz w:val="28"/>
          <w:szCs w:val="22"/>
        </w:rPr>
        <w:t>равления в Российской Федерации»</w:t>
      </w:r>
      <w:r w:rsidR="00E7125F" w:rsidRPr="008409B0">
        <w:rPr>
          <w:color w:val="000000"/>
          <w:sz w:val="28"/>
          <w:szCs w:val="22"/>
        </w:rPr>
        <w:t xml:space="preserve">, </w:t>
      </w:r>
      <w:r w:rsidR="003F0726" w:rsidRPr="003F0726">
        <w:rPr>
          <w:sz w:val="28"/>
          <w:szCs w:val="28"/>
        </w:rPr>
        <w:t>Уставом Моздокского городского поселения Моздокского района Республики Северная Осетия - Алания</w:t>
      </w:r>
      <w:r w:rsidR="00E7125F" w:rsidRPr="008409B0">
        <w:rPr>
          <w:color w:val="000000"/>
          <w:sz w:val="28"/>
          <w:szCs w:val="22"/>
        </w:rPr>
        <w:t>,</w:t>
      </w:r>
      <w:r w:rsidR="003F45DF">
        <w:rPr>
          <w:color w:val="000000"/>
          <w:sz w:val="28"/>
          <w:szCs w:val="22"/>
        </w:rPr>
        <w:t xml:space="preserve"> решениемСобрания представителей </w:t>
      </w:r>
      <w:r w:rsidR="003F45DF" w:rsidRPr="003F45DF">
        <w:rPr>
          <w:color w:val="000000"/>
          <w:sz w:val="28"/>
          <w:szCs w:val="22"/>
        </w:rPr>
        <w:t>М</w:t>
      </w:r>
      <w:r w:rsidR="003F45DF">
        <w:rPr>
          <w:color w:val="000000"/>
          <w:sz w:val="28"/>
          <w:szCs w:val="22"/>
        </w:rPr>
        <w:t xml:space="preserve">оздокского городского поселения от 17.06.2013 г. № 85 </w:t>
      </w:r>
      <w:r w:rsidR="003F45DF" w:rsidRPr="003F45DF">
        <w:rPr>
          <w:color w:val="000000"/>
          <w:sz w:val="28"/>
          <w:szCs w:val="22"/>
        </w:rPr>
        <w:t>«Об утверждении положения о проведении публи</w:t>
      </w:r>
      <w:r w:rsidR="003F45DF">
        <w:rPr>
          <w:color w:val="000000"/>
          <w:sz w:val="28"/>
          <w:szCs w:val="22"/>
        </w:rPr>
        <w:t xml:space="preserve">чных слушаний </w:t>
      </w:r>
      <w:r w:rsidR="003F45DF" w:rsidRPr="003F45DF">
        <w:rPr>
          <w:color w:val="000000"/>
          <w:sz w:val="28"/>
          <w:szCs w:val="22"/>
        </w:rPr>
        <w:t>в области градостроительной деятельности»</w:t>
      </w:r>
      <w:r w:rsidR="00E7125F" w:rsidRPr="008409B0">
        <w:rPr>
          <w:color w:val="000000"/>
          <w:sz w:val="28"/>
          <w:szCs w:val="22"/>
        </w:rPr>
        <w:t>, в связи с необходимостью совершенствования порядка регулирования землепользования и застройки на территории Моз</w:t>
      </w:r>
      <w:r w:rsidR="003F0726">
        <w:rPr>
          <w:color w:val="000000"/>
          <w:sz w:val="28"/>
          <w:szCs w:val="22"/>
        </w:rPr>
        <w:t xml:space="preserve">докского городского поселения, </w:t>
      </w:r>
      <w:r w:rsidRPr="00175ACD">
        <w:rPr>
          <w:color w:val="000000"/>
          <w:sz w:val="28"/>
          <w:szCs w:val="22"/>
        </w:rPr>
        <w:t>Собрание представителей Моздокского городского поселения Респ</w:t>
      </w:r>
      <w:r>
        <w:rPr>
          <w:color w:val="000000"/>
          <w:sz w:val="28"/>
          <w:szCs w:val="22"/>
        </w:rPr>
        <w:t>ублики Северная Осетия — Алания,</w:t>
      </w:r>
    </w:p>
    <w:p w:rsidR="00175ACD" w:rsidRPr="008409B0" w:rsidRDefault="00175ACD" w:rsidP="00E7125F">
      <w:pPr>
        <w:spacing w:after="68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E7125F" w:rsidRPr="008409B0" w:rsidRDefault="00E7125F" w:rsidP="00E7125F">
      <w:pPr>
        <w:spacing w:after="1" w:line="257" w:lineRule="auto"/>
        <w:ind w:right="141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8409B0">
        <w:rPr>
          <w:b/>
          <w:color w:val="000000"/>
          <w:sz w:val="28"/>
          <w:szCs w:val="22"/>
        </w:rPr>
        <w:t xml:space="preserve">р е ш и л о: </w:t>
      </w:r>
    </w:p>
    <w:p w:rsidR="00E7125F" w:rsidRPr="008409B0" w:rsidRDefault="00E7125F" w:rsidP="00E7125F">
      <w:pPr>
        <w:spacing w:after="53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C6175D" w:rsidRPr="00C6175D" w:rsidRDefault="00C6175D" w:rsidP="00C6175D">
      <w:pPr>
        <w:numPr>
          <w:ilvl w:val="0"/>
          <w:numId w:val="1"/>
        </w:numPr>
        <w:spacing w:after="66" w:line="270" w:lineRule="auto"/>
        <w:ind w:right="252" w:firstLine="567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>Утвердить</w:t>
      </w:r>
      <w:r w:rsidR="007D4AC1" w:rsidRPr="007D4AC1">
        <w:rPr>
          <w:color w:val="000000"/>
          <w:sz w:val="28"/>
          <w:szCs w:val="22"/>
        </w:rPr>
        <w:t xml:space="preserve"> Правил</w:t>
      </w:r>
      <w:r>
        <w:rPr>
          <w:color w:val="000000"/>
          <w:sz w:val="28"/>
          <w:szCs w:val="22"/>
        </w:rPr>
        <w:t>а</w:t>
      </w:r>
      <w:r w:rsidR="007D4AC1" w:rsidRPr="007D4AC1">
        <w:rPr>
          <w:color w:val="000000"/>
          <w:sz w:val="28"/>
          <w:szCs w:val="22"/>
        </w:rPr>
        <w:t xml:space="preserve"> землепользования и застройки Моздокского городского поселения Моздокского района Ре</w:t>
      </w:r>
      <w:r>
        <w:rPr>
          <w:color w:val="000000"/>
          <w:sz w:val="28"/>
          <w:szCs w:val="22"/>
        </w:rPr>
        <w:t>спублики Северная Осетия-Алания согласно приложению к настоящему решению</w:t>
      </w:r>
      <w:r w:rsidR="003E027E" w:rsidRPr="007D4AC1">
        <w:rPr>
          <w:color w:val="000000"/>
          <w:sz w:val="28"/>
          <w:szCs w:val="22"/>
        </w:rPr>
        <w:t>.</w:t>
      </w:r>
    </w:p>
    <w:p w:rsidR="00C6175D" w:rsidRPr="00C6175D" w:rsidRDefault="00C6175D" w:rsidP="007B2BDC">
      <w:pPr>
        <w:numPr>
          <w:ilvl w:val="0"/>
          <w:numId w:val="1"/>
        </w:numPr>
        <w:ind w:right="252" w:firstLine="567"/>
        <w:jc w:val="both"/>
        <w:rPr>
          <w:sz w:val="28"/>
          <w:szCs w:val="28"/>
        </w:rPr>
      </w:pPr>
      <w:r w:rsidRPr="00C6175D">
        <w:rPr>
          <w:sz w:val="28"/>
          <w:szCs w:val="28"/>
        </w:rPr>
        <w:t>Признать утратившими силу:</w:t>
      </w:r>
    </w:p>
    <w:p w:rsidR="00C6175D" w:rsidRPr="00C6175D" w:rsidRDefault="00C6175D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6175D">
        <w:rPr>
          <w:sz w:val="28"/>
          <w:szCs w:val="28"/>
        </w:rPr>
        <w:t xml:space="preserve">приложение № 2 </w:t>
      </w:r>
      <w:r w:rsidR="003C31C0">
        <w:rPr>
          <w:sz w:val="28"/>
          <w:szCs w:val="28"/>
        </w:rPr>
        <w:t>к решению</w:t>
      </w:r>
      <w:r w:rsidRPr="00C6175D">
        <w:rPr>
          <w:sz w:val="28"/>
          <w:szCs w:val="28"/>
        </w:rPr>
        <w:t xml:space="preserve"> Собрания представителей Моздокского городского поселения от 18.05.2011г. № 207 «Об утверждении генерального плана и правил землепользования и застройки Моздокского городского поселения»;</w:t>
      </w:r>
    </w:p>
    <w:p w:rsidR="00571929" w:rsidRDefault="00C6175D" w:rsidP="007B2BDC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6175D">
        <w:rPr>
          <w:sz w:val="28"/>
          <w:szCs w:val="28"/>
        </w:rPr>
        <w:t>решение Собрания представителей Моздокского городского поселения от 24.10.2012г. № 48 «О внесении изменений и дополнений в решение Собрания представителей Моздокского городского поселения от 18.05.2011года № 207 «Об утверждении генерального плана и правил землепользования и застройки Моздокского городского поселения»;</w:t>
      </w:r>
    </w:p>
    <w:p w:rsidR="00571929" w:rsidRPr="003C31C0" w:rsidRDefault="00C6175D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sz w:val="28"/>
          <w:szCs w:val="28"/>
        </w:rPr>
        <w:t>решение Собрания представителей Моздокского городского поселения от 30.05.2014г. № 134 «О внесении изменений в решение Собрания представителей</w:t>
      </w:r>
      <w:r w:rsidR="003C31C0">
        <w:rPr>
          <w:sz w:val="28"/>
          <w:szCs w:val="28"/>
        </w:rPr>
        <w:t xml:space="preserve"> </w:t>
      </w:r>
      <w:r w:rsidRPr="003C31C0">
        <w:rPr>
          <w:sz w:val="28"/>
          <w:szCs w:val="28"/>
        </w:rPr>
        <w:t>Моздокского городского поселения от 18.05.2011года № 207 «Об утверждении генерального плана и правил землепользования и застройки Моздокского городского поселения» в части внесения изменений в градостроительный регламент относительно жилой зоны Ж1»;</w:t>
      </w:r>
    </w:p>
    <w:p w:rsidR="00571929" w:rsidRDefault="00C6175D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6175D">
        <w:rPr>
          <w:sz w:val="28"/>
          <w:szCs w:val="28"/>
        </w:rPr>
        <w:t xml:space="preserve">решение Собрания представителей Моздокского городского поселения от 20.02.2015г. № 165 «О внесении изменений в решение Собрания представителей Моздокского городского поселения от 18.05.2011г. № 207 «Об </w:t>
      </w:r>
      <w:r w:rsidRPr="00C6175D">
        <w:rPr>
          <w:sz w:val="28"/>
          <w:szCs w:val="28"/>
        </w:rPr>
        <w:lastRenderedPageBreak/>
        <w:t>утверждении генерального плана и правил землепользования и застройки Моздокского городского поселения»;</w:t>
      </w:r>
    </w:p>
    <w:p w:rsidR="00571929" w:rsidRDefault="00C6175D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color w:val="000000"/>
          <w:sz w:val="28"/>
          <w:szCs w:val="28"/>
        </w:rPr>
        <w:t>решение Собрания представителей Моздокского городского посел</w:t>
      </w:r>
      <w:r w:rsidR="00806101" w:rsidRPr="00571929">
        <w:rPr>
          <w:color w:val="000000"/>
          <w:sz w:val="28"/>
          <w:szCs w:val="28"/>
        </w:rPr>
        <w:t>ения от 02.07.2015г. № 182 «</w:t>
      </w:r>
      <w:r w:rsidRPr="00571929">
        <w:rPr>
          <w:color w:val="000000"/>
          <w:sz w:val="28"/>
          <w:szCs w:val="28"/>
        </w:rPr>
        <w:t>О внесении изменений и дополнений в решение Собрания представителей Моздокского городского по</w:t>
      </w:r>
      <w:r w:rsidR="00806101" w:rsidRPr="00571929">
        <w:rPr>
          <w:color w:val="000000"/>
          <w:sz w:val="28"/>
          <w:szCs w:val="28"/>
        </w:rPr>
        <w:t>селения от 18.05.2011г.  № 207 «</w:t>
      </w:r>
      <w:r w:rsidRPr="00571929">
        <w:rPr>
          <w:color w:val="000000"/>
          <w:sz w:val="28"/>
          <w:szCs w:val="28"/>
        </w:rPr>
        <w:t>Об утверждении генерального плана и правил землепользования и застройки Моздокского городского поселения</w:t>
      </w:r>
      <w:r w:rsidR="00806101" w:rsidRPr="00571929">
        <w:rPr>
          <w:color w:val="000000"/>
          <w:sz w:val="28"/>
          <w:szCs w:val="28"/>
        </w:rPr>
        <w:t>»</w:t>
      </w:r>
      <w:r w:rsidRPr="00571929">
        <w:rPr>
          <w:color w:val="000000"/>
          <w:sz w:val="28"/>
          <w:szCs w:val="28"/>
        </w:rPr>
        <w:t>;</w:t>
      </w:r>
    </w:p>
    <w:p w:rsidR="00571929" w:rsidRDefault="002569C5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color w:val="000000"/>
          <w:sz w:val="28"/>
          <w:szCs w:val="28"/>
        </w:rPr>
        <w:t>решение Собрания представителей Моздокского городского поселенияот 14.04.2016г. № 220 «О внесении изменений в решение Собрания представителей Моздокского городского поселения от 18.05.2011г. № 207 «Об утверждении генерального плана и правил землепользования и застройки Моздокского городского поселения»;</w:t>
      </w:r>
    </w:p>
    <w:p w:rsidR="00571929" w:rsidRDefault="002569C5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color w:val="000000"/>
          <w:sz w:val="28"/>
          <w:szCs w:val="28"/>
        </w:rPr>
        <w:t>решение Собрания представителей Моздокского городского поселенияот 16.03.2018г. № 29 «О внесении изменений в решение Собрания представителей Моздокского городского поселения от 18.05.2011года № 207 «Об утверждении генерального плана и правил землепользования и застройки Моздокского городского поселения»;</w:t>
      </w:r>
    </w:p>
    <w:p w:rsidR="00571929" w:rsidRDefault="002569C5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 xml:space="preserve">решение Собрания представителей Моздокского городского поселения от 03.04.2018г. № 32 «О внесении дополнения в решение Собрания представителей Моздокского городского поселения </w:t>
      </w:r>
      <w:r w:rsidR="00571929">
        <w:rPr>
          <w:rFonts w:eastAsia="Calibri"/>
          <w:color w:val="000000"/>
          <w:sz w:val="28"/>
          <w:szCs w:val="28"/>
        </w:rPr>
        <w:t>от 16.03.2018г. № 29 «</w:t>
      </w:r>
      <w:r w:rsidRPr="00571929">
        <w:rPr>
          <w:rFonts w:eastAsia="Calibri"/>
          <w:color w:val="000000"/>
          <w:sz w:val="28"/>
          <w:szCs w:val="28"/>
        </w:rPr>
        <w:t>О внесении изменений и дополнений в решение Собрания представителей Моздокского городского поселения от 18.05.2011года № 207 «Об утверждении генерального плана и правил землепользования и застройки Моздокского городского поселения»;</w:t>
      </w:r>
    </w:p>
    <w:p w:rsidR="00571929" w:rsidRDefault="002569C5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>решение Собрания представителей Моздокского городского поселения</w:t>
      </w:r>
      <w:r w:rsidR="00BA650F" w:rsidRPr="00571929">
        <w:rPr>
          <w:rFonts w:eastAsia="Calibri"/>
          <w:color w:val="000000"/>
          <w:sz w:val="28"/>
          <w:szCs w:val="28"/>
        </w:rPr>
        <w:t xml:space="preserve"> от 23.08.2018г. № 49 «О внесении изменений в решение Собрания представителей Моздокского городского поселения от 18.05.2011года № 207 «Об утверждении генерального плана и правил землепользования и застройки Моздокского городского поселения" в части внесения изменений относительно градостроительных регламентов территориальной зоны «Производственные зоны» индекс зоны П - 1 «Производственная зона»;</w:t>
      </w:r>
    </w:p>
    <w:p w:rsidR="00571929" w:rsidRDefault="002569C5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>решение Собрания представителей Моздокского городского поселения</w:t>
      </w:r>
      <w:r w:rsidR="00BA650F" w:rsidRPr="00571929">
        <w:rPr>
          <w:rFonts w:eastAsia="Calibri"/>
          <w:color w:val="000000"/>
          <w:sz w:val="28"/>
          <w:szCs w:val="28"/>
        </w:rPr>
        <w:t xml:space="preserve"> от 21.11.2018г. № 58 «О внесении изменений в решение Собрания представителей Моздокского городского поселения от 18.05.2011г. № 207 «Об утверждении генерального плана и правил землепользования и застройки Моздокского городского поселения» в части внесения изменений относительно градостроительных регламентов»;</w:t>
      </w:r>
    </w:p>
    <w:p w:rsidR="00571929" w:rsidRDefault="00BA650F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>решение Собрания представителей Моздокского городского поселения от 30.11.2018г. № 59 «О внесении изменений в решение Собрания представителей Моздокского городского поселения от 18.05.2011года № 207 «Об утверждении генерального плана и правил землепользования и застройки Моздокского городского поселения» в части внесения изменений в схему градостроительного зонирования Моздокского городского поселения»;</w:t>
      </w:r>
    </w:p>
    <w:p w:rsidR="00571929" w:rsidRDefault="002569C5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>решение Собрания представителей Моздокского городского поселения</w:t>
      </w:r>
      <w:r w:rsidR="00BA650F" w:rsidRPr="00571929">
        <w:rPr>
          <w:rFonts w:eastAsia="Calibri"/>
          <w:color w:val="000000"/>
          <w:sz w:val="28"/>
          <w:szCs w:val="28"/>
        </w:rPr>
        <w:t xml:space="preserve"> от 30.11.2018г. № 60 «О внесении изменений в решение Собрания представителей Моздокского городского поселения от 18.05.2011года № 207 «Об </w:t>
      </w:r>
      <w:r w:rsidR="00BA650F" w:rsidRPr="00571929">
        <w:rPr>
          <w:rFonts w:eastAsia="Calibri"/>
          <w:color w:val="000000"/>
          <w:sz w:val="28"/>
          <w:szCs w:val="28"/>
        </w:rPr>
        <w:lastRenderedPageBreak/>
        <w:t>утверждении генерального плана и правил землепользования и застройки Моздокского городского поселения» в части внесения изменений в схему градостроительного зонирования Моздокского городского поселения относительно изменения границы территориальной зоны «Производственные зоны» индекс зоны П - 1 «Производственная зона» на территориальную зону «Общественно - деловые зоны», индекс зоны-О-3 «Зона учебно- образовательная»;</w:t>
      </w:r>
    </w:p>
    <w:p w:rsidR="00571929" w:rsidRDefault="00BA650F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>решение Собрания представителей Моздокского городского поселения от26.02.2019г. № 76 «О внесении изменений в решение Собрания представителей Моздокского городского поселения от 18.05.2011года № 207 «Об утверждении генерального плана и правил землепользования и застройки Моздокского городского поселения» в части внесения изменений относительно градостроительных регламентов территориальной зоны «Рекреационные зоны» индекс зоны Р - 1 «Зона зеленых насаждений общего пользования»;</w:t>
      </w:r>
    </w:p>
    <w:p w:rsidR="00571929" w:rsidRDefault="00BA650F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>решение Собрания представителей Моздокского городского поселения от 15.10.2019г. № 100 «О внесении изменений в решение Собрания представителей Моздокского городского поселения от 18.05.2011г. № 207 «Об утверждении генерального плана и правил землепользования и застройки Моздокского городского поселения» в части внесения изменений относительно градостроительных регламентов»;</w:t>
      </w:r>
    </w:p>
    <w:p w:rsidR="00571929" w:rsidRDefault="00BA650F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>решение Собрания представителей Моздокского городского поселения</w:t>
      </w:r>
      <w:r w:rsidR="007B2BDC" w:rsidRPr="00571929">
        <w:rPr>
          <w:rFonts w:eastAsia="Calibri"/>
          <w:color w:val="000000"/>
          <w:sz w:val="28"/>
          <w:szCs w:val="28"/>
        </w:rPr>
        <w:t>от 15.10.2019г. № 101 «О внесении изменений в решение Собрания представителей Моздокского городского поселения от 18.05.2011г. № 207 «Об утверждении генерального плана и правил землепользования и застройки Моздокского городского поселения» в части внесения изменений относительно градостроительных регламентов территориальной зоны «Общественные зоны» индекс зоны О-1 «Административно-деловая зона»;</w:t>
      </w:r>
    </w:p>
    <w:p w:rsidR="00BA650F" w:rsidRPr="00571929" w:rsidRDefault="00BA650F" w:rsidP="00571929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71929">
        <w:rPr>
          <w:rFonts w:eastAsia="Calibri"/>
          <w:color w:val="000000"/>
          <w:sz w:val="28"/>
          <w:szCs w:val="28"/>
        </w:rPr>
        <w:t>решение Собрания представителей Моздокского городского поселения</w:t>
      </w:r>
      <w:r w:rsidR="007B2BDC" w:rsidRPr="00571929">
        <w:rPr>
          <w:rFonts w:eastAsia="Calibri"/>
          <w:color w:val="000000"/>
          <w:sz w:val="28"/>
          <w:szCs w:val="28"/>
        </w:rPr>
        <w:t>от 28.04.2020г. № 124 «О внесении изменений в решение Собрания представителей Моздокского городского поселения от 18.05.2011г. №207 «Об утверждении генерального плана и правил землепользования и застройки Моздокского городского поселения» в части внесения изменений в градостроительные регламенты».</w:t>
      </w:r>
    </w:p>
    <w:p w:rsidR="0072371B" w:rsidRPr="00D02783" w:rsidRDefault="0072371B" w:rsidP="0072371B">
      <w:pPr>
        <w:pStyle w:val="a6"/>
        <w:numPr>
          <w:ilvl w:val="0"/>
          <w:numId w:val="3"/>
        </w:numPr>
        <w:spacing w:after="3" w:line="270" w:lineRule="auto"/>
        <w:ind w:firstLine="851"/>
        <w:jc w:val="both"/>
        <w:rPr>
          <w:color w:val="000000"/>
          <w:sz w:val="28"/>
          <w:szCs w:val="22"/>
        </w:rPr>
      </w:pPr>
      <w:r w:rsidRPr="009B30A6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газете «Моздокский вестник»</w:t>
      </w:r>
      <w:r w:rsidRPr="009B30A6">
        <w:rPr>
          <w:sz w:val="28"/>
          <w:szCs w:val="28"/>
        </w:rPr>
        <w:t xml:space="preserve"> и разместить на официальном сайте администрации местного самоуправления Моздокского городского поселения в информационно-телекоммуникационной сети «Интернет» </w:t>
      </w:r>
      <w:hyperlink r:id="rId6" w:history="1">
        <w:r w:rsidRPr="00BE3E88">
          <w:rPr>
            <w:rStyle w:val="a7"/>
            <w:sz w:val="28"/>
            <w:szCs w:val="28"/>
          </w:rPr>
          <w:t>www.моздок-осетия.рф</w:t>
        </w:r>
      </w:hyperlink>
    </w:p>
    <w:p w:rsidR="007B2BDC" w:rsidRPr="007B2BDC" w:rsidRDefault="007B2BDC" w:rsidP="0072371B">
      <w:pPr>
        <w:pStyle w:val="a6"/>
        <w:numPr>
          <w:ilvl w:val="0"/>
          <w:numId w:val="3"/>
        </w:numPr>
        <w:spacing w:after="3" w:line="270" w:lineRule="auto"/>
        <w:ind w:firstLine="851"/>
        <w:jc w:val="both"/>
        <w:rPr>
          <w:color w:val="000000"/>
          <w:sz w:val="28"/>
          <w:szCs w:val="22"/>
        </w:rPr>
      </w:pPr>
      <w:r w:rsidRPr="007B2BDC">
        <w:rPr>
          <w:color w:val="000000"/>
          <w:sz w:val="28"/>
          <w:szCs w:val="22"/>
        </w:rPr>
        <w:t>Настоящее решение вступает в силу с момента его опубликования.</w:t>
      </w:r>
    </w:p>
    <w:p w:rsidR="007B2BDC" w:rsidRPr="007B2BDC" w:rsidRDefault="007B2BDC" w:rsidP="007B2BDC">
      <w:pPr>
        <w:pStyle w:val="a6"/>
        <w:spacing w:after="3" w:line="270" w:lineRule="auto"/>
        <w:ind w:left="0"/>
        <w:jc w:val="both"/>
        <w:rPr>
          <w:color w:val="000000"/>
          <w:sz w:val="28"/>
          <w:szCs w:val="22"/>
        </w:rPr>
      </w:pPr>
    </w:p>
    <w:p w:rsidR="00E7125F" w:rsidRPr="008409B0" w:rsidRDefault="00E7125F" w:rsidP="00E7125F">
      <w:pPr>
        <w:spacing w:line="259" w:lineRule="auto"/>
        <w:ind w:firstLine="14"/>
        <w:rPr>
          <w:rFonts w:ascii="Calibri" w:eastAsia="Calibri" w:hAnsi="Calibri" w:cs="Calibri"/>
          <w:color w:val="000000"/>
          <w:sz w:val="22"/>
          <w:szCs w:val="22"/>
        </w:rPr>
      </w:pPr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  <w:r w:rsidRPr="00E028E4">
        <w:rPr>
          <w:sz w:val="28"/>
          <w:szCs w:val="28"/>
        </w:rPr>
        <w:t xml:space="preserve">Председатель                                                                                        А.Л. </w:t>
      </w:r>
      <w:proofErr w:type="spellStart"/>
      <w:r w:rsidRPr="00E028E4">
        <w:rPr>
          <w:sz w:val="28"/>
          <w:szCs w:val="28"/>
        </w:rPr>
        <w:t>Тераваков</w:t>
      </w:r>
      <w:proofErr w:type="spellEnd"/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  <w:r w:rsidRPr="00E028E4">
        <w:rPr>
          <w:sz w:val="28"/>
          <w:szCs w:val="28"/>
        </w:rPr>
        <w:t>Собрания представителей</w:t>
      </w:r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  <w:r w:rsidRPr="00E028E4">
        <w:rPr>
          <w:sz w:val="28"/>
          <w:szCs w:val="28"/>
        </w:rPr>
        <w:t>Моздокского городского поселения</w:t>
      </w:r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  <w:r w:rsidRPr="00E028E4">
        <w:rPr>
          <w:sz w:val="28"/>
          <w:szCs w:val="28"/>
        </w:rPr>
        <w:t xml:space="preserve">Глава </w:t>
      </w:r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  <w:r w:rsidRPr="00E028E4">
        <w:rPr>
          <w:sz w:val="28"/>
          <w:szCs w:val="28"/>
        </w:rPr>
        <w:t>Моздокского городского поселения                                                 И.А. Туганова</w:t>
      </w:r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  <w:r w:rsidRPr="00E028E4">
        <w:rPr>
          <w:sz w:val="28"/>
          <w:szCs w:val="28"/>
        </w:rPr>
        <w:t>Согласовано:</w:t>
      </w:r>
    </w:p>
    <w:p w:rsidR="0072371B" w:rsidRPr="00E028E4" w:rsidRDefault="0072371B" w:rsidP="0072371B">
      <w:pPr>
        <w:tabs>
          <w:tab w:val="left" w:pos="567"/>
        </w:tabs>
        <w:jc w:val="both"/>
        <w:rPr>
          <w:sz w:val="28"/>
          <w:szCs w:val="28"/>
        </w:rPr>
      </w:pPr>
    </w:p>
    <w:p w:rsidR="0072371B" w:rsidRPr="00E028E4" w:rsidRDefault="0072371B" w:rsidP="0072371B">
      <w:pPr>
        <w:spacing w:after="46" w:line="259" w:lineRule="auto"/>
        <w:ind w:left="721"/>
        <w:rPr>
          <w:rFonts w:eastAsia="Calibri"/>
          <w:color w:val="000000"/>
          <w:sz w:val="28"/>
          <w:szCs w:val="28"/>
        </w:rPr>
      </w:pPr>
    </w:p>
    <w:p w:rsidR="0072371B" w:rsidRPr="00E028E4" w:rsidRDefault="0072371B" w:rsidP="0072371B">
      <w:pPr>
        <w:tabs>
          <w:tab w:val="left" w:pos="7088"/>
          <w:tab w:val="left" w:pos="7320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</w:t>
      </w:r>
      <w:r w:rsidRPr="00E028E4">
        <w:rPr>
          <w:sz w:val="28"/>
          <w:szCs w:val="28"/>
          <w:lang w:eastAsia="zh-CN"/>
        </w:rPr>
        <w:t xml:space="preserve"> отдела архитектуры </w:t>
      </w:r>
    </w:p>
    <w:p w:rsidR="0072371B" w:rsidRPr="00E028E4" w:rsidRDefault="0072371B" w:rsidP="0072371B">
      <w:pPr>
        <w:tabs>
          <w:tab w:val="left" w:pos="7088"/>
          <w:tab w:val="left" w:pos="7320"/>
        </w:tabs>
        <w:suppressAutoHyphens/>
        <w:rPr>
          <w:sz w:val="28"/>
          <w:szCs w:val="28"/>
          <w:lang w:eastAsia="zh-CN"/>
        </w:rPr>
      </w:pPr>
      <w:r w:rsidRPr="00E028E4">
        <w:rPr>
          <w:sz w:val="28"/>
          <w:szCs w:val="28"/>
          <w:lang w:eastAsia="zh-CN"/>
        </w:rPr>
        <w:t>и градостроительства                                                              Э.Р. Заздравных</w:t>
      </w:r>
    </w:p>
    <w:p w:rsidR="0072371B" w:rsidRPr="00E028E4" w:rsidRDefault="0072371B" w:rsidP="0072371B">
      <w:pPr>
        <w:tabs>
          <w:tab w:val="left" w:pos="6330"/>
          <w:tab w:val="left" w:pos="7088"/>
        </w:tabs>
        <w:suppressAutoHyphens/>
        <w:rPr>
          <w:sz w:val="28"/>
          <w:szCs w:val="28"/>
          <w:lang w:eastAsia="zh-CN"/>
        </w:rPr>
      </w:pPr>
    </w:p>
    <w:p w:rsidR="0072371B" w:rsidRPr="00E028E4" w:rsidRDefault="0072371B" w:rsidP="0072371B">
      <w:pPr>
        <w:spacing w:after="46" w:line="259" w:lineRule="auto"/>
        <w:ind w:left="721"/>
        <w:rPr>
          <w:rFonts w:eastAsia="Calibri"/>
          <w:color w:val="000000"/>
          <w:sz w:val="28"/>
          <w:szCs w:val="28"/>
        </w:rPr>
      </w:pPr>
    </w:p>
    <w:p w:rsidR="0072371B" w:rsidRPr="00E028E4" w:rsidRDefault="0072371B" w:rsidP="0072371B">
      <w:pPr>
        <w:spacing w:after="46" w:line="259" w:lineRule="auto"/>
        <w:rPr>
          <w:rFonts w:eastAsia="Calibri"/>
          <w:color w:val="000000"/>
          <w:sz w:val="28"/>
          <w:szCs w:val="28"/>
        </w:rPr>
      </w:pPr>
      <w:r w:rsidRPr="00E028E4">
        <w:rPr>
          <w:rFonts w:eastAsia="Calibri"/>
          <w:color w:val="000000"/>
          <w:sz w:val="28"/>
          <w:szCs w:val="28"/>
        </w:rPr>
        <w:t xml:space="preserve">Начальник отдела  земельных ресурсов и </w:t>
      </w:r>
    </w:p>
    <w:p w:rsidR="0072371B" w:rsidRPr="00E028E4" w:rsidRDefault="0072371B" w:rsidP="0072371B">
      <w:pPr>
        <w:spacing w:after="46" w:line="259" w:lineRule="auto"/>
        <w:rPr>
          <w:rFonts w:eastAsia="Calibri"/>
          <w:color w:val="000000"/>
          <w:sz w:val="28"/>
          <w:szCs w:val="28"/>
        </w:rPr>
      </w:pPr>
      <w:r w:rsidRPr="00E028E4">
        <w:rPr>
          <w:rFonts w:eastAsia="Calibri"/>
          <w:color w:val="000000"/>
          <w:sz w:val="28"/>
          <w:szCs w:val="28"/>
        </w:rPr>
        <w:t xml:space="preserve">земельных отношений                                                                </w:t>
      </w:r>
      <w:r>
        <w:rPr>
          <w:rFonts w:eastAsia="Calibri"/>
          <w:color w:val="000000"/>
          <w:sz w:val="28"/>
          <w:szCs w:val="28"/>
        </w:rPr>
        <w:t xml:space="preserve">   </w:t>
      </w:r>
      <w:r w:rsidRPr="00E028E4">
        <w:rPr>
          <w:rFonts w:eastAsia="Calibri"/>
          <w:color w:val="000000"/>
          <w:sz w:val="28"/>
          <w:szCs w:val="28"/>
        </w:rPr>
        <w:t xml:space="preserve">И.Е. </w:t>
      </w:r>
      <w:proofErr w:type="spellStart"/>
      <w:r w:rsidRPr="00E028E4">
        <w:rPr>
          <w:rFonts w:eastAsia="Calibri"/>
          <w:color w:val="000000"/>
          <w:sz w:val="28"/>
          <w:szCs w:val="28"/>
        </w:rPr>
        <w:t>Кизилова</w:t>
      </w:r>
      <w:proofErr w:type="spellEnd"/>
    </w:p>
    <w:p w:rsidR="0072371B" w:rsidRPr="00E028E4" w:rsidRDefault="0072371B" w:rsidP="0072371B">
      <w:pPr>
        <w:spacing w:line="259" w:lineRule="auto"/>
        <w:rPr>
          <w:color w:val="000000"/>
          <w:sz w:val="28"/>
          <w:szCs w:val="28"/>
        </w:rPr>
      </w:pPr>
    </w:p>
    <w:p w:rsidR="0072371B" w:rsidRPr="00E028E4" w:rsidRDefault="0072371B" w:rsidP="0072371B">
      <w:pP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E028E4">
        <w:rPr>
          <w:color w:val="000000"/>
          <w:sz w:val="28"/>
          <w:szCs w:val="28"/>
        </w:rPr>
        <w:t xml:space="preserve">Главный специалист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E028E4">
        <w:rPr>
          <w:color w:val="000000"/>
          <w:sz w:val="28"/>
          <w:szCs w:val="28"/>
        </w:rPr>
        <w:t xml:space="preserve">Н.С. </w:t>
      </w:r>
      <w:proofErr w:type="spellStart"/>
      <w:r w:rsidRPr="00E028E4">
        <w:rPr>
          <w:color w:val="000000"/>
          <w:sz w:val="28"/>
          <w:szCs w:val="28"/>
        </w:rPr>
        <w:t>Кулебякина</w:t>
      </w:r>
      <w:proofErr w:type="spellEnd"/>
    </w:p>
    <w:p w:rsidR="0072371B" w:rsidRPr="00E028E4" w:rsidRDefault="0072371B" w:rsidP="0072371B">
      <w:pPr>
        <w:spacing w:after="46" w:line="259" w:lineRule="auto"/>
        <w:rPr>
          <w:color w:val="000000"/>
          <w:sz w:val="28"/>
          <w:szCs w:val="28"/>
        </w:rPr>
      </w:pPr>
    </w:p>
    <w:p w:rsidR="0072371B" w:rsidRDefault="0072371B" w:rsidP="0072371B">
      <w:pPr>
        <w:spacing w:after="58" w:line="259" w:lineRule="auto"/>
        <w:ind w:left="716" w:right="1120" w:hanging="10"/>
        <w:rPr>
          <w:color w:val="000000"/>
          <w:szCs w:val="22"/>
        </w:rPr>
      </w:pPr>
    </w:p>
    <w:p w:rsidR="0072371B" w:rsidRPr="00235A52" w:rsidRDefault="0072371B" w:rsidP="0072371B">
      <w:pPr>
        <w:spacing w:after="31" w:line="259" w:lineRule="auto"/>
        <w:ind w:left="716" w:hanging="10"/>
        <w:rPr>
          <w:rFonts w:ascii="Calibri" w:eastAsia="Calibri" w:hAnsi="Calibri" w:cs="Calibri"/>
          <w:color w:val="000000"/>
          <w:sz w:val="22"/>
          <w:szCs w:val="22"/>
        </w:rPr>
      </w:pPr>
    </w:p>
    <w:p w:rsidR="00E7125F" w:rsidRDefault="00E7125F" w:rsidP="00E7125F">
      <w:pPr>
        <w:spacing w:after="58" w:line="259" w:lineRule="auto"/>
        <w:ind w:left="716" w:right="1120" w:hanging="10"/>
        <w:rPr>
          <w:color w:val="000000"/>
          <w:szCs w:val="22"/>
        </w:rPr>
      </w:pPr>
    </w:p>
    <w:p w:rsidR="00357A67" w:rsidRPr="00235A52" w:rsidRDefault="00357A67" w:rsidP="00235A52">
      <w:pPr>
        <w:spacing w:after="31" w:line="259" w:lineRule="auto"/>
        <w:ind w:left="716" w:hanging="10"/>
        <w:rPr>
          <w:rFonts w:ascii="Calibri" w:eastAsia="Calibri" w:hAnsi="Calibri" w:cs="Calibri"/>
          <w:color w:val="000000"/>
          <w:sz w:val="22"/>
          <w:szCs w:val="22"/>
        </w:rPr>
      </w:pPr>
    </w:p>
    <w:sectPr w:rsidR="00357A67" w:rsidRPr="00235A52" w:rsidSect="003C31C0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CF7"/>
    <w:multiLevelType w:val="hybridMultilevel"/>
    <w:tmpl w:val="23EEAB88"/>
    <w:lvl w:ilvl="0" w:tplc="6A327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799"/>
    <w:multiLevelType w:val="multilevel"/>
    <w:tmpl w:val="C7F462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D7DB3"/>
    <w:multiLevelType w:val="multilevel"/>
    <w:tmpl w:val="C7F462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00"/>
    <w:rsid w:val="00026C51"/>
    <w:rsid w:val="0004225C"/>
    <w:rsid w:val="000451C6"/>
    <w:rsid w:val="00083C8D"/>
    <w:rsid w:val="000A475C"/>
    <w:rsid w:val="000F7307"/>
    <w:rsid w:val="00175ACD"/>
    <w:rsid w:val="00184D83"/>
    <w:rsid w:val="001C3DDD"/>
    <w:rsid w:val="001D207A"/>
    <w:rsid w:val="001E3C70"/>
    <w:rsid w:val="0020400C"/>
    <w:rsid w:val="00235A52"/>
    <w:rsid w:val="002569C5"/>
    <w:rsid w:val="00294E3E"/>
    <w:rsid w:val="003209E8"/>
    <w:rsid w:val="00326BDC"/>
    <w:rsid w:val="00357A67"/>
    <w:rsid w:val="00384F40"/>
    <w:rsid w:val="003C31C0"/>
    <w:rsid w:val="003E027E"/>
    <w:rsid w:val="003E6D46"/>
    <w:rsid w:val="003F0726"/>
    <w:rsid w:val="003F45DF"/>
    <w:rsid w:val="0044795C"/>
    <w:rsid w:val="00450883"/>
    <w:rsid w:val="00473350"/>
    <w:rsid w:val="00476EF3"/>
    <w:rsid w:val="004C3485"/>
    <w:rsid w:val="00561311"/>
    <w:rsid w:val="00571929"/>
    <w:rsid w:val="005B5323"/>
    <w:rsid w:val="005C0938"/>
    <w:rsid w:val="005C3709"/>
    <w:rsid w:val="005E36BF"/>
    <w:rsid w:val="006517E9"/>
    <w:rsid w:val="006C6C56"/>
    <w:rsid w:val="006D1D9E"/>
    <w:rsid w:val="0072371B"/>
    <w:rsid w:val="007B268B"/>
    <w:rsid w:val="007B2BDC"/>
    <w:rsid w:val="007D4AC1"/>
    <w:rsid w:val="00806101"/>
    <w:rsid w:val="008142D0"/>
    <w:rsid w:val="00830529"/>
    <w:rsid w:val="00860BED"/>
    <w:rsid w:val="008739D7"/>
    <w:rsid w:val="008A4300"/>
    <w:rsid w:val="008B2407"/>
    <w:rsid w:val="009135EC"/>
    <w:rsid w:val="0095117A"/>
    <w:rsid w:val="009A1342"/>
    <w:rsid w:val="009D0402"/>
    <w:rsid w:val="009F6306"/>
    <w:rsid w:val="00A12FB0"/>
    <w:rsid w:val="00A76ADA"/>
    <w:rsid w:val="00AF63A4"/>
    <w:rsid w:val="00B70C30"/>
    <w:rsid w:val="00B80E96"/>
    <w:rsid w:val="00BA3267"/>
    <w:rsid w:val="00BA650F"/>
    <w:rsid w:val="00BF6279"/>
    <w:rsid w:val="00C6175D"/>
    <w:rsid w:val="00CB3DB3"/>
    <w:rsid w:val="00CF78BC"/>
    <w:rsid w:val="00DE163D"/>
    <w:rsid w:val="00E7125F"/>
    <w:rsid w:val="00EF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47470-ED7F-4469-B383-56FD805A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1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1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417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B2BDC"/>
    <w:pPr>
      <w:ind w:left="720"/>
      <w:contextualSpacing/>
    </w:pPr>
  </w:style>
  <w:style w:type="character" w:styleId="a7">
    <w:name w:val="Hyperlink"/>
    <w:rsid w:val="0072371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1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4;&#1086;&#1079;&#1076;&#1086;&#1082;-&#1086;&#1089;&#1077;&#1090;&#1080;&#1103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C4CE9-552C-49D3-9806-A33FBF6A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Донцова</dc:creator>
  <cp:keywords/>
  <dc:description/>
  <cp:lastModifiedBy>Елена</cp:lastModifiedBy>
  <cp:revision>2</cp:revision>
  <cp:lastPrinted>2023-02-20T14:55:00Z</cp:lastPrinted>
  <dcterms:created xsi:type="dcterms:W3CDTF">2023-02-20T14:56:00Z</dcterms:created>
  <dcterms:modified xsi:type="dcterms:W3CDTF">2023-02-20T14:56:00Z</dcterms:modified>
</cp:coreProperties>
</file>