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r>
        <w:rPr>
          <w:sz w:val="16"/>
          <w:szCs w:val="16"/>
        </w:rPr>
        <w:t xml:space="preserve">Приложение  1 </w:t>
      </w:r>
    </w:p>
    <w:p w:rsidR="0094296E" w:rsidRPr="00BD36AA" w:rsidRDefault="0094296E" w:rsidP="0094296E">
      <w:pPr>
        <w:ind w:left="5664" w:hanging="277"/>
        <w:jc w:val="center"/>
        <w:rPr>
          <w:sz w:val="16"/>
          <w:szCs w:val="16"/>
        </w:rPr>
      </w:pPr>
      <w:r w:rsidRPr="00BD36AA">
        <w:rPr>
          <w:sz w:val="16"/>
          <w:szCs w:val="16"/>
        </w:rPr>
        <w:t>к решению Собрания представителей</w:t>
      </w:r>
    </w:p>
    <w:p w:rsidR="0094296E" w:rsidRPr="00BD36AA" w:rsidRDefault="0094296E" w:rsidP="0094296E">
      <w:pPr>
        <w:ind w:left="5664" w:hanging="277"/>
        <w:jc w:val="center"/>
        <w:rPr>
          <w:sz w:val="16"/>
          <w:szCs w:val="16"/>
        </w:rPr>
      </w:pPr>
      <w:r w:rsidRPr="00BD36AA">
        <w:rPr>
          <w:sz w:val="16"/>
          <w:szCs w:val="16"/>
        </w:rPr>
        <w:t>Моздокского городского поселения</w:t>
      </w:r>
    </w:p>
    <w:p w:rsidR="0094296E" w:rsidRPr="00BD36AA" w:rsidRDefault="0094296E" w:rsidP="0094296E">
      <w:pPr>
        <w:ind w:left="5760" w:hanging="277"/>
        <w:jc w:val="center"/>
        <w:rPr>
          <w:sz w:val="16"/>
          <w:szCs w:val="16"/>
        </w:rPr>
      </w:pPr>
      <w:r w:rsidRPr="00BD36AA">
        <w:rPr>
          <w:sz w:val="16"/>
          <w:szCs w:val="16"/>
        </w:rPr>
        <w:t xml:space="preserve">от г. № </w:t>
      </w: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2F6302" w:rsidRPr="00BD36AA" w:rsidRDefault="002F6302" w:rsidP="005B7601">
      <w:pPr>
        <w:tabs>
          <w:tab w:val="left" w:pos="8505"/>
        </w:tabs>
        <w:ind w:left="5664" w:hanging="277"/>
        <w:jc w:val="center"/>
        <w:rPr>
          <w:sz w:val="16"/>
          <w:szCs w:val="16"/>
        </w:rPr>
      </w:pPr>
      <w:r w:rsidRPr="00BD36AA">
        <w:rPr>
          <w:sz w:val="16"/>
          <w:szCs w:val="16"/>
        </w:rPr>
        <w:t>Приложение</w:t>
      </w:r>
      <w:r w:rsidR="0094296E">
        <w:rPr>
          <w:sz w:val="16"/>
          <w:szCs w:val="16"/>
        </w:rPr>
        <w:t xml:space="preserve"> № 2</w:t>
      </w:r>
    </w:p>
    <w:p w:rsidR="002F6302" w:rsidRPr="00BD36AA" w:rsidRDefault="002F6302" w:rsidP="005B7601">
      <w:pPr>
        <w:ind w:left="5664" w:hanging="277"/>
        <w:jc w:val="center"/>
        <w:rPr>
          <w:sz w:val="16"/>
          <w:szCs w:val="16"/>
        </w:rPr>
      </w:pPr>
      <w:r w:rsidRPr="00BD36AA">
        <w:rPr>
          <w:sz w:val="16"/>
          <w:szCs w:val="16"/>
        </w:rPr>
        <w:t>к решению Собрания представителей</w:t>
      </w:r>
    </w:p>
    <w:p w:rsidR="002F6302" w:rsidRPr="00BD36AA" w:rsidRDefault="002F6302" w:rsidP="005B7601">
      <w:pPr>
        <w:ind w:left="5664" w:hanging="277"/>
        <w:jc w:val="center"/>
        <w:rPr>
          <w:sz w:val="16"/>
          <w:szCs w:val="16"/>
        </w:rPr>
      </w:pPr>
      <w:r w:rsidRPr="00BD36AA">
        <w:rPr>
          <w:sz w:val="16"/>
          <w:szCs w:val="16"/>
        </w:rPr>
        <w:t>Моздокского городского поселения</w:t>
      </w:r>
    </w:p>
    <w:p w:rsidR="002F6302" w:rsidRPr="00BD36AA" w:rsidRDefault="002F6302" w:rsidP="005B7601">
      <w:pPr>
        <w:ind w:left="5760" w:hanging="277"/>
        <w:jc w:val="center"/>
        <w:rPr>
          <w:sz w:val="16"/>
          <w:szCs w:val="16"/>
        </w:rPr>
      </w:pPr>
      <w:r w:rsidRPr="00BD36AA">
        <w:rPr>
          <w:sz w:val="16"/>
          <w:szCs w:val="16"/>
        </w:rPr>
        <w:t xml:space="preserve">от г. № </w:t>
      </w:r>
    </w:p>
    <w:p w:rsidR="002F6302" w:rsidRPr="00BD36AA" w:rsidRDefault="002F6302" w:rsidP="00D65610">
      <w:pPr>
        <w:jc w:val="center"/>
        <w:rPr>
          <w:sz w:val="16"/>
          <w:szCs w:val="16"/>
        </w:rPr>
      </w:pPr>
    </w:p>
    <w:p w:rsidR="002F6302" w:rsidRPr="001E3584" w:rsidRDefault="002F6302" w:rsidP="005D33FC">
      <w:pPr>
        <w:pStyle w:val="BodyText21"/>
        <w:rPr>
          <w:b/>
          <w:bCs/>
          <w:sz w:val="24"/>
          <w:szCs w:val="24"/>
        </w:rPr>
      </w:pPr>
      <w:r w:rsidRPr="001E3584">
        <w:rPr>
          <w:b/>
          <w:bCs/>
          <w:sz w:val="24"/>
          <w:szCs w:val="24"/>
        </w:rPr>
        <w:t>Исполнение программных мероприятий социально-экономического развития Моздокского городского поселения на 201</w:t>
      </w:r>
      <w:r w:rsidR="00A55B4C">
        <w:rPr>
          <w:b/>
          <w:bCs/>
          <w:sz w:val="24"/>
          <w:szCs w:val="24"/>
        </w:rPr>
        <w:t>5</w:t>
      </w:r>
      <w:r w:rsidRPr="001E3584">
        <w:rPr>
          <w:b/>
          <w:bCs/>
          <w:sz w:val="24"/>
          <w:szCs w:val="24"/>
        </w:rPr>
        <w:t>-2018 годы</w:t>
      </w:r>
    </w:p>
    <w:p w:rsidR="002F6302" w:rsidRPr="001E3584" w:rsidRDefault="002F6302" w:rsidP="005D33FC">
      <w:pPr>
        <w:pStyle w:val="BodyText21"/>
        <w:rPr>
          <w:b/>
          <w:bCs/>
          <w:sz w:val="24"/>
          <w:szCs w:val="24"/>
        </w:rPr>
      </w:pPr>
      <w:r w:rsidRPr="001E3584">
        <w:rPr>
          <w:b/>
          <w:bCs/>
          <w:sz w:val="24"/>
          <w:szCs w:val="24"/>
        </w:rPr>
        <w:t xml:space="preserve"> за 201</w:t>
      </w:r>
      <w:r w:rsidR="00A55B4C">
        <w:rPr>
          <w:b/>
          <w:bCs/>
          <w:sz w:val="24"/>
          <w:szCs w:val="24"/>
        </w:rPr>
        <w:t>6</w:t>
      </w:r>
      <w:r w:rsidRPr="001E3584">
        <w:rPr>
          <w:b/>
          <w:bCs/>
          <w:sz w:val="24"/>
          <w:szCs w:val="24"/>
        </w:rPr>
        <w:t xml:space="preserve"> год</w:t>
      </w:r>
    </w:p>
    <w:p w:rsidR="002F6302" w:rsidRPr="008C0982" w:rsidRDefault="002F6302" w:rsidP="005D33FC">
      <w:pPr>
        <w:pStyle w:val="BodyText21"/>
        <w:rPr>
          <w:sz w:val="27"/>
          <w:szCs w:val="27"/>
        </w:rPr>
      </w:pPr>
    </w:p>
    <w:p w:rsidR="002F6302" w:rsidRPr="001606FE" w:rsidRDefault="002F6302" w:rsidP="00CD4B06">
      <w:pPr>
        <w:pStyle w:val="BodyText21"/>
        <w:spacing w:line="320" w:lineRule="exact"/>
        <w:rPr>
          <w:b/>
          <w:bCs/>
          <w:sz w:val="22"/>
          <w:szCs w:val="22"/>
        </w:rPr>
      </w:pPr>
      <w:r w:rsidRPr="001606FE">
        <w:rPr>
          <w:b/>
          <w:bCs/>
          <w:sz w:val="22"/>
          <w:szCs w:val="22"/>
        </w:rPr>
        <w:t xml:space="preserve">1. Малое и среднее предпринимательство в муниципальном образовании – </w:t>
      </w:r>
    </w:p>
    <w:p w:rsidR="002F6302" w:rsidRDefault="002F6302" w:rsidP="00CD4B06">
      <w:pPr>
        <w:pStyle w:val="BodyText21"/>
        <w:spacing w:line="320" w:lineRule="exact"/>
        <w:rPr>
          <w:b/>
          <w:bCs/>
          <w:sz w:val="22"/>
          <w:szCs w:val="22"/>
        </w:rPr>
      </w:pPr>
      <w:r w:rsidRPr="001606FE">
        <w:rPr>
          <w:b/>
          <w:bCs/>
          <w:sz w:val="22"/>
          <w:szCs w:val="22"/>
        </w:rPr>
        <w:t>Моздокское городское поселение на 2014-2018 годы</w:t>
      </w:r>
    </w:p>
    <w:p w:rsidR="002F6302" w:rsidRPr="001E3584" w:rsidRDefault="002F6302" w:rsidP="0057617E">
      <w:pPr>
        <w:pStyle w:val="BodyText21"/>
        <w:rPr>
          <w:b/>
          <w:bCs/>
          <w:sz w:val="22"/>
          <w:szCs w:val="22"/>
        </w:rPr>
      </w:pPr>
      <w:r w:rsidRPr="001E3584">
        <w:rPr>
          <w:b/>
          <w:bCs/>
          <w:sz w:val="22"/>
          <w:szCs w:val="22"/>
        </w:rPr>
        <w:t>за 201</w:t>
      </w:r>
      <w:r w:rsidR="00A55B4C">
        <w:rPr>
          <w:b/>
          <w:bCs/>
          <w:sz w:val="22"/>
          <w:szCs w:val="22"/>
        </w:rPr>
        <w:t>6</w:t>
      </w:r>
      <w:r w:rsidRPr="001E3584">
        <w:rPr>
          <w:b/>
          <w:bCs/>
          <w:sz w:val="22"/>
          <w:szCs w:val="22"/>
        </w:rPr>
        <w:t xml:space="preserve"> год</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
        <w:gridCol w:w="3656"/>
        <w:gridCol w:w="2129"/>
        <w:gridCol w:w="1922"/>
      </w:tblGrid>
      <w:tr w:rsidR="002F6302" w:rsidRPr="00BD36AA" w:rsidTr="00BD36AA">
        <w:trPr>
          <w:trHeight w:val="316"/>
        </w:trPr>
        <w:tc>
          <w:tcPr>
            <w:tcW w:w="319" w:type="pct"/>
            <w:vMerge w:val="restart"/>
          </w:tcPr>
          <w:p w:rsidR="002F6302" w:rsidRPr="00BD36AA" w:rsidRDefault="002F6302" w:rsidP="00112CC7">
            <w:pPr>
              <w:jc w:val="center"/>
            </w:pPr>
          </w:p>
          <w:p w:rsidR="002F6302" w:rsidRPr="00BD36AA" w:rsidRDefault="002F6302" w:rsidP="00112CC7">
            <w:pPr>
              <w:jc w:val="center"/>
            </w:pPr>
            <w:r w:rsidRPr="00BD36AA">
              <w:rPr>
                <w:sz w:val="22"/>
                <w:szCs w:val="22"/>
              </w:rPr>
              <w:t>№ п/п</w:t>
            </w:r>
          </w:p>
        </w:tc>
        <w:tc>
          <w:tcPr>
            <w:tcW w:w="2220" w:type="pct"/>
            <w:vMerge w:val="restart"/>
            <w:vAlign w:val="center"/>
          </w:tcPr>
          <w:p w:rsidR="002F6302" w:rsidRPr="00BD36AA" w:rsidRDefault="002F6302" w:rsidP="00112CC7">
            <w:pPr>
              <w:jc w:val="center"/>
            </w:pPr>
            <w:r w:rsidRPr="00BD36AA">
              <w:rPr>
                <w:sz w:val="22"/>
                <w:szCs w:val="22"/>
              </w:rPr>
              <w:t>Программные мероприятия</w:t>
            </w:r>
          </w:p>
        </w:tc>
        <w:tc>
          <w:tcPr>
            <w:tcW w:w="2460" w:type="pct"/>
            <w:gridSpan w:val="2"/>
            <w:vAlign w:val="center"/>
          </w:tcPr>
          <w:p w:rsidR="002F6302" w:rsidRPr="00BD36AA" w:rsidRDefault="002F6302" w:rsidP="00112CC7">
            <w:pPr>
              <w:ind w:right="1"/>
              <w:jc w:val="center"/>
            </w:pPr>
            <w:r w:rsidRPr="00BD36AA">
              <w:rPr>
                <w:sz w:val="22"/>
                <w:szCs w:val="22"/>
              </w:rPr>
              <w:t>Исполнено</w:t>
            </w:r>
          </w:p>
        </w:tc>
      </w:tr>
      <w:tr w:rsidR="002F6302" w:rsidRPr="00FC6EE5" w:rsidTr="00BD36AA">
        <w:trPr>
          <w:trHeight w:val="406"/>
        </w:trPr>
        <w:tc>
          <w:tcPr>
            <w:tcW w:w="319" w:type="pct"/>
            <w:vMerge/>
          </w:tcPr>
          <w:p w:rsidR="002F6302" w:rsidRPr="00827400" w:rsidRDefault="002F6302" w:rsidP="00112CC7">
            <w:pPr>
              <w:jc w:val="center"/>
              <w:rPr>
                <w:sz w:val="23"/>
                <w:szCs w:val="23"/>
              </w:rPr>
            </w:pPr>
          </w:p>
        </w:tc>
        <w:tc>
          <w:tcPr>
            <w:tcW w:w="2220" w:type="pct"/>
            <w:vMerge/>
            <w:vAlign w:val="center"/>
          </w:tcPr>
          <w:p w:rsidR="002F6302" w:rsidRPr="00827400" w:rsidRDefault="002F6302" w:rsidP="00112CC7">
            <w:pPr>
              <w:rPr>
                <w:sz w:val="23"/>
                <w:szCs w:val="23"/>
              </w:rPr>
            </w:pPr>
          </w:p>
        </w:tc>
        <w:tc>
          <w:tcPr>
            <w:tcW w:w="1293" w:type="pct"/>
            <w:vAlign w:val="center"/>
          </w:tcPr>
          <w:p w:rsidR="002F6302" w:rsidRPr="00BD36AA" w:rsidRDefault="002F6302" w:rsidP="00112CC7">
            <w:pPr>
              <w:ind w:right="1"/>
              <w:jc w:val="center"/>
            </w:pPr>
            <w:r w:rsidRPr="00BD36AA">
              <w:rPr>
                <w:sz w:val="22"/>
                <w:szCs w:val="22"/>
              </w:rPr>
              <w:t>Показатель реализации</w:t>
            </w:r>
          </w:p>
        </w:tc>
        <w:tc>
          <w:tcPr>
            <w:tcW w:w="1167" w:type="pct"/>
            <w:vAlign w:val="center"/>
          </w:tcPr>
          <w:p w:rsidR="002F6302" w:rsidRPr="00BD36AA" w:rsidRDefault="002F6302" w:rsidP="00112CC7">
            <w:pPr>
              <w:ind w:right="1"/>
              <w:jc w:val="center"/>
            </w:pPr>
            <w:r w:rsidRPr="00BD36AA">
              <w:rPr>
                <w:sz w:val="22"/>
                <w:szCs w:val="22"/>
              </w:rPr>
              <w:t>Сумма (тыс.руб.)</w:t>
            </w:r>
          </w:p>
        </w:tc>
      </w:tr>
      <w:tr w:rsidR="002F6302" w:rsidRPr="00BD36AA" w:rsidTr="00BD36AA">
        <w:tc>
          <w:tcPr>
            <w:tcW w:w="319" w:type="pct"/>
          </w:tcPr>
          <w:p w:rsidR="002F6302" w:rsidRPr="00BD36AA" w:rsidRDefault="002F6302" w:rsidP="00112CC7">
            <w:pPr>
              <w:jc w:val="center"/>
              <w:rPr>
                <w:sz w:val="20"/>
                <w:szCs w:val="20"/>
              </w:rPr>
            </w:pPr>
            <w:bookmarkStart w:id="0" w:name="_Hlk301248123"/>
            <w:r w:rsidRPr="00BD36AA">
              <w:rPr>
                <w:sz w:val="20"/>
                <w:szCs w:val="20"/>
              </w:rPr>
              <w:t>1.</w:t>
            </w:r>
          </w:p>
        </w:tc>
        <w:tc>
          <w:tcPr>
            <w:tcW w:w="2220" w:type="pct"/>
          </w:tcPr>
          <w:p w:rsidR="002F6302" w:rsidRPr="00BD36AA" w:rsidRDefault="002F6302" w:rsidP="00112CC7">
            <w:pPr>
              <w:rPr>
                <w:sz w:val="20"/>
                <w:szCs w:val="20"/>
              </w:rPr>
            </w:pPr>
            <w:r w:rsidRPr="00BD36AA">
              <w:rPr>
                <w:sz w:val="20"/>
                <w:szCs w:val="20"/>
              </w:rPr>
              <w:t>Финансирование инвестиционных проектов субъектов малого и среднего предпринимательства Моздокского городского поселения, реализуемых в социально значимых направлениях деятельности</w:t>
            </w:r>
          </w:p>
        </w:tc>
        <w:tc>
          <w:tcPr>
            <w:tcW w:w="1293" w:type="pct"/>
            <w:vAlign w:val="center"/>
          </w:tcPr>
          <w:p w:rsidR="002F6302" w:rsidRPr="00BD36AA" w:rsidRDefault="00A55B4C" w:rsidP="00112CC7">
            <w:pPr>
              <w:jc w:val="center"/>
              <w:rPr>
                <w:sz w:val="20"/>
                <w:szCs w:val="20"/>
              </w:rPr>
            </w:pPr>
            <w:r w:rsidRPr="00BD36AA">
              <w:rPr>
                <w:sz w:val="20"/>
                <w:szCs w:val="20"/>
              </w:rPr>
              <w:t>0</w:t>
            </w:r>
          </w:p>
        </w:tc>
        <w:tc>
          <w:tcPr>
            <w:tcW w:w="1167" w:type="pct"/>
            <w:vAlign w:val="center"/>
          </w:tcPr>
          <w:p w:rsidR="002F6302" w:rsidRPr="00BD36AA" w:rsidRDefault="002F6302" w:rsidP="005928EC">
            <w:pPr>
              <w:jc w:val="center"/>
              <w:rPr>
                <w:sz w:val="20"/>
                <w:szCs w:val="20"/>
              </w:rPr>
            </w:pPr>
            <w:r w:rsidRPr="00BD36AA">
              <w:rPr>
                <w:sz w:val="20"/>
                <w:szCs w:val="20"/>
              </w:rPr>
              <w:t>0,0</w:t>
            </w:r>
          </w:p>
        </w:tc>
      </w:tr>
      <w:tr w:rsidR="002F6302" w:rsidRPr="00BD36AA" w:rsidTr="00BD36AA">
        <w:tc>
          <w:tcPr>
            <w:tcW w:w="319" w:type="pct"/>
          </w:tcPr>
          <w:p w:rsidR="002F6302" w:rsidRPr="00BD36AA" w:rsidRDefault="002F6302" w:rsidP="00112CC7">
            <w:pPr>
              <w:jc w:val="center"/>
              <w:rPr>
                <w:sz w:val="20"/>
                <w:szCs w:val="20"/>
              </w:rPr>
            </w:pPr>
            <w:r w:rsidRPr="00BD36AA">
              <w:rPr>
                <w:sz w:val="20"/>
                <w:szCs w:val="20"/>
              </w:rPr>
              <w:t>2.</w:t>
            </w:r>
          </w:p>
        </w:tc>
        <w:tc>
          <w:tcPr>
            <w:tcW w:w="2220" w:type="pct"/>
          </w:tcPr>
          <w:p w:rsidR="002F6302" w:rsidRPr="00BD36AA" w:rsidRDefault="002F6302" w:rsidP="00112CC7">
            <w:pPr>
              <w:rPr>
                <w:sz w:val="20"/>
                <w:szCs w:val="20"/>
              </w:rPr>
            </w:pPr>
            <w:r w:rsidRPr="00BD36AA">
              <w:rPr>
                <w:sz w:val="20"/>
                <w:szCs w:val="20"/>
              </w:rPr>
              <w:t>Информирование населения Моздокского городского поселения о новшествах в сфере бизнеса, о государственной и муниципальной поддержке малого и среднего предпринимательства</w:t>
            </w:r>
          </w:p>
        </w:tc>
        <w:tc>
          <w:tcPr>
            <w:tcW w:w="1293" w:type="pct"/>
            <w:vAlign w:val="center"/>
          </w:tcPr>
          <w:p w:rsidR="002F6302" w:rsidRPr="00BD36AA" w:rsidRDefault="00A55B4C" w:rsidP="00112CC7">
            <w:pPr>
              <w:jc w:val="center"/>
              <w:rPr>
                <w:sz w:val="20"/>
                <w:szCs w:val="20"/>
              </w:rPr>
            </w:pPr>
            <w:r w:rsidRPr="00BD36AA">
              <w:rPr>
                <w:sz w:val="20"/>
                <w:szCs w:val="20"/>
              </w:rPr>
              <w:t>12</w:t>
            </w:r>
          </w:p>
        </w:tc>
        <w:tc>
          <w:tcPr>
            <w:tcW w:w="1167" w:type="pct"/>
            <w:vAlign w:val="center"/>
          </w:tcPr>
          <w:p w:rsidR="002F6302" w:rsidRPr="00BD36AA" w:rsidRDefault="00A55B4C" w:rsidP="005928EC">
            <w:pPr>
              <w:jc w:val="center"/>
              <w:rPr>
                <w:sz w:val="20"/>
                <w:szCs w:val="20"/>
              </w:rPr>
            </w:pPr>
            <w:r w:rsidRPr="00BD36AA">
              <w:rPr>
                <w:sz w:val="20"/>
                <w:szCs w:val="20"/>
              </w:rPr>
              <w:t>4,214</w:t>
            </w:r>
          </w:p>
        </w:tc>
      </w:tr>
      <w:tr w:rsidR="002F6302" w:rsidRPr="00BD36AA" w:rsidTr="00BD36AA">
        <w:tc>
          <w:tcPr>
            <w:tcW w:w="319" w:type="pct"/>
          </w:tcPr>
          <w:p w:rsidR="002F6302" w:rsidRPr="00BD36AA" w:rsidRDefault="002F6302" w:rsidP="00112CC7">
            <w:pPr>
              <w:jc w:val="center"/>
              <w:rPr>
                <w:sz w:val="20"/>
                <w:szCs w:val="20"/>
              </w:rPr>
            </w:pPr>
            <w:r w:rsidRPr="00BD36AA">
              <w:rPr>
                <w:sz w:val="20"/>
                <w:szCs w:val="20"/>
              </w:rPr>
              <w:t>3.</w:t>
            </w:r>
          </w:p>
        </w:tc>
        <w:tc>
          <w:tcPr>
            <w:tcW w:w="2220" w:type="pct"/>
          </w:tcPr>
          <w:p w:rsidR="002F6302" w:rsidRPr="00BD36AA" w:rsidRDefault="002F6302" w:rsidP="00112CC7">
            <w:pPr>
              <w:rPr>
                <w:sz w:val="20"/>
                <w:szCs w:val="20"/>
              </w:rPr>
            </w:pPr>
            <w:r w:rsidRPr="00BD36AA">
              <w:rPr>
                <w:sz w:val="20"/>
                <w:szCs w:val="20"/>
              </w:rPr>
              <w:t>Предоставление в аренду или собственность субъектам малого и среднего предпринимательства земельных участков под коммерческую (в том числе промышленную) застройку</w:t>
            </w:r>
          </w:p>
        </w:tc>
        <w:tc>
          <w:tcPr>
            <w:tcW w:w="1293" w:type="pct"/>
            <w:vAlign w:val="center"/>
          </w:tcPr>
          <w:p w:rsidR="002F6302" w:rsidRPr="00BD36AA" w:rsidRDefault="00474A87" w:rsidP="00112CC7">
            <w:pPr>
              <w:jc w:val="center"/>
              <w:rPr>
                <w:sz w:val="20"/>
                <w:szCs w:val="20"/>
              </w:rPr>
            </w:pPr>
            <w:r w:rsidRPr="00BD36AA">
              <w:rPr>
                <w:sz w:val="20"/>
                <w:szCs w:val="20"/>
              </w:rPr>
              <w:t>19</w:t>
            </w:r>
          </w:p>
        </w:tc>
        <w:tc>
          <w:tcPr>
            <w:tcW w:w="1167" w:type="pct"/>
            <w:vAlign w:val="center"/>
          </w:tcPr>
          <w:p w:rsidR="002F6302" w:rsidRPr="00BD36AA" w:rsidRDefault="002F6302" w:rsidP="005928EC">
            <w:pPr>
              <w:jc w:val="center"/>
              <w:rPr>
                <w:sz w:val="20"/>
                <w:szCs w:val="20"/>
              </w:rPr>
            </w:pPr>
            <w:r w:rsidRPr="00BD36AA">
              <w:rPr>
                <w:sz w:val="20"/>
                <w:szCs w:val="20"/>
              </w:rPr>
              <w:t>Финансирование не требуется</w:t>
            </w:r>
          </w:p>
        </w:tc>
      </w:tr>
      <w:tr w:rsidR="002F6302" w:rsidRPr="00FC6EE5" w:rsidTr="00BD36AA">
        <w:trPr>
          <w:trHeight w:val="550"/>
        </w:trPr>
        <w:tc>
          <w:tcPr>
            <w:tcW w:w="319" w:type="pct"/>
            <w:vAlign w:val="center"/>
          </w:tcPr>
          <w:p w:rsidR="002F6302" w:rsidRPr="00827400" w:rsidRDefault="002F6302" w:rsidP="00BD36AA">
            <w:pPr>
              <w:rPr>
                <w:sz w:val="23"/>
                <w:szCs w:val="23"/>
              </w:rPr>
            </w:pPr>
          </w:p>
        </w:tc>
        <w:tc>
          <w:tcPr>
            <w:tcW w:w="2220" w:type="pct"/>
            <w:vAlign w:val="center"/>
          </w:tcPr>
          <w:p w:rsidR="002F6302" w:rsidRPr="00827400" w:rsidRDefault="002F6302" w:rsidP="00112CC7">
            <w:pPr>
              <w:jc w:val="center"/>
              <w:rPr>
                <w:sz w:val="21"/>
                <w:szCs w:val="21"/>
              </w:rPr>
            </w:pPr>
            <w:r w:rsidRPr="00827400">
              <w:rPr>
                <w:sz w:val="23"/>
                <w:szCs w:val="23"/>
              </w:rPr>
              <w:t>Всего:</w:t>
            </w:r>
          </w:p>
        </w:tc>
        <w:tc>
          <w:tcPr>
            <w:tcW w:w="1293" w:type="pct"/>
            <w:vAlign w:val="center"/>
          </w:tcPr>
          <w:p w:rsidR="002F6302" w:rsidRPr="00827400" w:rsidRDefault="002F6302" w:rsidP="00112CC7">
            <w:pPr>
              <w:jc w:val="center"/>
              <w:rPr>
                <w:sz w:val="21"/>
                <w:szCs w:val="21"/>
              </w:rPr>
            </w:pPr>
          </w:p>
        </w:tc>
        <w:tc>
          <w:tcPr>
            <w:tcW w:w="1167" w:type="pct"/>
            <w:vAlign w:val="center"/>
          </w:tcPr>
          <w:p w:rsidR="002F6302" w:rsidRPr="009E6D31" w:rsidRDefault="002F6302" w:rsidP="00112CC7">
            <w:pPr>
              <w:jc w:val="center"/>
            </w:pPr>
          </w:p>
          <w:p w:rsidR="002F6302" w:rsidRPr="009E6D31" w:rsidRDefault="00474A87" w:rsidP="00112CC7">
            <w:pPr>
              <w:jc w:val="center"/>
            </w:pPr>
            <w:r>
              <w:rPr>
                <w:sz w:val="22"/>
                <w:szCs w:val="22"/>
              </w:rPr>
              <w:t>4,214</w:t>
            </w:r>
          </w:p>
          <w:p w:rsidR="002F6302" w:rsidRPr="00827400" w:rsidRDefault="002F6302" w:rsidP="00112CC7">
            <w:pPr>
              <w:jc w:val="center"/>
              <w:rPr>
                <w:sz w:val="21"/>
                <w:szCs w:val="21"/>
              </w:rPr>
            </w:pPr>
          </w:p>
        </w:tc>
      </w:tr>
      <w:bookmarkEnd w:id="0"/>
    </w:tbl>
    <w:p w:rsidR="002F6302" w:rsidRDefault="002F6302" w:rsidP="0057617E">
      <w:pPr>
        <w:pStyle w:val="BodyText21"/>
      </w:pPr>
    </w:p>
    <w:p w:rsidR="002F6302" w:rsidRPr="001606FE" w:rsidRDefault="002F6302" w:rsidP="00867449">
      <w:pPr>
        <w:ind w:right="596" w:hanging="120"/>
        <w:jc w:val="center"/>
        <w:rPr>
          <w:sz w:val="22"/>
          <w:szCs w:val="22"/>
        </w:rPr>
      </w:pPr>
      <w:r>
        <w:rPr>
          <w:b/>
          <w:bCs/>
          <w:sz w:val="22"/>
          <w:szCs w:val="22"/>
        </w:rPr>
        <w:t>2.</w:t>
      </w:r>
      <w:r w:rsidRPr="001606FE">
        <w:rPr>
          <w:sz w:val="22"/>
          <w:szCs w:val="22"/>
        </w:rPr>
        <w:t>С</w:t>
      </w:r>
      <w:r w:rsidRPr="001606FE">
        <w:rPr>
          <w:b/>
          <w:bCs/>
          <w:sz w:val="22"/>
          <w:szCs w:val="22"/>
        </w:rPr>
        <w:t xml:space="preserve">оциальная политика муниципального </w:t>
      </w:r>
      <w:r>
        <w:rPr>
          <w:b/>
          <w:bCs/>
          <w:sz w:val="22"/>
          <w:szCs w:val="22"/>
        </w:rPr>
        <w:t>образования -</w:t>
      </w:r>
      <w:r w:rsidRPr="001606FE">
        <w:rPr>
          <w:b/>
          <w:bCs/>
          <w:sz w:val="22"/>
          <w:szCs w:val="22"/>
        </w:rPr>
        <w:t>Моздокское городское поселение на 2014-2018 годы</w:t>
      </w:r>
    </w:p>
    <w:p w:rsidR="002F6302" w:rsidRDefault="002F6302" w:rsidP="00CD4B06">
      <w:pPr>
        <w:ind w:hanging="1559"/>
        <w:jc w:val="center"/>
        <w:rPr>
          <w:b/>
          <w:bCs/>
          <w:sz w:val="22"/>
          <w:szCs w:val="22"/>
        </w:rPr>
      </w:pPr>
      <w:r>
        <w:rPr>
          <w:b/>
          <w:bCs/>
          <w:sz w:val="22"/>
          <w:szCs w:val="22"/>
        </w:rPr>
        <w:t xml:space="preserve">             За 201</w:t>
      </w:r>
      <w:r w:rsidR="00474A87">
        <w:rPr>
          <w:b/>
          <w:bCs/>
          <w:sz w:val="22"/>
          <w:szCs w:val="22"/>
        </w:rPr>
        <w:t>6</w:t>
      </w:r>
      <w:r>
        <w:rPr>
          <w:b/>
          <w:bCs/>
          <w:sz w:val="22"/>
          <w:szCs w:val="22"/>
        </w:rPr>
        <w:t xml:space="preserve"> год</w:t>
      </w:r>
    </w:p>
    <w:p w:rsidR="002F6302" w:rsidRPr="001D0903" w:rsidRDefault="002F6302" w:rsidP="00C348E9">
      <w:pPr>
        <w:pStyle w:val="BodyText21"/>
      </w:pPr>
    </w:p>
    <w:tbl>
      <w:tblPr>
        <w:tblW w:w="4648" w:type="pct"/>
        <w:tblInd w:w="108" w:type="dxa"/>
        <w:tblLook w:val="01E0"/>
      </w:tblPr>
      <w:tblGrid>
        <w:gridCol w:w="513"/>
        <w:gridCol w:w="3196"/>
        <w:gridCol w:w="2114"/>
        <w:gridCol w:w="1830"/>
      </w:tblGrid>
      <w:tr w:rsidR="002F6302" w:rsidRPr="008C0982" w:rsidTr="00BD36AA">
        <w:trPr>
          <w:trHeight w:val="197"/>
        </w:trPr>
        <w:tc>
          <w:tcPr>
            <w:tcW w:w="312" w:type="pct"/>
            <w:vMerge w:val="restart"/>
            <w:tcBorders>
              <w:top w:val="single" w:sz="4" w:space="0" w:color="auto"/>
              <w:left w:val="single" w:sz="4" w:space="0" w:color="auto"/>
              <w:right w:val="single" w:sz="4" w:space="0" w:color="auto"/>
            </w:tcBorders>
            <w:vAlign w:val="center"/>
          </w:tcPr>
          <w:p w:rsidR="002F6302" w:rsidRPr="009E6D31" w:rsidRDefault="002F6302" w:rsidP="00112CC7">
            <w:pPr>
              <w:jc w:val="center"/>
            </w:pPr>
            <w:r w:rsidRPr="009E6D31">
              <w:rPr>
                <w:sz w:val="22"/>
                <w:szCs w:val="22"/>
              </w:rPr>
              <w:t>№ п/п</w:t>
            </w:r>
          </w:p>
        </w:tc>
        <w:tc>
          <w:tcPr>
            <w:tcW w:w="2096" w:type="pct"/>
            <w:vMerge w:val="restart"/>
            <w:tcBorders>
              <w:top w:val="single" w:sz="4" w:space="0" w:color="auto"/>
              <w:left w:val="single" w:sz="4" w:space="0" w:color="auto"/>
              <w:right w:val="single" w:sz="4" w:space="0" w:color="auto"/>
            </w:tcBorders>
            <w:vAlign w:val="center"/>
          </w:tcPr>
          <w:p w:rsidR="002F6302" w:rsidRPr="009E6D31" w:rsidRDefault="002F6302" w:rsidP="00112CC7">
            <w:pPr>
              <w:jc w:val="center"/>
            </w:pPr>
            <w:r w:rsidRPr="009E6D31">
              <w:rPr>
                <w:sz w:val="22"/>
                <w:szCs w:val="22"/>
              </w:rPr>
              <w:t>Программные мероприятия</w:t>
            </w:r>
          </w:p>
        </w:tc>
        <w:tc>
          <w:tcPr>
            <w:tcW w:w="2592" w:type="pct"/>
            <w:gridSpan w:val="2"/>
            <w:tcBorders>
              <w:top w:val="single" w:sz="4" w:space="0" w:color="auto"/>
              <w:left w:val="single" w:sz="4" w:space="0" w:color="auto"/>
              <w:right w:val="single" w:sz="4" w:space="0" w:color="auto"/>
            </w:tcBorders>
            <w:vAlign w:val="center"/>
          </w:tcPr>
          <w:p w:rsidR="002F6302" w:rsidRPr="009E6D31" w:rsidRDefault="002F6302" w:rsidP="00112CC7">
            <w:pPr>
              <w:jc w:val="center"/>
            </w:pPr>
            <w:r w:rsidRPr="009E6D31">
              <w:rPr>
                <w:sz w:val="22"/>
                <w:szCs w:val="22"/>
              </w:rPr>
              <w:t>Исполнено:</w:t>
            </w:r>
          </w:p>
        </w:tc>
      </w:tr>
      <w:tr w:rsidR="002F6302" w:rsidRPr="008C0982" w:rsidTr="00BD36AA">
        <w:trPr>
          <w:trHeight w:val="783"/>
        </w:trPr>
        <w:tc>
          <w:tcPr>
            <w:tcW w:w="312" w:type="pct"/>
            <w:vMerge/>
            <w:tcBorders>
              <w:left w:val="single" w:sz="4" w:space="0" w:color="auto"/>
              <w:right w:val="single" w:sz="4" w:space="0" w:color="auto"/>
            </w:tcBorders>
            <w:vAlign w:val="center"/>
          </w:tcPr>
          <w:p w:rsidR="002F6302" w:rsidRPr="009E6D31" w:rsidRDefault="002F6302" w:rsidP="00112CC7">
            <w:pPr>
              <w:jc w:val="center"/>
            </w:pPr>
          </w:p>
        </w:tc>
        <w:tc>
          <w:tcPr>
            <w:tcW w:w="2096" w:type="pct"/>
            <w:vMerge/>
            <w:tcBorders>
              <w:left w:val="single" w:sz="4" w:space="0" w:color="auto"/>
              <w:right w:val="single" w:sz="4" w:space="0" w:color="auto"/>
            </w:tcBorders>
            <w:vAlign w:val="center"/>
          </w:tcPr>
          <w:p w:rsidR="002F6302" w:rsidRPr="009E6D31" w:rsidRDefault="002F6302" w:rsidP="00112CC7"/>
        </w:tc>
        <w:tc>
          <w:tcPr>
            <w:tcW w:w="1389" w:type="pct"/>
            <w:tcBorders>
              <w:top w:val="single" w:sz="4" w:space="0" w:color="auto"/>
              <w:left w:val="single" w:sz="4" w:space="0" w:color="auto"/>
              <w:right w:val="single" w:sz="4" w:space="0" w:color="auto"/>
            </w:tcBorders>
            <w:vAlign w:val="center"/>
          </w:tcPr>
          <w:p w:rsidR="002F6302" w:rsidRPr="009E6D31" w:rsidRDefault="002F6302" w:rsidP="00112CC7">
            <w:pPr>
              <w:jc w:val="center"/>
            </w:pPr>
            <w:r w:rsidRPr="009E6D31">
              <w:rPr>
                <w:sz w:val="22"/>
                <w:szCs w:val="22"/>
              </w:rPr>
              <w:t>Показатели реализации</w:t>
            </w: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9E6D31" w:rsidRDefault="002F6302" w:rsidP="00112CC7">
            <w:pPr>
              <w:jc w:val="center"/>
            </w:pPr>
            <w:r w:rsidRPr="009E6D31">
              <w:rPr>
                <w:sz w:val="22"/>
                <w:szCs w:val="22"/>
              </w:rPr>
              <w:t>Сумма (</w:t>
            </w:r>
            <w:r>
              <w:rPr>
                <w:sz w:val="22"/>
                <w:szCs w:val="22"/>
              </w:rPr>
              <w:t>тыс.</w:t>
            </w:r>
            <w:r w:rsidRPr="009E6D31">
              <w:rPr>
                <w:sz w:val="22"/>
                <w:szCs w:val="22"/>
              </w:rPr>
              <w:t>руб.)</w:t>
            </w:r>
          </w:p>
        </w:tc>
      </w:tr>
      <w:tr w:rsidR="002F6302" w:rsidRPr="00BD36AA" w:rsidTr="00BD36AA">
        <w:trPr>
          <w:trHeight w:val="690"/>
        </w:trPr>
        <w:tc>
          <w:tcPr>
            <w:tcW w:w="31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autoSpaceDE w:val="0"/>
              <w:autoSpaceDN w:val="0"/>
              <w:adjustRightInd w:val="0"/>
              <w:jc w:val="center"/>
              <w:rPr>
                <w:sz w:val="20"/>
                <w:szCs w:val="20"/>
              </w:rPr>
            </w:pPr>
            <w:r w:rsidRPr="00BD36AA">
              <w:rPr>
                <w:sz w:val="20"/>
                <w:szCs w:val="20"/>
              </w:rPr>
              <w:t>1.</w:t>
            </w:r>
          </w:p>
        </w:tc>
        <w:tc>
          <w:tcPr>
            <w:tcW w:w="2096"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D36AA">
            <w:pPr>
              <w:autoSpaceDE w:val="0"/>
              <w:jc w:val="center"/>
              <w:rPr>
                <w:sz w:val="20"/>
                <w:szCs w:val="20"/>
              </w:rPr>
            </w:pPr>
            <w:r w:rsidRPr="00BD36AA">
              <w:rPr>
                <w:sz w:val="20"/>
                <w:szCs w:val="20"/>
              </w:rPr>
              <w:t>Предоставление социальной помощи ветеранам Великой Отечественной войны, инвалидам, малоимущим гражданам и многодетным семьям</w:t>
            </w:r>
          </w:p>
        </w:tc>
        <w:tc>
          <w:tcPr>
            <w:tcW w:w="1389" w:type="pct"/>
            <w:tcBorders>
              <w:top w:val="single" w:sz="4" w:space="0" w:color="auto"/>
              <w:left w:val="single" w:sz="4" w:space="0" w:color="auto"/>
              <w:bottom w:val="single" w:sz="4" w:space="0" w:color="auto"/>
              <w:right w:val="single" w:sz="4" w:space="0" w:color="auto"/>
            </w:tcBorders>
            <w:vAlign w:val="center"/>
          </w:tcPr>
          <w:p w:rsidR="002F6302" w:rsidRPr="00BD36AA" w:rsidRDefault="00474A87" w:rsidP="008B4726">
            <w:pPr>
              <w:autoSpaceDE w:val="0"/>
              <w:jc w:val="center"/>
              <w:rPr>
                <w:sz w:val="20"/>
                <w:szCs w:val="20"/>
              </w:rPr>
            </w:pPr>
            <w:r w:rsidRPr="00BD36AA">
              <w:rPr>
                <w:sz w:val="20"/>
                <w:szCs w:val="20"/>
              </w:rPr>
              <w:t>40</w:t>
            </w:r>
            <w:r w:rsidR="002F6302" w:rsidRPr="00BD36AA">
              <w:rPr>
                <w:sz w:val="20"/>
                <w:szCs w:val="20"/>
              </w:rPr>
              <w:t xml:space="preserve"> чел.</w:t>
            </w: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BD36AA" w:rsidRDefault="00474A87" w:rsidP="00B22321">
            <w:pPr>
              <w:autoSpaceDE w:val="0"/>
              <w:jc w:val="center"/>
              <w:rPr>
                <w:sz w:val="20"/>
                <w:szCs w:val="20"/>
              </w:rPr>
            </w:pPr>
            <w:r w:rsidRPr="00BD36AA">
              <w:rPr>
                <w:sz w:val="20"/>
                <w:szCs w:val="20"/>
              </w:rPr>
              <w:t>20</w:t>
            </w:r>
            <w:r w:rsidR="002F6302" w:rsidRPr="00BD36AA">
              <w:rPr>
                <w:sz w:val="20"/>
                <w:szCs w:val="20"/>
              </w:rPr>
              <w:t>0,0</w:t>
            </w:r>
          </w:p>
        </w:tc>
      </w:tr>
      <w:tr w:rsidR="002F6302" w:rsidRPr="00BD36AA" w:rsidTr="00BD36AA">
        <w:trPr>
          <w:trHeight w:val="690"/>
        </w:trPr>
        <w:tc>
          <w:tcPr>
            <w:tcW w:w="31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2.</w:t>
            </w:r>
          </w:p>
        </w:tc>
        <w:tc>
          <w:tcPr>
            <w:tcW w:w="2096"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D36AA">
            <w:pPr>
              <w:autoSpaceDE w:val="0"/>
              <w:jc w:val="center"/>
              <w:rPr>
                <w:sz w:val="20"/>
                <w:szCs w:val="20"/>
              </w:rPr>
            </w:pPr>
            <w:r w:rsidRPr="00BD36AA">
              <w:rPr>
                <w:sz w:val="20"/>
                <w:szCs w:val="20"/>
              </w:rPr>
              <w:t>Финансовая поддержка социально ориентированных некоммерческих организаций</w:t>
            </w:r>
          </w:p>
        </w:tc>
        <w:tc>
          <w:tcPr>
            <w:tcW w:w="1389"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8B4726">
            <w:pPr>
              <w:autoSpaceDE w:val="0"/>
              <w:jc w:val="center"/>
              <w:rPr>
                <w:sz w:val="20"/>
                <w:szCs w:val="20"/>
              </w:rPr>
            </w:pPr>
            <w:r w:rsidRPr="00BD36AA">
              <w:rPr>
                <w:sz w:val="20"/>
                <w:szCs w:val="20"/>
              </w:rPr>
              <w:t>4 орг.</w:t>
            </w: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BD36AA" w:rsidRDefault="00474A87" w:rsidP="00B22321">
            <w:pPr>
              <w:autoSpaceDE w:val="0"/>
              <w:jc w:val="center"/>
              <w:rPr>
                <w:sz w:val="20"/>
                <w:szCs w:val="20"/>
              </w:rPr>
            </w:pPr>
            <w:r w:rsidRPr="00BD36AA">
              <w:rPr>
                <w:sz w:val="20"/>
                <w:szCs w:val="20"/>
              </w:rPr>
              <w:t>80</w:t>
            </w:r>
            <w:r w:rsidR="002F6302" w:rsidRPr="00BD36AA">
              <w:rPr>
                <w:sz w:val="20"/>
                <w:szCs w:val="20"/>
              </w:rPr>
              <w:t>,0</w:t>
            </w:r>
          </w:p>
        </w:tc>
      </w:tr>
      <w:tr w:rsidR="002F6302" w:rsidRPr="00BD36AA" w:rsidTr="00BD36AA">
        <w:trPr>
          <w:trHeight w:val="690"/>
        </w:trPr>
        <w:tc>
          <w:tcPr>
            <w:tcW w:w="31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3.</w:t>
            </w:r>
          </w:p>
        </w:tc>
        <w:tc>
          <w:tcPr>
            <w:tcW w:w="2096"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8B4726">
            <w:pPr>
              <w:autoSpaceDE w:val="0"/>
              <w:jc w:val="center"/>
              <w:rPr>
                <w:sz w:val="20"/>
                <w:szCs w:val="20"/>
              </w:rPr>
            </w:pPr>
            <w:r w:rsidRPr="00BD36AA">
              <w:rPr>
                <w:sz w:val="20"/>
                <w:szCs w:val="20"/>
              </w:rPr>
              <w:t>Предоставление доплат из бюджета Моздокского городского поселения к пенсиям лиц, замещавших муниципальные должности и должности муниципальной службы в Моздокском городском поселении</w:t>
            </w:r>
          </w:p>
        </w:tc>
        <w:tc>
          <w:tcPr>
            <w:tcW w:w="1389"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8B4726">
            <w:pPr>
              <w:autoSpaceDE w:val="0"/>
              <w:jc w:val="center"/>
              <w:rPr>
                <w:sz w:val="20"/>
                <w:szCs w:val="20"/>
              </w:rPr>
            </w:pPr>
            <w:r w:rsidRPr="00BD36AA">
              <w:rPr>
                <w:sz w:val="20"/>
                <w:szCs w:val="20"/>
              </w:rPr>
              <w:t>5 чел.</w:t>
            </w: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BD36AA" w:rsidRDefault="00474A87" w:rsidP="00557228">
            <w:pPr>
              <w:autoSpaceDE w:val="0"/>
              <w:jc w:val="center"/>
              <w:rPr>
                <w:sz w:val="20"/>
                <w:szCs w:val="20"/>
              </w:rPr>
            </w:pPr>
            <w:r w:rsidRPr="00BD36AA">
              <w:rPr>
                <w:sz w:val="20"/>
                <w:szCs w:val="20"/>
              </w:rPr>
              <w:t>1262,882</w:t>
            </w:r>
          </w:p>
        </w:tc>
      </w:tr>
      <w:tr w:rsidR="002F6302" w:rsidRPr="00BD36AA" w:rsidTr="00BD36AA">
        <w:trPr>
          <w:trHeight w:val="690"/>
        </w:trPr>
        <w:tc>
          <w:tcPr>
            <w:tcW w:w="31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4.</w:t>
            </w:r>
          </w:p>
        </w:tc>
        <w:tc>
          <w:tcPr>
            <w:tcW w:w="2096"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8B4726">
            <w:pPr>
              <w:autoSpaceDE w:val="0"/>
              <w:jc w:val="center"/>
              <w:rPr>
                <w:sz w:val="20"/>
                <w:szCs w:val="20"/>
              </w:rPr>
            </w:pPr>
            <w:r w:rsidRPr="00BD36AA">
              <w:rPr>
                <w:sz w:val="20"/>
                <w:szCs w:val="20"/>
              </w:rPr>
              <w:t>Выдача справок об иждивении,</w:t>
            </w:r>
          </w:p>
          <w:p w:rsidR="002F6302" w:rsidRPr="00BD36AA" w:rsidRDefault="002F6302" w:rsidP="008B4726">
            <w:pPr>
              <w:autoSpaceDE w:val="0"/>
              <w:jc w:val="center"/>
              <w:rPr>
                <w:sz w:val="20"/>
                <w:szCs w:val="20"/>
              </w:rPr>
            </w:pPr>
            <w:r w:rsidRPr="00BD36AA">
              <w:rPr>
                <w:sz w:val="20"/>
                <w:szCs w:val="20"/>
              </w:rPr>
              <w:t>оплата по гражданско-правовому контракту</w:t>
            </w:r>
          </w:p>
        </w:tc>
        <w:tc>
          <w:tcPr>
            <w:tcW w:w="1389" w:type="pct"/>
            <w:tcBorders>
              <w:top w:val="single" w:sz="4" w:space="0" w:color="auto"/>
              <w:left w:val="single" w:sz="4" w:space="0" w:color="auto"/>
              <w:bottom w:val="single" w:sz="4" w:space="0" w:color="auto"/>
              <w:right w:val="single" w:sz="4" w:space="0" w:color="auto"/>
            </w:tcBorders>
            <w:vAlign w:val="center"/>
          </w:tcPr>
          <w:p w:rsidR="00474A87" w:rsidRPr="00BD36AA" w:rsidRDefault="003B22B5" w:rsidP="008B4726">
            <w:pPr>
              <w:autoSpaceDE w:val="0"/>
              <w:jc w:val="center"/>
              <w:rPr>
                <w:sz w:val="20"/>
                <w:szCs w:val="20"/>
              </w:rPr>
            </w:pPr>
            <w:r>
              <w:rPr>
                <w:sz w:val="20"/>
                <w:szCs w:val="20"/>
              </w:rPr>
              <w:t>1116 справок</w:t>
            </w:r>
          </w:p>
          <w:p w:rsidR="00474A87" w:rsidRPr="00BD36AA" w:rsidRDefault="00474A87" w:rsidP="008B4726">
            <w:pPr>
              <w:autoSpaceDE w:val="0"/>
              <w:jc w:val="center"/>
              <w:rPr>
                <w:sz w:val="20"/>
                <w:szCs w:val="20"/>
              </w:rPr>
            </w:pPr>
          </w:p>
          <w:p w:rsidR="002F6302" w:rsidRPr="00BD36AA" w:rsidRDefault="002F6302" w:rsidP="008B4726">
            <w:pPr>
              <w:autoSpaceDE w:val="0"/>
              <w:jc w:val="center"/>
              <w:rPr>
                <w:sz w:val="20"/>
                <w:szCs w:val="20"/>
              </w:rPr>
            </w:pPr>
            <w:r w:rsidRPr="00BD36AA">
              <w:rPr>
                <w:sz w:val="20"/>
                <w:szCs w:val="20"/>
              </w:rPr>
              <w:t>1 чел.</w:t>
            </w: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BD36AA" w:rsidRDefault="00474A87" w:rsidP="00B22321">
            <w:pPr>
              <w:autoSpaceDE w:val="0"/>
              <w:jc w:val="center"/>
              <w:rPr>
                <w:sz w:val="20"/>
                <w:szCs w:val="20"/>
              </w:rPr>
            </w:pPr>
            <w:r w:rsidRPr="00BD36AA">
              <w:rPr>
                <w:sz w:val="20"/>
                <w:szCs w:val="20"/>
              </w:rPr>
              <w:t>56,469</w:t>
            </w:r>
          </w:p>
        </w:tc>
      </w:tr>
      <w:tr w:rsidR="00474A87" w:rsidRPr="00BD36AA" w:rsidTr="00BD36AA">
        <w:trPr>
          <w:trHeight w:val="690"/>
        </w:trPr>
        <w:tc>
          <w:tcPr>
            <w:tcW w:w="312" w:type="pct"/>
            <w:tcBorders>
              <w:top w:val="single" w:sz="4" w:space="0" w:color="auto"/>
              <w:left w:val="single" w:sz="4" w:space="0" w:color="auto"/>
              <w:bottom w:val="single" w:sz="4" w:space="0" w:color="auto"/>
              <w:right w:val="single" w:sz="4" w:space="0" w:color="auto"/>
            </w:tcBorders>
            <w:vAlign w:val="center"/>
          </w:tcPr>
          <w:p w:rsidR="00474A87" w:rsidRPr="00BD36AA" w:rsidRDefault="00474A87" w:rsidP="00112CC7">
            <w:pPr>
              <w:jc w:val="center"/>
              <w:rPr>
                <w:sz w:val="20"/>
                <w:szCs w:val="20"/>
              </w:rPr>
            </w:pPr>
            <w:r w:rsidRPr="00BD36AA">
              <w:rPr>
                <w:sz w:val="20"/>
                <w:szCs w:val="20"/>
              </w:rPr>
              <w:t>5.</w:t>
            </w:r>
          </w:p>
        </w:tc>
        <w:tc>
          <w:tcPr>
            <w:tcW w:w="2096" w:type="pct"/>
            <w:tcBorders>
              <w:top w:val="single" w:sz="4" w:space="0" w:color="auto"/>
              <w:left w:val="single" w:sz="4" w:space="0" w:color="auto"/>
              <w:bottom w:val="single" w:sz="4" w:space="0" w:color="auto"/>
              <w:right w:val="single" w:sz="4" w:space="0" w:color="auto"/>
            </w:tcBorders>
            <w:vAlign w:val="center"/>
          </w:tcPr>
          <w:p w:rsidR="00474A87" w:rsidRPr="00BD36AA" w:rsidRDefault="00474A87" w:rsidP="008B4726">
            <w:pPr>
              <w:autoSpaceDE w:val="0"/>
              <w:jc w:val="center"/>
              <w:rPr>
                <w:sz w:val="20"/>
                <w:szCs w:val="20"/>
              </w:rPr>
            </w:pPr>
            <w:r w:rsidRPr="00BD36AA">
              <w:rPr>
                <w:sz w:val="20"/>
                <w:szCs w:val="20"/>
              </w:rPr>
              <w:t>Единовременная денежная выплата лицам, удостоенным звания «Почетный гражданин города Моздока»</w:t>
            </w:r>
          </w:p>
        </w:tc>
        <w:tc>
          <w:tcPr>
            <w:tcW w:w="1389" w:type="pct"/>
            <w:tcBorders>
              <w:top w:val="single" w:sz="4" w:space="0" w:color="auto"/>
              <w:left w:val="single" w:sz="4" w:space="0" w:color="auto"/>
              <w:bottom w:val="single" w:sz="4" w:space="0" w:color="auto"/>
              <w:right w:val="single" w:sz="4" w:space="0" w:color="auto"/>
            </w:tcBorders>
            <w:vAlign w:val="center"/>
          </w:tcPr>
          <w:p w:rsidR="00474A87" w:rsidRPr="00BD36AA" w:rsidRDefault="00474A87" w:rsidP="008B4726">
            <w:pPr>
              <w:autoSpaceDE w:val="0"/>
              <w:jc w:val="center"/>
              <w:rPr>
                <w:sz w:val="20"/>
                <w:szCs w:val="20"/>
              </w:rPr>
            </w:pPr>
            <w:r w:rsidRPr="00BD36AA">
              <w:rPr>
                <w:sz w:val="20"/>
                <w:szCs w:val="20"/>
              </w:rPr>
              <w:t>1 чел.</w:t>
            </w:r>
          </w:p>
        </w:tc>
        <w:tc>
          <w:tcPr>
            <w:tcW w:w="1204" w:type="pct"/>
            <w:tcBorders>
              <w:top w:val="single" w:sz="4" w:space="0" w:color="auto"/>
              <w:left w:val="single" w:sz="4" w:space="0" w:color="auto"/>
              <w:bottom w:val="single" w:sz="4" w:space="0" w:color="auto"/>
              <w:right w:val="single" w:sz="4" w:space="0" w:color="auto"/>
            </w:tcBorders>
            <w:vAlign w:val="center"/>
          </w:tcPr>
          <w:p w:rsidR="00474A87" w:rsidRPr="00BD36AA" w:rsidRDefault="00474A87" w:rsidP="00B22321">
            <w:pPr>
              <w:autoSpaceDE w:val="0"/>
              <w:jc w:val="center"/>
              <w:rPr>
                <w:sz w:val="20"/>
                <w:szCs w:val="20"/>
              </w:rPr>
            </w:pPr>
            <w:r w:rsidRPr="00BD36AA">
              <w:rPr>
                <w:sz w:val="20"/>
                <w:szCs w:val="20"/>
              </w:rPr>
              <w:t>15,0</w:t>
            </w:r>
          </w:p>
        </w:tc>
      </w:tr>
      <w:tr w:rsidR="002F6302" w:rsidRPr="008C0982" w:rsidTr="00BD36AA">
        <w:tc>
          <w:tcPr>
            <w:tcW w:w="312" w:type="pct"/>
            <w:tcBorders>
              <w:top w:val="single" w:sz="4" w:space="0" w:color="auto"/>
              <w:left w:val="single" w:sz="4" w:space="0" w:color="auto"/>
              <w:bottom w:val="single" w:sz="4" w:space="0" w:color="auto"/>
              <w:right w:val="single" w:sz="4" w:space="0" w:color="auto"/>
            </w:tcBorders>
            <w:vAlign w:val="center"/>
          </w:tcPr>
          <w:p w:rsidR="002F6302" w:rsidRPr="009E6D31" w:rsidRDefault="002F6302" w:rsidP="00112CC7">
            <w:pPr>
              <w:jc w:val="center"/>
            </w:pPr>
          </w:p>
        </w:tc>
        <w:tc>
          <w:tcPr>
            <w:tcW w:w="2096" w:type="pct"/>
            <w:tcBorders>
              <w:top w:val="single" w:sz="4" w:space="0" w:color="auto"/>
              <w:left w:val="single" w:sz="4" w:space="0" w:color="auto"/>
              <w:bottom w:val="single" w:sz="4" w:space="0" w:color="auto"/>
              <w:right w:val="single" w:sz="4" w:space="0" w:color="auto"/>
            </w:tcBorders>
            <w:vAlign w:val="center"/>
          </w:tcPr>
          <w:p w:rsidR="002F6302" w:rsidRPr="009E6D31" w:rsidRDefault="002F6302" w:rsidP="00112CC7">
            <w:r w:rsidRPr="009E6D31">
              <w:rPr>
                <w:sz w:val="22"/>
                <w:szCs w:val="22"/>
              </w:rPr>
              <w:t>Всего:</w:t>
            </w:r>
          </w:p>
        </w:tc>
        <w:tc>
          <w:tcPr>
            <w:tcW w:w="1389" w:type="pct"/>
            <w:tcBorders>
              <w:top w:val="single" w:sz="4" w:space="0" w:color="auto"/>
              <w:left w:val="single" w:sz="4" w:space="0" w:color="auto"/>
              <w:bottom w:val="single" w:sz="4" w:space="0" w:color="auto"/>
              <w:right w:val="single" w:sz="4" w:space="0" w:color="auto"/>
            </w:tcBorders>
            <w:vAlign w:val="center"/>
          </w:tcPr>
          <w:p w:rsidR="002F6302" w:rsidRPr="009E6D31" w:rsidRDefault="002F6302" w:rsidP="00112CC7">
            <w:pPr>
              <w:jc w:val="center"/>
            </w:pP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9E6D31" w:rsidRDefault="00474A87" w:rsidP="00557228">
            <w:pPr>
              <w:jc w:val="center"/>
            </w:pPr>
            <w:r>
              <w:t>1614,351</w:t>
            </w:r>
          </w:p>
        </w:tc>
      </w:tr>
    </w:tbl>
    <w:p w:rsidR="002F6302" w:rsidRDefault="002F6302" w:rsidP="00C348E9">
      <w:pPr>
        <w:pStyle w:val="BodyText21"/>
      </w:pPr>
    </w:p>
    <w:p w:rsidR="002F6302" w:rsidRPr="00CA68C2" w:rsidRDefault="002F6302" w:rsidP="005F620E">
      <w:pPr>
        <w:widowControl w:val="0"/>
        <w:jc w:val="center"/>
        <w:rPr>
          <w:b/>
          <w:bCs/>
          <w:sz w:val="22"/>
          <w:szCs w:val="22"/>
        </w:rPr>
      </w:pPr>
      <w:r w:rsidRPr="00CA68C2">
        <w:rPr>
          <w:b/>
          <w:bCs/>
          <w:sz w:val="22"/>
          <w:szCs w:val="22"/>
        </w:rPr>
        <w:t>3.  «Молодёжь Моздока на период  2014 – 2018 годы»</w:t>
      </w:r>
    </w:p>
    <w:p w:rsidR="002F6302" w:rsidRPr="00CA68C2" w:rsidRDefault="002F6302" w:rsidP="00B05673">
      <w:pPr>
        <w:pStyle w:val="BodyText21"/>
        <w:rPr>
          <w:b/>
          <w:bCs/>
          <w:sz w:val="22"/>
          <w:szCs w:val="22"/>
        </w:rPr>
      </w:pPr>
      <w:r w:rsidRPr="00CA68C2">
        <w:rPr>
          <w:b/>
          <w:bCs/>
          <w:sz w:val="22"/>
          <w:szCs w:val="22"/>
        </w:rPr>
        <w:t>за 201</w:t>
      </w:r>
      <w:r w:rsidR="00D93043">
        <w:rPr>
          <w:b/>
          <w:bCs/>
          <w:sz w:val="22"/>
          <w:szCs w:val="22"/>
        </w:rPr>
        <w:t>6</w:t>
      </w:r>
      <w:r w:rsidRPr="00CA68C2">
        <w:rPr>
          <w:b/>
          <w:bCs/>
          <w:sz w:val="22"/>
          <w:szCs w:val="22"/>
        </w:rPr>
        <w:t xml:space="preserve"> год</w:t>
      </w:r>
    </w:p>
    <w:p w:rsidR="002F6302" w:rsidRPr="00CA68C2" w:rsidRDefault="002F6302" w:rsidP="00B05673">
      <w:pPr>
        <w:pStyle w:val="BodyText21"/>
        <w:rPr>
          <w:sz w:val="22"/>
          <w:szCs w:val="22"/>
        </w:rPr>
      </w:pPr>
    </w:p>
    <w:tbl>
      <w:tblPr>
        <w:tblW w:w="4638" w:type="pct"/>
        <w:tblInd w:w="-106" w:type="dxa"/>
        <w:tblLook w:val="01E0"/>
      </w:tblPr>
      <w:tblGrid>
        <w:gridCol w:w="643"/>
        <w:gridCol w:w="2647"/>
        <w:gridCol w:w="2096"/>
        <w:gridCol w:w="2251"/>
      </w:tblGrid>
      <w:tr w:rsidR="002F6302" w:rsidRPr="00BD36AA">
        <w:trPr>
          <w:trHeight w:val="665"/>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pPr>
            <w:r w:rsidRPr="00BD36AA">
              <w:rPr>
                <w:sz w:val="22"/>
                <w:szCs w:val="22"/>
              </w:rPr>
              <w:t>№ п/п</w:t>
            </w:r>
          </w:p>
        </w:tc>
        <w:tc>
          <w:tcPr>
            <w:tcW w:w="1733" w:type="pct"/>
            <w:vMerge w:val="restar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pPr>
            <w:r w:rsidRPr="00BD36AA">
              <w:rPr>
                <w:sz w:val="22"/>
                <w:szCs w:val="22"/>
              </w:rPr>
              <w:t>Программные мероприятия</w:t>
            </w:r>
          </w:p>
        </w:tc>
        <w:tc>
          <w:tcPr>
            <w:tcW w:w="2846" w:type="pct"/>
            <w:gridSpan w:val="2"/>
            <w:tcBorders>
              <w:top w:val="single" w:sz="4" w:space="0" w:color="auto"/>
              <w:left w:val="single" w:sz="4" w:space="0" w:color="auto"/>
              <w:right w:val="single" w:sz="4" w:space="0" w:color="auto"/>
            </w:tcBorders>
            <w:vAlign w:val="center"/>
          </w:tcPr>
          <w:p w:rsidR="002F6302" w:rsidRPr="00BD36AA" w:rsidRDefault="002F6302" w:rsidP="00112CC7">
            <w:pPr>
              <w:jc w:val="center"/>
            </w:pPr>
            <w:r w:rsidRPr="00BD36AA">
              <w:rPr>
                <w:sz w:val="22"/>
                <w:szCs w:val="22"/>
              </w:rPr>
              <w:t>Исполнено:</w:t>
            </w:r>
          </w:p>
        </w:tc>
      </w:tr>
      <w:tr w:rsidR="002F6302" w:rsidRPr="00BD36AA">
        <w:trPr>
          <w:trHeight w:val="689"/>
        </w:trPr>
        <w:tc>
          <w:tcPr>
            <w:tcW w:w="421" w:type="pct"/>
            <w:vMerge/>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pPr>
          </w:p>
        </w:tc>
        <w:tc>
          <w:tcPr>
            <w:tcW w:w="1733" w:type="pct"/>
            <w:vMerge/>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tc>
        <w:tc>
          <w:tcPr>
            <w:tcW w:w="137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pPr>
            <w:r w:rsidRPr="00BD36AA">
              <w:rPr>
                <w:sz w:val="22"/>
                <w:szCs w:val="22"/>
              </w:rPr>
              <w:t>Показатели реализации</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pPr>
            <w:r w:rsidRPr="00BD36AA">
              <w:rPr>
                <w:sz w:val="22"/>
                <w:szCs w:val="22"/>
              </w:rPr>
              <w:t>Сумма (тыс.руб.)</w:t>
            </w:r>
          </w:p>
        </w:tc>
      </w:tr>
      <w:tr w:rsidR="002F6302" w:rsidRPr="00BD36AA">
        <w:trPr>
          <w:trHeight w:val="975"/>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1.</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455A27">
            <w:pPr>
              <w:rPr>
                <w:sz w:val="20"/>
                <w:szCs w:val="20"/>
              </w:rPr>
            </w:pPr>
            <w:r w:rsidRPr="00BD36AA">
              <w:rPr>
                <w:sz w:val="20"/>
                <w:szCs w:val="20"/>
              </w:rPr>
              <w:t>Организационные мероприятия  по подготовке к мероприятиям города Моздока.</w:t>
            </w:r>
          </w:p>
          <w:p w:rsidR="002F6302" w:rsidRPr="00BD36AA" w:rsidRDefault="002F6302" w:rsidP="00455A27">
            <w:pPr>
              <w:rPr>
                <w:sz w:val="20"/>
                <w:szCs w:val="20"/>
              </w:rPr>
            </w:pPr>
            <w:r w:rsidRPr="00BD36AA">
              <w:rPr>
                <w:sz w:val="20"/>
                <w:szCs w:val="20"/>
              </w:rPr>
              <w:t xml:space="preserve">Мероприятия, проводимые Молодёжным Собранием представителей города Моздока. </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455A27">
            <w:pPr>
              <w:autoSpaceDE w:val="0"/>
              <w:rPr>
                <w:sz w:val="20"/>
                <w:szCs w:val="20"/>
              </w:rPr>
            </w:pPr>
            <w:r w:rsidRPr="00BD36AA">
              <w:rPr>
                <w:sz w:val="20"/>
                <w:szCs w:val="20"/>
              </w:rPr>
              <w:t xml:space="preserve">- </w:t>
            </w:r>
            <w:r w:rsidR="00D93043" w:rsidRPr="00BD36AA">
              <w:rPr>
                <w:sz w:val="20"/>
                <w:szCs w:val="20"/>
              </w:rPr>
              <w:t>6</w:t>
            </w:r>
            <w:r w:rsidRPr="00BD36AA">
              <w:rPr>
                <w:sz w:val="20"/>
                <w:szCs w:val="20"/>
              </w:rPr>
              <w:t xml:space="preserve"> заседаний оргкомитета по подготовке к </w:t>
            </w:r>
            <w:r w:rsidR="00D93043" w:rsidRPr="00BD36AA">
              <w:rPr>
                <w:sz w:val="20"/>
                <w:szCs w:val="20"/>
              </w:rPr>
              <w:t>мероприятиям</w:t>
            </w:r>
            <w:r w:rsidRPr="00BD36AA">
              <w:rPr>
                <w:sz w:val="20"/>
                <w:szCs w:val="20"/>
              </w:rPr>
              <w:t>;</w:t>
            </w:r>
          </w:p>
          <w:p w:rsidR="002F6302" w:rsidRPr="00BD36AA" w:rsidRDefault="002F6302" w:rsidP="00455A27">
            <w:pPr>
              <w:autoSpaceDE w:val="0"/>
              <w:rPr>
                <w:sz w:val="20"/>
                <w:szCs w:val="20"/>
              </w:rPr>
            </w:pPr>
            <w:r w:rsidRPr="00BD36AA">
              <w:rPr>
                <w:sz w:val="20"/>
                <w:szCs w:val="20"/>
              </w:rPr>
              <w:t xml:space="preserve">- </w:t>
            </w:r>
            <w:r w:rsidR="00C34E1E" w:rsidRPr="00BD36AA">
              <w:rPr>
                <w:sz w:val="20"/>
                <w:szCs w:val="20"/>
              </w:rPr>
              <w:t>7</w:t>
            </w:r>
            <w:r w:rsidRPr="00BD36AA">
              <w:rPr>
                <w:sz w:val="20"/>
                <w:szCs w:val="20"/>
              </w:rPr>
              <w:t xml:space="preserve"> заседаний парламента;</w:t>
            </w:r>
          </w:p>
          <w:p w:rsidR="002F6302" w:rsidRPr="00BD36AA" w:rsidRDefault="002F6302" w:rsidP="00455A27">
            <w:pPr>
              <w:autoSpaceDE w:val="0"/>
              <w:rPr>
                <w:sz w:val="20"/>
                <w:szCs w:val="20"/>
              </w:rPr>
            </w:pPr>
            <w:r w:rsidRPr="00BD36AA">
              <w:rPr>
                <w:sz w:val="20"/>
                <w:szCs w:val="20"/>
              </w:rPr>
              <w:t xml:space="preserve">- </w:t>
            </w:r>
            <w:r w:rsidR="00C34E1E" w:rsidRPr="00BD36AA">
              <w:rPr>
                <w:sz w:val="20"/>
                <w:szCs w:val="20"/>
              </w:rPr>
              <w:t>7</w:t>
            </w:r>
            <w:r w:rsidRPr="00BD36AA">
              <w:rPr>
                <w:sz w:val="20"/>
                <w:szCs w:val="20"/>
              </w:rPr>
              <w:t xml:space="preserve"> акци</w:t>
            </w:r>
            <w:r w:rsidR="00C34E1E" w:rsidRPr="00BD36AA">
              <w:rPr>
                <w:sz w:val="20"/>
                <w:szCs w:val="20"/>
              </w:rPr>
              <w:t>й</w:t>
            </w:r>
            <w:r w:rsidRPr="00BD36AA">
              <w:rPr>
                <w:sz w:val="20"/>
                <w:szCs w:val="20"/>
              </w:rPr>
              <w:t>.</w:t>
            </w:r>
          </w:p>
          <w:p w:rsidR="002F6302" w:rsidRPr="00BD36AA" w:rsidRDefault="00C34E1E" w:rsidP="00455A27">
            <w:pPr>
              <w:autoSpaceDE w:val="0"/>
              <w:rPr>
                <w:sz w:val="20"/>
                <w:szCs w:val="20"/>
              </w:rPr>
            </w:pPr>
            <w:r w:rsidRPr="00BD36AA">
              <w:rPr>
                <w:sz w:val="20"/>
                <w:szCs w:val="20"/>
              </w:rPr>
              <w:t xml:space="preserve">-9 </w:t>
            </w:r>
            <w:r w:rsidR="002F6302" w:rsidRPr="00BD36AA">
              <w:rPr>
                <w:sz w:val="20"/>
                <w:szCs w:val="20"/>
              </w:rPr>
              <w:t>мероприятий</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C34E1E" w:rsidP="00112CC7">
            <w:pPr>
              <w:jc w:val="center"/>
              <w:rPr>
                <w:sz w:val="20"/>
                <w:szCs w:val="20"/>
              </w:rPr>
            </w:pPr>
            <w:r w:rsidRPr="00BD36AA">
              <w:rPr>
                <w:sz w:val="20"/>
                <w:szCs w:val="20"/>
              </w:rPr>
              <w:t>93,122</w:t>
            </w:r>
          </w:p>
        </w:tc>
      </w:tr>
      <w:tr w:rsidR="002F6302" w:rsidRPr="00BD36AA">
        <w:trPr>
          <w:trHeight w:val="474"/>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autoSpaceDE w:val="0"/>
              <w:autoSpaceDN w:val="0"/>
              <w:adjustRightInd w:val="0"/>
              <w:jc w:val="center"/>
              <w:rPr>
                <w:sz w:val="20"/>
                <w:szCs w:val="20"/>
              </w:rPr>
            </w:pPr>
            <w:r w:rsidRPr="00BD36AA">
              <w:rPr>
                <w:sz w:val="20"/>
                <w:szCs w:val="20"/>
              </w:rPr>
              <w:t>2.</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455A27">
            <w:pPr>
              <w:rPr>
                <w:sz w:val="20"/>
                <w:szCs w:val="20"/>
              </w:rPr>
            </w:pPr>
            <w:r w:rsidRPr="00BD36AA">
              <w:rPr>
                <w:sz w:val="20"/>
                <w:szCs w:val="20"/>
              </w:rPr>
              <w:t>Митинги, вахта памяти, посвященные годовщине Победы в Великой Отечественной войне.</w:t>
            </w:r>
          </w:p>
          <w:p w:rsidR="002F6302" w:rsidRPr="00BD36AA" w:rsidRDefault="002F6302" w:rsidP="00455A27">
            <w:pPr>
              <w:rPr>
                <w:sz w:val="20"/>
                <w:szCs w:val="20"/>
              </w:rPr>
            </w:pPr>
            <w:r w:rsidRPr="00BD36AA">
              <w:rPr>
                <w:sz w:val="20"/>
                <w:szCs w:val="20"/>
              </w:rPr>
              <w:t>Праздничные мероприятия, посвященные годовщине Победы в Великой Отечественной войне.</w:t>
            </w:r>
          </w:p>
          <w:p w:rsidR="002F6302" w:rsidRPr="00BD36AA" w:rsidRDefault="002F6302" w:rsidP="00455A27">
            <w:pPr>
              <w:rPr>
                <w:sz w:val="20"/>
                <w:szCs w:val="20"/>
              </w:rPr>
            </w:pPr>
            <w:r w:rsidRPr="00BD36AA">
              <w:rPr>
                <w:sz w:val="20"/>
                <w:szCs w:val="20"/>
              </w:rPr>
              <w:t>Мероприятия, посвящённые Дню памяти и скорби.</w:t>
            </w:r>
          </w:p>
          <w:p w:rsidR="002F6302" w:rsidRPr="00BD36AA" w:rsidRDefault="002F6302" w:rsidP="00455A27">
            <w:pPr>
              <w:rPr>
                <w:sz w:val="20"/>
                <w:szCs w:val="20"/>
              </w:rPr>
            </w:pPr>
            <w:r w:rsidRPr="00BD36AA">
              <w:rPr>
                <w:sz w:val="20"/>
                <w:szCs w:val="20"/>
              </w:rPr>
              <w:t xml:space="preserve">Прочие мероприятия.      </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455A27">
            <w:pPr>
              <w:autoSpaceDE w:val="0"/>
              <w:rPr>
                <w:sz w:val="20"/>
                <w:szCs w:val="20"/>
              </w:rPr>
            </w:pPr>
            <w:r w:rsidRPr="00BD36AA">
              <w:rPr>
                <w:sz w:val="20"/>
                <w:szCs w:val="20"/>
              </w:rPr>
              <w:t xml:space="preserve">- </w:t>
            </w:r>
            <w:r w:rsidR="00C34E1E" w:rsidRPr="00BD36AA">
              <w:rPr>
                <w:sz w:val="20"/>
                <w:szCs w:val="20"/>
              </w:rPr>
              <w:t>8</w:t>
            </w:r>
            <w:r w:rsidRPr="00BD36AA">
              <w:rPr>
                <w:sz w:val="20"/>
                <w:szCs w:val="20"/>
              </w:rPr>
              <w:t xml:space="preserve"> торжественных мероприятий, посвященных Дню Победы;</w:t>
            </w:r>
          </w:p>
          <w:p w:rsidR="002F6302" w:rsidRPr="00BD36AA" w:rsidRDefault="002F6302" w:rsidP="00455A27">
            <w:pPr>
              <w:autoSpaceDE w:val="0"/>
              <w:rPr>
                <w:sz w:val="20"/>
                <w:szCs w:val="20"/>
              </w:rPr>
            </w:pPr>
          </w:p>
          <w:p w:rsidR="002F6302" w:rsidRPr="00BD36AA" w:rsidRDefault="002F6302" w:rsidP="00455A27">
            <w:pPr>
              <w:autoSpaceDE w:val="0"/>
              <w:rPr>
                <w:sz w:val="20"/>
                <w:szCs w:val="20"/>
              </w:rPr>
            </w:pPr>
            <w:r w:rsidRPr="00BD36AA">
              <w:rPr>
                <w:sz w:val="20"/>
                <w:szCs w:val="20"/>
              </w:rPr>
              <w:t>- 1 мероприятие «День памяти и скорби»;</w:t>
            </w:r>
          </w:p>
          <w:p w:rsidR="002F6302" w:rsidRPr="00BD36AA" w:rsidRDefault="002F6302" w:rsidP="00455A27">
            <w:pPr>
              <w:autoSpaceDE w:val="0"/>
              <w:rPr>
                <w:sz w:val="20"/>
                <w:szCs w:val="20"/>
              </w:rPr>
            </w:pPr>
          </w:p>
          <w:p w:rsidR="002F6302" w:rsidRPr="00BD36AA" w:rsidRDefault="002F6302" w:rsidP="00455A27">
            <w:pPr>
              <w:autoSpaceDE w:val="0"/>
              <w:rPr>
                <w:sz w:val="20"/>
                <w:szCs w:val="20"/>
              </w:rPr>
            </w:pPr>
            <w:r w:rsidRPr="00BD36AA">
              <w:rPr>
                <w:sz w:val="20"/>
                <w:szCs w:val="20"/>
              </w:rPr>
              <w:t>- 1 мероприятие, посвященное воинам-интернационалистам;</w:t>
            </w:r>
          </w:p>
          <w:p w:rsidR="002F6302" w:rsidRPr="00BD36AA" w:rsidRDefault="00C34E1E" w:rsidP="00455A27">
            <w:pPr>
              <w:autoSpaceDE w:val="0"/>
              <w:rPr>
                <w:sz w:val="20"/>
                <w:szCs w:val="20"/>
              </w:rPr>
            </w:pPr>
            <w:r w:rsidRPr="00BD36AA">
              <w:rPr>
                <w:sz w:val="20"/>
                <w:szCs w:val="20"/>
              </w:rPr>
              <w:t xml:space="preserve"> 6 мероприятий – акция «Свеча памяти» , вручение 14-летним гражданам РФ вкладышей в паспорт РФ, перезахоронение Неизвестного солдата, концерт в отделении Дома Забота пос.Притеречный, встреча в музее с земляком академиком Малбиевым С.А.</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C34E1E" w:rsidP="00BE35D6">
            <w:pPr>
              <w:jc w:val="center"/>
              <w:rPr>
                <w:sz w:val="20"/>
                <w:szCs w:val="20"/>
              </w:rPr>
            </w:pPr>
            <w:r w:rsidRPr="00BD36AA">
              <w:rPr>
                <w:sz w:val="20"/>
                <w:szCs w:val="20"/>
              </w:rPr>
              <w:t>17,0</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3.</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9 мая – годовщина Великой Победы.</w:t>
            </w:r>
          </w:p>
          <w:p w:rsidR="002F6302" w:rsidRPr="00BD36AA" w:rsidRDefault="002F6302" w:rsidP="008B4726">
            <w:pPr>
              <w:rPr>
                <w:sz w:val="20"/>
                <w:szCs w:val="20"/>
              </w:rPr>
            </w:pPr>
            <w:r w:rsidRPr="00BD36AA">
              <w:rPr>
                <w:sz w:val="20"/>
                <w:szCs w:val="20"/>
              </w:rPr>
              <w:t xml:space="preserve">Народное гуляние, концерт «Солдатский привал». </w:t>
            </w:r>
          </w:p>
          <w:p w:rsidR="002F6302" w:rsidRPr="00BD36AA" w:rsidRDefault="002F6302" w:rsidP="008B4726">
            <w:pPr>
              <w:rPr>
                <w:sz w:val="20"/>
                <w:szCs w:val="20"/>
              </w:rPr>
            </w:pPr>
            <w:r w:rsidRPr="00BD36AA">
              <w:rPr>
                <w:sz w:val="20"/>
                <w:szCs w:val="20"/>
              </w:rPr>
              <w:t>Праздничные мероприятия, посвященные Дню защиты детей.</w:t>
            </w:r>
          </w:p>
          <w:p w:rsidR="002F6302" w:rsidRPr="00BD36AA" w:rsidRDefault="002F6302" w:rsidP="008B4726">
            <w:pPr>
              <w:rPr>
                <w:sz w:val="20"/>
                <w:szCs w:val="20"/>
              </w:rPr>
            </w:pPr>
            <w:r w:rsidRPr="00BD36AA">
              <w:rPr>
                <w:sz w:val="20"/>
                <w:szCs w:val="20"/>
              </w:rPr>
              <w:t>Праздничные мероприятия, посвященные Дню молодежи.</w:t>
            </w:r>
          </w:p>
          <w:p w:rsidR="002F6302" w:rsidRPr="00BD36AA" w:rsidRDefault="002F6302" w:rsidP="008B4726">
            <w:pPr>
              <w:rPr>
                <w:sz w:val="20"/>
                <w:szCs w:val="20"/>
              </w:rPr>
            </w:pPr>
            <w:r w:rsidRPr="00BD36AA">
              <w:rPr>
                <w:sz w:val="20"/>
                <w:szCs w:val="20"/>
              </w:rPr>
              <w:t>Выпускной бал.</w:t>
            </w:r>
          </w:p>
          <w:p w:rsidR="002F6302" w:rsidRPr="00BD36AA" w:rsidRDefault="002F6302" w:rsidP="008B4726">
            <w:pPr>
              <w:rPr>
                <w:sz w:val="20"/>
                <w:szCs w:val="20"/>
              </w:rPr>
            </w:pPr>
            <w:r w:rsidRPr="00BD36AA">
              <w:rPr>
                <w:sz w:val="20"/>
                <w:szCs w:val="20"/>
              </w:rPr>
              <w:t xml:space="preserve">Праздничные мероприятия, посвященные Дню рождения  </w:t>
            </w:r>
          </w:p>
          <w:p w:rsidR="002F6302" w:rsidRPr="00BD36AA" w:rsidRDefault="002F6302" w:rsidP="008B4726">
            <w:pPr>
              <w:rPr>
                <w:sz w:val="20"/>
                <w:szCs w:val="20"/>
              </w:rPr>
            </w:pPr>
            <w:r w:rsidRPr="00BD36AA">
              <w:rPr>
                <w:sz w:val="20"/>
                <w:szCs w:val="20"/>
              </w:rPr>
              <w:t>г. Моздока.</w:t>
            </w:r>
          </w:p>
          <w:p w:rsidR="002F6302" w:rsidRPr="00BD36AA" w:rsidRDefault="002F6302" w:rsidP="008B4726">
            <w:pPr>
              <w:rPr>
                <w:sz w:val="20"/>
                <w:szCs w:val="20"/>
              </w:rPr>
            </w:pPr>
            <w:r w:rsidRPr="00BD36AA">
              <w:rPr>
                <w:sz w:val="20"/>
                <w:szCs w:val="20"/>
              </w:rPr>
              <w:t>Праздничные мероприятия, посвященные встрече Нового   года.</w:t>
            </w:r>
          </w:p>
          <w:p w:rsidR="002F6302" w:rsidRPr="00BD36AA" w:rsidRDefault="002F6302" w:rsidP="008B4726">
            <w:pPr>
              <w:rPr>
                <w:sz w:val="20"/>
                <w:szCs w:val="20"/>
              </w:rPr>
            </w:pPr>
            <w:r w:rsidRPr="00BD36AA">
              <w:rPr>
                <w:sz w:val="20"/>
                <w:szCs w:val="20"/>
              </w:rPr>
              <w:t>Прочие мероприятия.</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t>1праздничное мероприятие</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1 праздничное мероприятие</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1 мероприятие</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C34E1E" w:rsidP="008B4726">
            <w:pPr>
              <w:autoSpaceDE w:val="0"/>
              <w:rPr>
                <w:sz w:val="20"/>
                <w:szCs w:val="20"/>
              </w:rPr>
            </w:pPr>
            <w:r w:rsidRPr="00BD36AA">
              <w:rPr>
                <w:sz w:val="20"/>
                <w:szCs w:val="20"/>
              </w:rPr>
              <w:t>2</w:t>
            </w:r>
            <w:r w:rsidR="002F6302" w:rsidRPr="00BD36AA">
              <w:rPr>
                <w:sz w:val="20"/>
                <w:szCs w:val="20"/>
              </w:rPr>
              <w:t xml:space="preserve"> мероприяти</w:t>
            </w:r>
            <w:r w:rsidRPr="00BD36AA">
              <w:rPr>
                <w:sz w:val="20"/>
                <w:szCs w:val="20"/>
              </w:rPr>
              <w:t>я</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1 мероприятие</w:t>
            </w:r>
          </w:p>
          <w:p w:rsidR="00C34E1E" w:rsidRPr="00BD36AA" w:rsidRDefault="00C34E1E" w:rsidP="008B4726">
            <w:pPr>
              <w:autoSpaceDE w:val="0"/>
              <w:rPr>
                <w:sz w:val="20"/>
                <w:szCs w:val="20"/>
              </w:rPr>
            </w:pPr>
          </w:p>
          <w:p w:rsidR="00C34E1E" w:rsidRPr="00BD36AA" w:rsidRDefault="00C34E1E" w:rsidP="008B4726">
            <w:pPr>
              <w:autoSpaceDE w:val="0"/>
              <w:rPr>
                <w:sz w:val="20"/>
                <w:szCs w:val="20"/>
              </w:rPr>
            </w:pPr>
          </w:p>
          <w:p w:rsidR="00C34E1E" w:rsidRPr="00BD36AA" w:rsidRDefault="00C34E1E" w:rsidP="008B4726">
            <w:pPr>
              <w:autoSpaceDE w:val="0"/>
              <w:rPr>
                <w:sz w:val="20"/>
                <w:szCs w:val="20"/>
              </w:rPr>
            </w:pPr>
          </w:p>
          <w:p w:rsidR="00C34E1E" w:rsidRPr="00BD36AA" w:rsidRDefault="00C34E1E" w:rsidP="008B4726">
            <w:pPr>
              <w:autoSpaceDE w:val="0"/>
              <w:rPr>
                <w:sz w:val="20"/>
                <w:szCs w:val="20"/>
              </w:rPr>
            </w:pPr>
          </w:p>
          <w:p w:rsidR="00C34E1E" w:rsidRPr="00BD36AA" w:rsidRDefault="00C34E1E" w:rsidP="008B4726">
            <w:pPr>
              <w:autoSpaceDE w:val="0"/>
              <w:rPr>
                <w:sz w:val="20"/>
                <w:szCs w:val="20"/>
              </w:rPr>
            </w:pPr>
          </w:p>
          <w:p w:rsidR="00C34E1E" w:rsidRPr="00BD36AA" w:rsidRDefault="00C34E1E" w:rsidP="008B4726">
            <w:pPr>
              <w:autoSpaceDE w:val="0"/>
              <w:rPr>
                <w:sz w:val="20"/>
                <w:szCs w:val="20"/>
              </w:rPr>
            </w:pPr>
          </w:p>
          <w:p w:rsidR="002F6302" w:rsidRPr="00BD36AA" w:rsidRDefault="00C34E1E" w:rsidP="008B4726">
            <w:pPr>
              <w:autoSpaceDE w:val="0"/>
              <w:rPr>
                <w:sz w:val="20"/>
                <w:szCs w:val="20"/>
              </w:rPr>
            </w:pPr>
            <w:r w:rsidRPr="00BD36AA">
              <w:rPr>
                <w:sz w:val="20"/>
                <w:szCs w:val="20"/>
              </w:rPr>
              <w:t>6 мероприятий</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112CC7">
            <w:pPr>
              <w:jc w:val="center"/>
              <w:rPr>
                <w:sz w:val="20"/>
                <w:szCs w:val="20"/>
              </w:rPr>
            </w:pPr>
            <w:r w:rsidRPr="00BD36AA">
              <w:rPr>
                <w:sz w:val="20"/>
                <w:szCs w:val="20"/>
              </w:rPr>
              <w:t>3</w:t>
            </w:r>
            <w:r w:rsidR="00C34E1E" w:rsidRPr="00BD36AA">
              <w:rPr>
                <w:sz w:val="20"/>
                <w:szCs w:val="20"/>
              </w:rPr>
              <w:t>48,177</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4.</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 xml:space="preserve">«Елка мэра» - праздничное мероприятие для талантливой молодежи. </w:t>
            </w:r>
          </w:p>
          <w:p w:rsidR="002F6302" w:rsidRPr="00BD36AA" w:rsidRDefault="002F6302" w:rsidP="008B4726">
            <w:pPr>
              <w:rPr>
                <w:sz w:val="20"/>
                <w:szCs w:val="20"/>
              </w:rPr>
            </w:pPr>
            <w:r w:rsidRPr="00BD36AA">
              <w:rPr>
                <w:sz w:val="20"/>
                <w:szCs w:val="20"/>
              </w:rPr>
              <w:t>Внутриклубные конкурсно-игровые программы.</w:t>
            </w:r>
          </w:p>
          <w:p w:rsidR="002F6302" w:rsidRPr="00BD36AA" w:rsidRDefault="002F6302" w:rsidP="008B4726">
            <w:pPr>
              <w:rPr>
                <w:sz w:val="20"/>
                <w:szCs w:val="20"/>
              </w:rPr>
            </w:pPr>
            <w:r w:rsidRPr="00BD36AA">
              <w:rPr>
                <w:sz w:val="20"/>
                <w:szCs w:val="20"/>
              </w:rPr>
              <w:t>Игры КВН команд г. Моздока.</w:t>
            </w:r>
          </w:p>
          <w:p w:rsidR="002F6302" w:rsidRPr="00BD36AA" w:rsidRDefault="002F6302" w:rsidP="008B4726">
            <w:pPr>
              <w:rPr>
                <w:sz w:val="20"/>
                <w:szCs w:val="20"/>
              </w:rPr>
            </w:pPr>
            <w:r w:rsidRPr="00BD36AA">
              <w:rPr>
                <w:sz w:val="20"/>
                <w:szCs w:val="20"/>
              </w:rPr>
              <w:t>Прочие мероприятия.</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t xml:space="preserve">1 мероприятие </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654642">
            <w:pPr>
              <w:autoSpaceDE w:val="0"/>
              <w:rPr>
                <w:sz w:val="20"/>
                <w:szCs w:val="20"/>
              </w:rPr>
            </w:pPr>
            <w:r w:rsidRPr="00BD36AA">
              <w:rPr>
                <w:sz w:val="20"/>
                <w:szCs w:val="20"/>
              </w:rPr>
              <w:t>9 мероприятий</w:t>
            </w:r>
          </w:p>
          <w:p w:rsidR="002F6302" w:rsidRPr="00BD36AA" w:rsidRDefault="00654642" w:rsidP="00654642">
            <w:pPr>
              <w:autoSpaceDE w:val="0"/>
              <w:rPr>
                <w:sz w:val="20"/>
                <w:szCs w:val="20"/>
              </w:rPr>
            </w:pPr>
            <w:r w:rsidRPr="00BD36AA">
              <w:rPr>
                <w:sz w:val="20"/>
                <w:szCs w:val="20"/>
              </w:rPr>
              <w:t xml:space="preserve">6 мероприятий – Республиканский конкурс чтецов </w:t>
            </w:r>
            <w:r w:rsidR="002F6302" w:rsidRPr="00BD36AA">
              <w:rPr>
                <w:sz w:val="20"/>
                <w:szCs w:val="20"/>
              </w:rPr>
              <w:t>к 7</w:t>
            </w:r>
            <w:r w:rsidRPr="00BD36AA">
              <w:rPr>
                <w:sz w:val="20"/>
                <w:szCs w:val="20"/>
              </w:rPr>
              <w:t>1</w:t>
            </w:r>
            <w:r w:rsidR="002F6302" w:rsidRPr="00BD36AA">
              <w:rPr>
                <w:sz w:val="20"/>
                <w:szCs w:val="20"/>
              </w:rPr>
              <w:t>-</w:t>
            </w:r>
            <w:r w:rsidRPr="00BD36AA">
              <w:rPr>
                <w:sz w:val="20"/>
                <w:szCs w:val="20"/>
              </w:rPr>
              <w:t>годовщины</w:t>
            </w:r>
            <w:r w:rsidR="002F6302" w:rsidRPr="00BD36AA">
              <w:rPr>
                <w:sz w:val="20"/>
                <w:szCs w:val="20"/>
              </w:rPr>
              <w:t xml:space="preserve"> Победы, </w:t>
            </w:r>
            <w:r w:rsidRPr="00BD36AA">
              <w:rPr>
                <w:sz w:val="20"/>
                <w:szCs w:val="20"/>
              </w:rPr>
              <w:t>флешмоб, посвященный Дню Победы  выборы Молодежного Парламента</w:t>
            </w:r>
            <w:r w:rsidR="002F6302" w:rsidRPr="00BD36AA">
              <w:rPr>
                <w:sz w:val="20"/>
                <w:szCs w:val="20"/>
              </w:rPr>
              <w:t>,</w:t>
            </w:r>
            <w:r w:rsidRPr="00BD36AA">
              <w:rPr>
                <w:sz w:val="20"/>
                <w:szCs w:val="20"/>
              </w:rPr>
              <w:t xml:space="preserve"> отчетный концерт ЦДТ, </w:t>
            </w:r>
            <w:r w:rsidR="002F6302" w:rsidRPr="00BD36AA">
              <w:rPr>
                <w:sz w:val="20"/>
                <w:szCs w:val="20"/>
              </w:rPr>
              <w:t xml:space="preserve"> литературный конкурс «Живая классика», </w:t>
            </w:r>
            <w:r w:rsidRPr="00BD36AA">
              <w:rPr>
                <w:sz w:val="20"/>
                <w:szCs w:val="20"/>
              </w:rPr>
              <w:t>награждение выпускников – депутатов Молодежного парламента</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BE35D6">
            <w:pPr>
              <w:jc w:val="center"/>
              <w:rPr>
                <w:sz w:val="20"/>
                <w:szCs w:val="20"/>
              </w:rPr>
            </w:pPr>
            <w:r w:rsidRPr="00BD36AA">
              <w:rPr>
                <w:sz w:val="20"/>
                <w:szCs w:val="20"/>
              </w:rPr>
              <w:t>88,865</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5.</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Участие в городских, междугородних и международных спортивных соревнованиях.</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654642" w:rsidP="008B4726">
            <w:pPr>
              <w:autoSpaceDE w:val="0"/>
              <w:rPr>
                <w:sz w:val="20"/>
                <w:szCs w:val="20"/>
              </w:rPr>
            </w:pPr>
            <w:r w:rsidRPr="00BD36AA">
              <w:rPr>
                <w:sz w:val="20"/>
                <w:szCs w:val="20"/>
              </w:rPr>
              <w:t>23</w:t>
            </w:r>
            <w:r w:rsidR="002F6302" w:rsidRPr="00BD36AA">
              <w:rPr>
                <w:sz w:val="20"/>
                <w:szCs w:val="20"/>
              </w:rPr>
              <w:t xml:space="preserve"> мероприятий</w:t>
            </w:r>
          </w:p>
          <w:p w:rsidR="002F6302" w:rsidRPr="00BD36AA" w:rsidRDefault="002F6302" w:rsidP="00654642">
            <w:pPr>
              <w:autoSpaceDE w:val="0"/>
              <w:rPr>
                <w:sz w:val="20"/>
                <w:szCs w:val="20"/>
              </w:rPr>
            </w:pPr>
            <w:r w:rsidRPr="00BD36AA">
              <w:rPr>
                <w:sz w:val="20"/>
                <w:szCs w:val="20"/>
              </w:rPr>
              <w:t>1 мероприятие-</w:t>
            </w:r>
            <w:r w:rsidR="00654642" w:rsidRPr="00BD36AA">
              <w:rPr>
                <w:sz w:val="20"/>
                <w:szCs w:val="20"/>
              </w:rPr>
              <w:t>день физкультурника</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BE35D6">
            <w:pPr>
              <w:jc w:val="center"/>
              <w:rPr>
                <w:b/>
                <w:bCs/>
                <w:sz w:val="20"/>
                <w:szCs w:val="20"/>
              </w:rPr>
            </w:pPr>
            <w:r w:rsidRPr="00BD36AA">
              <w:rPr>
                <w:sz w:val="20"/>
                <w:szCs w:val="20"/>
              </w:rPr>
              <w:t>61,5</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6.</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Работа детского подросткового туристического клуба «Пилигрим».</w:t>
            </w:r>
          </w:p>
          <w:p w:rsidR="002F6302" w:rsidRPr="00BD36AA" w:rsidRDefault="002F6302" w:rsidP="008B4726">
            <w:pPr>
              <w:rPr>
                <w:sz w:val="20"/>
                <w:szCs w:val="20"/>
              </w:rPr>
            </w:pPr>
            <w:r w:rsidRPr="00BD36AA">
              <w:rPr>
                <w:sz w:val="20"/>
                <w:szCs w:val="20"/>
              </w:rPr>
              <w:t>Работа детского подросткового спортивно-технического клуба по авиамоделированию «МАК».</w:t>
            </w:r>
          </w:p>
          <w:p w:rsidR="002F6302" w:rsidRPr="00BD36AA" w:rsidRDefault="002F6302" w:rsidP="008B4726">
            <w:pPr>
              <w:rPr>
                <w:sz w:val="20"/>
                <w:szCs w:val="20"/>
              </w:rPr>
            </w:pPr>
            <w:r w:rsidRPr="00BD36AA">
              <w:rPr>
                <w:sz w:val="20"/>
                <w:szCs w:val="20"/>
              </w:rPr>
              <w:t>Работа детского подросткового клуба КВН «Бом - Бей».</w:t>
            </w:r>
          </w:p>
          <w:p w:rsidR="002F6302" w:rsidRPr="00BD36AA" w:rsidRDefault="002F6302" w:rsidP="008B4726">
            <w:pPr>
              <w:rPr>
                <w:sz w:val="20"/>
                <w:szCs w:val="20"/>
              </w:rPr>
            </w:pPr>
            <w:r w:rsidRPr="00BD36AA">
              <w:rPr>
                <w:sz w:val="20"/>
                <w:szCs w:val="20"/>
              </w:rPr>
              <w:t>Проведение культурно-массовых и спортивных мероприятий на придворовых территориях города.</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654642" w:rsidP="008B4726">
            <w:pPr>
              <w:autoSpaceDE w:val="0"/>
              <w:rPr>
                <w:sz w:val="20"/>
                <w:szCs w:val="20"/>
              </w:rPr>
            </w:pPr>
            <w:r w:rsidRPr="00BD36AA">
              <w:rPr>
                <w:sz w:val="20"/>
                <w:szCs w:val="20"/>
              </w:rPr>
              <w:t>3 мероприятия</w:t>
            </w:r>
          </w:p>
          <w:p w:rsidR="002F6302" w:rsidRPr="00BD36AA" w:rsidRDefault="002F6302" w:rsidP="008B4726">
            <w:pPr>
              <w:autoSpaceDE w:val="0"/>
              <w:rPr>
                <w:sz w:val="20"/>
                <w:szCs w:val="20"/>
              </w:rPr>
            </w:pPr>
          </w:p>
          <w:p w:rsidR="002F6302" w:rsidRPr="00BD36AA" w:rsidRDefault="002F6302" w:rsidP="00654642">
            <w:pPr>
              <w:autoSpaceDE w:val="0"/>
              <w:rPr>
                <w:sz w:val="20"/>
                <w:szCs w:val="20"/>
              </w:rPr>
            </w:pPr>
            <w:r w:rsidRPr="00BD36AA">
              <w:rPr>
                <w:sz w:val="20"/>
                <w:szCs w:val="20"/>
              </w:rPr>
              <w:t xml:space="preserve">2 </w:t>
            </w:r>
            <w:r w:rsidR="00654642" w:rsidRPr="00BD36AA">
              <w:rPr>
                <w:sz w:val="20"/>
                <w:szCs w:val="20"/>
              </w:rPr>
              <w:t>мероприятия</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654642" w:rsidP="008B4726">
            <w:pPr>
              <w:autoSpaceDE w:val="0"/>
              <w:rPr>
                <w:sz w:val="20"/>
                <w:szCs w:val="20"/>
              </w:rPr>
            </w:pPr>
            <w:r w:rsidRPr="00BD36AA">
              <w:rPr>
                <w:sz w:val="20"/>
                <w:szCs w:val="20"/>
              </w:rPr>
              <w:t>9</w:t>
            </w:r>
            <w:r w:rsidR="002F6302" w:rsidRPr="00BD36AA">
              <w:rPr>
                <w:sz w:val="20"/>
                <w:szCs w:val="20"/>
              </w:rPr>
              <w:t xml:space="preserve"> мероприятий</w:t>
            </w: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r w:rsidRPr="00BD36AA">
              <w:rPr>
                <w:sz w:val="20"/>
                <w:szCs w:val="20"/>
              </w:rPr>
              <w:t>3 мероприятия</w:t>
            </w: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r w:rsidRPr="00BD36AA">
              <w:rPr>
                <w:sz w:val="20"/>
                <w:szCs w:val="20"/>
              </w:rPr>
              <w:t>Приобретение канцелярских и хозяйственных товаров для нужд ДПК</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112CC7">
            <w:pPr>
              <w:jc w:val="center"/>
              <w:rPr>
                <w:sz w:val="20"/>
                <w:szCs w:val="20"/>
              </w:rPr>
            </w:pPr>
            <w:r w:rsidRPr="00BD36AA">
              <w:rPr>
                <w:sz w:val="20"/>
                <w:szCs w:val="20"/>
              </w:rPr>
              <w:t>170,157</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7.</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Проведение мероприятий Советами общественности в микрорайонах города по работе с детьми и молодежью.</w:t>
            </w:r>
          </w:p>
          <w:p w:rsidR="002F6302" w:rsidRPr="00BD36AA" w:rsidRDefault="002F6302" w:rsidP="008B4726">
            <w:pPr>
              <w:rPr>
                <w:sz w:val="20"/>
                <w:szCs w:val="20"/>
              </w:rPr>
            </w:pPr>
            <w:r w:rsidRPr="00BD36AA">
              <w:rPr>
                <w:sz w:val="20"/>
                <w:szCs w:val="20"/>
              </w:rPr>
              <w:t xml:space="preserve">Содействие Детскому дому </w:t>
            </w:r>
          </w:p>
          <w:p w:rsidR="002F6302" w:rsidRPr="00BD36AA" w:rsidRDefault="002F6302" w:rsidP="008B4726">
            <w:pPr>
              <w:rPr>
                <w:sz w:val="20"/>
                <w:szCs w:val="20"/>
              </w:rPr>
            </w:pPr>
            <w:r w:rsidRPr="00BD36AA">
              <w:rPr>
                <w:sz w:val="20"/>
                <w:szCs w:val="20"/>
              </w:rPr>
              <w:t>г. Моздока.</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654642" w:rsidP="008B4726">
            <w:pPr>
              <w:autoSpaceDE w:val="0"/>
              <w:rPr>
                <w:sz w:val="20"/>
                <w:szCs w:val="20"/>
              </w:rPr>
            </w:pPr>
            <w:r w:rsidRPr="00BD36AA">
              <w:rPr>
                <w:sz w:val="20"/>
                <w:szCs w:val="20"/>
              </w:rPr>
              <w:t>4</w:t>
            </w:r>
            <w:r w:rsidR="002F6302" w:rsidRPr="00BD36AA">
              <w:rPr>
                <w:sz w:val="20"/>
                <w:szCs w:val="20"/>
              </w:rPr>
              <w:t xml:space="preserve"> мероприятия </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8.</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Участие в комиссии по делам несовершеннолетних.</w:t>
            </w:r>
          </w:p>
          <w:p w:rsidR="002F6302" w:rsidRPr="00BD36AA" w:rsidRDefault="002F6302" w:rsidP="008B4726">
            <w:pPr>
              <w:rPr>
                <w:sz w:val="20"/>
                <w:szCs w:val="20"/>
              </w:rPr>
            </w:pPr>
            <w:r w:rsidRPr="00BD36AA">
              <w:rPr>
                <w:sz w:val="20"/>
                <w:szCs w:val="20"/>
              </w:rPr>
              <w:t>Рейды в неблагополучные семьи.</w:t>
            </w:r>
          </w:p>
          <w:p w:rsidR="002F6302" w:rsidRPr="00BD36AA" w:rsidRDefault="002F6302" w:rsidP="008B4726">
            <w:pPr>
              <w:rPr>
                <w:sz w:val="20"/>
                <w:szCs w:val="20"/>
              </w:rPr>
            </w:pPr>
            <w:r w:rsidRPr="00BD36AA">
              <w:rPr>
                <w:sz w:val="20"/>
                <w:szCs w:val="20"/>
              </w:rPr>
              <w:t>Проведение мероприятий по возвращению в учебные заведения несовершеннолетних, уклоняющихся от обучения.</w:t>
            </w:r>
          </w:p>
          <w:p w:rsidR="002F6302" w:rsidRPr="00BD36AA" w:rsidRDefault="002F6302" w:rsidP="008B4726">
            <w:pPr>
              <w:rPr>
                <w:sz w:val="20"/>
                <w:szCs w:val="20"/>
              </w:rPr>
            </w:pPr>
            <w:r w:rsidRPr="00BD36AA">
              <w:rPr>
                <w:sz w:val="20"/>
                <w:szCs w:val="20"/>
              </w:rPr>
              <w:t>Участие в проведение комплексных операций: «Каникулы», «Семья и подросток», «Подросток-беспризорник», «Полиция и дети».</w:t>
            </w:r>
          </w:p>
          <w:p w:rsidR="002F6302" w:rsidRPr="00BD36AA" w:rsidRDefault="002F6302" w:rsidP="008B4726">
            <w:pPr>
              <w:rPr>
                <w:sz w:val="20"/>
                <w:szCs w:val="20"/>
              </w:rPr>
            </w:pPr>
            <w:r w:rsidRPr="00BD36AA">
              <w:rPr>
                <w:sz w:val="20"/>
                <w:szCs w:val="20"/>
              </w:rPr>
              <w:t>Концерт-акция «Я выбираю жизнь!» в рамках тура «Лето в разгаре света».</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По плану работы КДН</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9.</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Акция «День птиц».</w:t>
            </w:r>
          </w:p>
          <w:p w:rsidR="002F6302" w:rsidRPr="00BD36AA" w:rsidRDefault="002F6302" w:rsidP="008B4726">
            <w:pPr>
              <w:rPr>
                <w:sz w:val="20"/>
                <w:szCs w:val="20"/>
              </w:rPr>
            </w:pPr>
            <w:r w:rsidRPr="00BD36AA">
              <w:rPr>
                <w:sz w:val="20"/>
                <w:szCs w:val="20"/>
              </w:rPr>
              <w:t>Слет юных экологов - конкурсная программа.</w:t>
            </w:r>
          </w:p>
          <w:p w:rsidR="002F6302" w:rsidRPr="00BD36AA" w:rsidRDefault="002F6302" w:rsidP="008B4726">
            <w:pPr>
              <w:rPr>
                <w:sz w:val="20"/>
                <w:szCs w:val="20"/>
              </w:rPr>
            </w:pPr>
            <w:r w:rsidRPr="00BD36AA">
              <w:rPr>
                <w:sz w:val="20"/>
                <w:szCs w:val="20"/>
              </w:rPr>
              <w:t>Научно-практическая конференция Юных исследователей окружающей среды».</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654642" w:rsidP="008B4726">
            <w:pPr>
              <w:autoSpaceDE w:val="0"/>
              <w:rPr>
                <w:sz w:val="20"/>
                <w:szCs w:val="20"/>
              </w:rPr>
            </w:pPr>
            <w:r w:rsidRPr="00BD36AA">
              <w:rPr>
                <w:sz w:val="20"/>
                <w:szCs w:val="20"/>
              </w:rPr>
              <w:t>2</w:t>
            </w:r>
            <w:r w:rsidR="002F6302" w:rsidRPr="00BD36AA">
              <w:rPr>
                <w:sz w:val="20"/>
                <w:szCs w:val="20"/>
              </w:rPr>
              <w:t xml:space="preserve">-мероприятия– </w:t>
            </w:r>
          </w:p>
          <w:p w:rsidR="002F6302" w:rsidRPr="00BD36AA" w:rsidRDefault="002F6302" w:rsidP="008B4726">
            <w:pPr>
              <w:autoSpaceDE w:val="0"/>
              <w:rPr>
                <w:sz w:val="20"/>
                <w:szCs w:val="20"/>
              </w:rPr>
            </w:pPr>
            <w:r w:rsidRPr="00BD36AA">
              <w:rPr>
                <w:sz w:val="20"/>
                <w:szCs w:val="20"/>
              </w:rPr>
              <w:t>участие членов молодёжного Парламента в субботниках</w:t>
            </w:r>
          </w:p>
          <w:p w:rsidR="002F6302" w:rsidRPr="00BD36AA" w:rsidRDefault="002F6302" w:rsidP="008B4726">
            <w:pPr>
              <w:autoSpaceDE w:val="0"/>
              <w:rPr>
                <w:sz w:val="20"/>
                <w:szCs w:val="20"/>
              </w:rPr>
            </w:pPr>
            <w:r w:rsidRPr="00BD36AA">
              <w:rPr>
                <w:sz w:val="20"/>
                <w:szCs w:val="20"/>
              </w:rPr>
              <w:t>1 мероприятие- конкурс «Знатоки. природы.»</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BE35D6">
            <w:pPr>
              <w:jc w:val="center"/>
              <w:rPr>
                <w:sz w:val="20"/>
                <w:szCs w:val="20"/>
              </w:rPr>
            </w:pPr>
            <w:r w:rsidRPr="00BD36AA">
              <w:rPr>
                <w:sz w:val="20"/>
                <w:szCs w:val="20"/>
              </w:rPr>
              <w:t>8,0</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10.</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Конкурс-соревнование юных инспекторов движения «Безопасное колесо» среди учащихся СОШ (10 – 11 лет).</w:t>
            </w:r>
          </w:p>
          <w:p w:rsidR="002F6302" w:rsidRPr="00BD36AA" w:rsidRDefault="002F6302" w:rsidP="008B4726">
            <w:pPr>
              <w:rPr>
                <w:sz w:val="20"/>
                <w:szCs w:val="20"/>
              </w:rPr>
            </w:pPr>
            <w:r w:rsidRPr="00BD36AA">
              <w:rPr>
                <w:sz w:val="20"/>
                <w:szCs w:val="20"/>
              </w:rPr>
              <w:t xml:space="preserve">Прочие. </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t>1 мероприятие</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11.</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Торжественная регистрация браков на День Святого Валентина.</w:t>
            </w:r>
          </w:p>
          <w:p w:rsidR="002F6302" w:rsidRPr="00BD36AA" w:rsidRDefault="002F6302" w:rsidP="008B4726">
            <w:pPr>
              <w:rPr>
                <w:sz w:val="20"/>
                <w:szCs w:val="20"/>
              </w:rPr>
            </w:pPr>
            <w:r w:rsidRPr="00BD36AA">
              <w:rPr>
                <w:sz w:val="20"/>
                <w:szCs w:val="20"/>
              </w:rPr>
              <w:t xml:space="preserve">Торжественная регистрация браков по совпадающим датам дня, месяца и года. </w:t>
            </w:r>
          </w:p>
          <w:p w:rsidR="002F6302" w:rsidRPr="00BD36AA" w:rsidRDefault="002F6302" w:rsidP="008B4726">
            <w:pPr>
              <w:rPr>
                <w:sz w:val="20"/>
                <w:szCs w:val="20"/>
              </w:rPr>
            </w:pPr>
            <w:r w:rsidRPr="00BD36AA">
              <w:rPr>
                <w:sz w:val="20"/>
                <w:szCs w:val="20"/>
              </w:rPr>
              <w:t xml:space="preserve">Праздничное мероприятие, посвященное Международному Дню семьи. </w:t>
            </w:r>
          </w:p>
          <w:p w:rsidR="002F6302" w:rsidRPr="00BD36AA" w:rsidRDefault="002F6302" w:rsidP="008B4726">
            <w:pPr>
              <w:rPr>
                <w:sz w:val="20"/>
                <w:szCs w:val="20"/>
              </w:rPr>
            </w:pPr>
            <w:r w:rsidRPr="00BD36AA">
              <w:rPr>
                <w:sz w:val="20"/>
                <w:szCs w:val="20"/>
              </w:rPr>
              <w:t>Праздничное мероприятие, посвященное Дню семьи,  любви и верности.</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t>1 мероприятие</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1 мероприятие</w:t>
            </w:r>
            <w:r w:rsidR="00654642" w:rsidRPr="00BD36AA">
              <w:rPr>
                <w:sz w:val="20"/>
                <w:szCs w:val="20"/>
              </w:rPr>
              <w:t xml:space="preserve"> –Чествование супружеских пар</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654642" w:rsidP="008B4726">
            <w:pPr>
              <w:autoSpaceDE w:val="0"/>
              <w:rPr>
                <w:sz w:val="20"/>
                <w:szCs w:val="20"/>
              </w:rPr>
            </w:pPr>
            <w:r w:rsidRPr="00BD36AA">
              <w:rPr>
                <w:sz w:val="20"/>
                <w:szCs w:val="20"/>
              </w:rPr>
              <w:t>2 мероприятия- Чествование молодожен на День города, чествование матерей на День матери</w:t>
            </w:r>
          </w:p>
          <w:p w:rsidR="002F6302" w:rsidRPr="00BD36AA" w:rsidRDefault="002F6302" w:rsidP="008B4726">
            <w:pPr>
              <w:autoSpaceDE w:val="0"/>
              <w:rPr>
                <w:sz w:val="20"/>
                <w:szCs w:val="20"/>
              </w:rPr>
            </w:pP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FD6D0B">
            <w:pPr>
              <w:jc w:val="center"/>
              <w:rPr>
                <w:sz w:val="20"/>
                <w:szCs w:val="20"/>
              </w:rPr>
            </w:pPr>
            <w:r w:rsidRPr="00BD36AA">
              <w:rPr>
                <w:sz w:val="20"/>
                <w:szCs w:val="20"/>
              </w:rPr>
              <w:t>22,5</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12.</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Конференция «Мирное будущее  Кавказа в руках молодёжи» (опыт работы группы молодежной дипломатии).</w:t>
            </w:r>
          </w:p>
          <w:p w:rsidR="002F6302" w:rsidRPr="00BD36AA" w:rsidRDefault="002F6302" w:rsidP="008B4726">
            <w:pPr>
              <w:rPr>
                <w:sz w:val="20"/>
                <w:szCs w:val="20"/>
              </w:rPr>
            </w:pPr>
            <w:r w:rsidRPr="00BD36AA">
              <w:rPr>
                <w:sz w:val="20"/>
                <w:szCs w:val="20"/>
              </w:rPr>
              <w:t>Организация межрегионального интернационального молодежного лагеря.</w:t>
            </w:r>
          </w:p>
          <w:p w:rsidR="002F6302" w:rsidRPr="00BD36AA" w:rsidRDefault="002F6302" w:rsidP="008B4726">
            <w:pPr>
              <w:rPr>
                <w:sz w:val="20"/>
                <w:szCs w:val="20"/>
              </w:rPr>
            </w:pPr>
            <w:r w:rsidRPr="00BD36AA">
              <w:rPr>
                <w:sz w:val="20"/>
                <w:szCs w:val="20"/>
              </w:rPr>
              <w:t xml:space="preserve">Конкурс песен о дружбе </w:t>
            </w:r>
          </w:p>
          <w:p w:rsidR="002F6302" w:rsidRPr="00BD36AA" w:rsidRDefault="002F6302" w:rsidP="008B4726">
            <w:pPr>
              <w:rPr>
                <w:sz w:val="20"/>
                <w:szCs w:val="20"/>
              </w:rPr>
            </w:pPr>
            <w:r w:rsidRPr="00BD36AA">
              <w:rPr>
                <w:sz w:val="20"/>
                <w:szCs w:val="20"/>
              </w:rPr>
              <w:t>«Несется песня над Моздоком».</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FE7734" w:rsidP="008B4726">
            <w:pPr>
              <w:autoSpaceDE w:val="0"/>
              <w:rPr>
                <w:sz w:val="20"/>
                <w:szCs w:val="20"/>
              </w:rPr>
            </w:pPr>
            <w:r w:rsidRPr="00BD36AA">
              <w:rPr>
                <w:sz w:val="20"/>
                <w:szCs w:val="20"/>
              </w:rPr>
              <w:t xml:space="preserve">6 мероприятий </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highlight w:val="yellow"/>
              </w:rPr>
            </w:pPr>
            <w:r w:rsidRPr="00BD36AA">
              <w:rPr>
                <w:sz w:val="20"/>
                <w:szCs w:val="20"/>
              </w:rPr>
              <w:t>13.</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Участие в городских, междугородних и международных спортивных соревнованиях.</w:t>
            </w:r>
          </w:p>
          <w:p w:rsidR="002F6302" w:rsidRPr="00BD36AA" w:rsidRDefault="002F6302" w:rsidP="008B4726">
            <w:pPr>
              <w:rPr>
                <w:sz w:val="20"/>
                <w:szCs w:val="20"/>
              </w:rPr>
            </w:pPr>
            <w:r w:rsidRPr="00BD36AA">
              <w:rPr>
                <w:sz w:val="20"/>
                <w:szCs w:val="20"/>
              </w:rPr>
              <w:t>Прочие мероприятия.</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FE7734">
            <w:pPr>
              <w:autoSpaceDE w:val="0"/>
              <w:rPr>
                <w:sz w:val="20"/>
                <w:szCs w:val="20"/>
              </w:rPr>
            </w:pPr>
            <w:r w:rsidRPr="00BD36AA">
              <w:rPr>
                <w:sz w:val="20"/>
                <w:szCs w:val="20"/>
              </w:rPr>
              <w:t>3</w:t>
            </w:r>
            <w:r w:rsidR="00FE7734" w:rsidRPr="00BD36AA">
              <w:rPr>
                <w:sz w:val="20"/>
                <w:szCs w:val="20"/>
              </w:rPr>
              <w:t>5 мероприятий</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FE7734" w:rsidP="00BE35D6">
            <w:pPr>
              <w:autoSpaceDE w:val="0"/>
              <w:jc w:val="center"/>
              <w:rPr>
                <w:sz w:val="20"/>
                <w:szCs w:val="20"/>
              </w:rPr>
            </w:pPr>
            <w:r w:rsidRPr="00BD36AA">
              <w:rPr>
                <w:sz w:val="20"/>
                <w:szCs w:val="20"/>
              </w:rPr>
              <w:t>53,4</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4120CB">
            <w:pPr>
              <w:jc w:val="center"/>
              <w:rPr>
                <w:sz w:val="20"/>
                <w:szCs w:val="20"/>
              </w:rPr>
            </w:pPr>
            <w:r w:rsidRPr="00BD36AA">
              <w:rPr>
                <w:sz w:val="20"/>
                <w:szCs w:val="20"/>
              </w:rPr>
              <w:t>14.</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Приобретение спортивного инвентаря для детских и спортивных площадок</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FE7734" w:rsidP="008B4726">
            <w:pPr>
              <w:autoSpaceDE w:val="0"/>
              <w:jc w:val="center"/>
              <w:rPr>
                <w:sz w:val="20"/>
                <w:szCs w:val="20"/>
              </w:rPr>
            </w:pPr>
            <w:r w:rsidRPr="00BD36AA">
              <w:rPr>
                <w:sz w:val="20"/>
                <w:szCs w:val="20"/>
              </w:rPr>
              <w:t>296,333</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4120CB">
            <w:pPr>
              <w:jc w:val="center"/>
              <w:rPr>
                <w:sz w:val="20"/>
                <w:szCs w:val="20"/>
              </w:rPr>
            </w:pPr>
            <w:r w:rsidRPr="00BD36AA">
              <w:rPr>
                <w:sz w:val="20"/>
                <w:szCs w:val="20"/>
              </w:rPr>
              <w:t>15.</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Работа детского подросткового спортивного клуба по тяжелой атлетике «Атлант».</w:t>
            </w:r>
          </w:p>
          <w:p w:rsidR="002F6302" w:rsidRPr="00BD36AA" w:rsidRDefault="002F6302" w:rsidP="008B4726">
            <w:pPr>
              <w:rPr>
                <w:sz w:val="20"/>
                <w:szCs w:val="20"/>
              </w:rPr>
            </w:pPr>
            <w:r w:rsidRPr="00BD36AA">
              <w:rPr>
                <w:sz w:val="20"/>
                <w:szCs w:val="20"/>
              </w:rPr>
              <w:t>Работа детского подросткового спортивного клуба «Ашихара каратэ».</w:t>
            </w:r>
          </w:p>
          <w:p w:rsidR="002F6302" w:rsidRPr="00BD36AA" w:rsidRDefault="002F6302" w:rsidP="008B4726">
            <w:pPr>
              <w:rPr>
                <w:sz w:val="20"/>
                <w:szCs w:val="20"/>
              </w:rPr>
            </w:pPr>
            <w:r w:rsidRPr="00BD36AA">
              <w:rPr>
                <w:sz w:val="20"/>
                <w:szCs w:val="20"/>
              </w:rPr>
              <w:t>Работа детского подросткового спортивного клуба «Тхэквондо ВТФ».</w:t>
            </w:r>
          </w:p>
          <w:p w:rsidR="002F6302" w:rsidRPr="00BD36AA" w:rsidRDefault="002F6302" w:rsidP="008B4726">
            <w:pPr>
              <w:rPr>
                <w:sz w:val="20"/>
                <w:szCs w:val="20"/>
              </w:rPr>
            </w:pPr>
            <w:r w:rsidRPr="00BD36AA">
              <w:rPr>
                <w:sz w:val="20"/>
                <w:szCs w:val="20"/>
              </w:rPr>
              <w:t>Работа детского подросткового спортивного клуба «Таэквондо ИТФ».</w:t>
            </w:r>
          </w:p>
          <w:p w:rsidR="002F6302" w:rsidRPr="00BD36AA" w:rsidRDefault="002F6302" w:rsidP="008B4726">
            <w:pPr>
              <w:rPr>
                <w:sz w:val="20"/>
                <w:szCs w:val="20"/>
              </w:rPr>
            </w:pPr>
            <w:r w:rsidRPr="00BD36AA">
              <w:rPr>
                <w:sz w:val="20"/>
                <w:szCs w:val="20"/>
              </w:rPr>
              <w:t>Работа детского подросткового спортивного клуба «Юный шахматист».</w:t>
            </w:r>
          </w:p>
          <w:p w:rsidR="002F6302" w:rsidRPr="00BD36AA" w:rsidRDefault="002F6302" w:rsidP="008B4726">
            <w:pPr>
              <w:rPr>
                <w:sz w:val="20"/>
                <w:szCs w:val="20"/>
              </w:rPr>
            </w:pPr>
            <w:r w:rsidRPr="00BD36AA">
              <w:rPr>
                <w:sz w:val="20"/>
                <w:szCs w:val="20"/>
              </w:rPr>
              <w:t>Работа детского подросткового спортивного клуба по кикбоксингу «Олимп».</w:t>
            </w:r>
          </w:p>
          <w:p w:rsidR="002F6302" w:rsidRPr="00BD36AA" w:rsidRDefault="002F6302" w:rsidP="008B4726">
            <w:pPr>
              <w:rPr>
                <w:sz w:val="20"/>
                <w:szCs w:val="20"/>
              </w:rPr>
            </w:pPr>
            <w:r w:rsidRPr="00BD36AA">
              <w:rPr>
                <w:sz w:val="20"/>
                <w:szCs w:val="20"/>
              </w:rPr>
              <w:t>Работа детского подросткового спортивного клуба по боксу «Боевые перчатки».</w:t>
            </w:r>
          </w:p>
          <w:p w:rsidR="002F6302" w:rsidRPr="00BD36AA" w:rsidRDefault="002F6302" w:rsidP="008B4726">
            <w:pPr>
              <w:rPr>
                <w:sz w:val="20"/>
                <w:szCs w:val="20"/>
              </w:rPr>
            </w:pPr>
            <w:r w:rsidRPr="00BD36AA">
              <w:rPr>
                <w:sz w:val="20"/>
                <w:szCs w:val="20"/>
              </w:rPr>
              <w:t>Работа детского подросткового шахматного клуба «Каисса».</w:t>
            </w:r>
          </w:p>
          <w:p w:rsidR="002F6302" w:rsidRPr="00BD36AA" w:rsidRDefault="002F6302" w:rsidP="008B4726">
            <w:pPr>
              <w:rPr>
                <w:sz w:val="20"/>
                <w:szCs w:val="20"/>
              </w:rPr>
            </w:pPr>
            <w:r w:rsidRPr="00BD36AA">
              <w:rPr>
                <w:sz w:val="20"/>
                <w:szCs w:val="20"/>
              </w:rPr>
              <w:t xml:space="preserve">Проведение культурно-массовых и спортивных мероприятий на придворовых территориях города. </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t>приобретение канцелярских</w:t>
            </w:r>
          </w:p>
          <w:p w:rsidR="002F6302" w:rsidRPr="00BD36AA" w:rsidRDefault="002F6302" w:rsidP="008B4726">
            <w:pPr>
              <w:autoSpaceDE w:val="0"/>
              <w:rPr>
                <w:sz w:val="20"/>
                <w:szCs w:val="20"/>
              </w:rPr>
            </w:pPr>
            <w:r w:rsidRPr="00BD36AA">
              <w:rPr>
                <w:sz w:val="20"/>
                <w:szCs w:val="20"/>
              </w:rPr>
              <w:t>и хозяйственных товаров для нужд ДПК</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1 мероприятие</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FE7734" w:rsidP="008B4726">
            <w:pPr>
              <w:autoSpaceDE w:val="0"/>
              <w:jc w:val="center"/>
              <w:rPr>
                <w:sz w:val="20"/>
                <w:szCs w:val="20"/>
              </w:rPr>
            </w:pPr>
            <w:r w:rsidRPr="00BD36AA">
              <w:rPr>
                <w:sz w:val="20"/>
                <w:szCs w:val="20"/>
              </w:rPr>
              <w:t>302,120</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A6AC7">
            <w:pPr>
              <w:jc w:val="center"/>
              <w:rPr>
                <w:sz w:val="20"/>
                <w:szCs w:val="20"/>
              </w:rPr>
            </w:pPr>
            <w:r w:rsidRPr="00BD36AA">
              <w:rPr>
                <w:sz w:val="20"/>
                <w:szCs w:val="20"/>
              </w:rPr>
              <w:t>16.</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 xml:space="preserve">Оплата услуг по договору руководителям молодежных клубов </w:t>
            </w:r>
          </w:p>
          <w:p w:rsidR="002F6302" w:rsidRPr="00BD36AA" w:rsidRDefault="002F6302" w:rsidP="008B4726">
            <w:pPr>
              <w:rPr>
                <w:sz w:val="20"/>
                <w:szCs w:val="20"/>
              </w:rPr>
            </w:pPr>
            <w:r w:rsidRPr="00BD36AA">
              <w:rPr>
                <w:sz w:val="20"/>
                <w:szCs w:val="20"/>
              </w:rPr>
              <w:t>Оплата по гражданско-правовому договору</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t>5 руководителей</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5214DC" w:rsidP="00BE35D6">
            <w:pPr>
              <w:autoSpaceDE w:val="0"/>
              <w:jc w:val="center"/>
              <w:rPr>
                <w:sz w:val="20"/>
                <w:szCs w:val="20"/>
              </w:rPr>
            </w:pPr>
            <w:r w:rsidRPr="00BD36AA">
              <w:rPr>
                <w:sz w:val="20"/>
                <w:szCs w:val="20"/>
              </w:rPr>
              <w:t>449,431</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A6AC7">
            <w:pPr>
              <w:jc w:val="center"/>
              <w:rPr>
                <w:sz w:val="20"/>
                <w:szCs w:val="20"/>
              </w:rPr>
            </w:pPr>
            <w:r w:rsidRPr="00BD36AA">
              <w:rPr>
                <w:sz w:val="20"/>
                <w:szCs w:val="20"/>
              </w:rPr>
              <w:t>17.</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Оплата услуг по договору руководителям спортивных клубов</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5214DC" w:rsidP="008B4726">
            <w:pPr>
              <w:autoSpaceDE w:val="0"/>
              <w:rPr>
                <w:sz w:val="20"/>
                <w:szCs w:val="20"/>
              </w:rPr>
            </w:pPr>
            <w:r w:rsidRPr="00BD36AA">
              <w:rPr>
                <w:sz w:val="20"/>
                <w:szCs w:val="20"/>
              </w:rPr>
              <w:t>8</w:t>
            </w:r>
            <w:r w:rsidR="002F6302" w:rsidRPr="00BD36AA">
              <w:rPr>
                <w:sz w:val="20"/>
                <w:szCs w:val="20"/>
              </w:rPr>
              <w:t xml:space="preserve"> руководителей</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5214DC" w:rsidP="008B4726">
            <w:pPr>
              <w:autoSpaceDE w:val="0"/>
              <w:jc w:val="center"/>
              <w:rPr>
                <w:sz w:val="20"/>
                <w:szCs w:val="20"/>
              </w:rPr>
            </w:pPr>
            <w:r w:rsidRPr="00BD36AA">
              <w:rPr>
                <w:sz w:val="20"/>
                <w:szCs w:val="20"/>
              </w:rPr>
              <w:t>705,081</w:t>
            </w:r>
          </w:p>
        </w:tc>
      </w:tr>
      <w:tr w:rsidR="002F6302" w:rsidRPr="00BD36AA">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A6AC7">
            <w:pPr>
              <w:jc w:val="center"/>
              <w:rPr>
                <w:b/>
                <w:bCs/>
                <w:sz w:val="20"/>
                <w:szCs w:val="20"/>
              </w:rPr>
            </w:pPr>
          </w:p>
        </w:tc>
        <w:tc>
          <w:tcPr>
            <w:tcW w:w="1733"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3A6CC5">
            <w:pPr>
              <w:rPr>
                <w:b/>
                <w:bCs/>
                <w:sz w:val="20"/>
                <w:szCs w:val="20"/>
              </w:rPr>
            </w:pPr>
            <w:r w:rsidRPr="00BD36AA">
              <w:rPr>
                <w:b/>
                <w:bCs/>
                <w:sz w:val="20"/>
                <w:szCs w:val="20"/>
              </w:rPr>
              <w:t>ВСЕГО:</w:t>
            </w:r>
          </w:p>
        </w:tc>
        <w:tc>
          <w:tcPr>
            <w:tcW w:w="137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A6AC7">
            <w:pPr>
              <w:jc w:val="center"/>
              <w:rPr>
                <w:b/>
                <w:bCs/>
                <w:sz w:val="20"/>
                <w:szCs w:val="20"/>
              </w:rPr>
            </w:pP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5214DC" w:rsidP="00BA6AC7">
            <w:pPr>
              <w:jc w:val="center"/>
              <w:rPr>
                <w:b/>
                <w:bCs/>
                <w:sz w:val="20"/>
                <w:szCs w:val="20"/>
              </w:rPr>
            </w:pPr>
            <w:r w:rsidRPr="00BD36AA">
              <w:rPr>
                <w:b/>
                <w:bCs/>
                <w:sz w:val="20"/>
                <w:szCs w:val="20"/>
              </w:rPr>
              <w:t>2615,686</w:t>
            </w:r>
          </w:p>
        </w:tc>
      </w:tr>
    </w:tbl>
    <w:p w:rsidR="002F6302" w:rsidRDefault="002F6302" w:rsidP="00B05673">
      <w:pPr>
        <w:pStyle w:val="BodyText21"/>
      </w:pPr>
    </w:p>
    <w:p w:rsidR="002F6302" w:rsidRPr="00CA68C2" w:rsidRDefault="002F6302" w:rsidP="003A2FCA">
      <w:pPr>
        <w:pStyle w:val="BodyText21"/>
        <w:rPr>
          <w:b/>
          <w:bCs/>
          <w:sz w:val="22"/>
          <w:szCs w:val="22"/>
        </w:rPr>
      </w:pPr>
      <w:r w:rsidRPr="00CA68C2">
        <w:rPr>
          <w:b/>
          <w:bCs/>
          <w:sz w:val="22"/>
          <w:szCs w:val="22"/>
        </w:rPr>
        <w:t>5. Местное самоуправление и гражданское общество</w:t>
      </w:r>
    </w:p>
    <w:p w:rsidR="002F6302" w:rsidRPr="00CA68C2" w:rsidRDefault="002F6302" w:rsidP="003A2FCA">
      <w:pPr>
        <w:spacing w:line="320" w:lineRule="exact"/>
        <w:jc w:val="center"/>
        <w:rPr>
          <w:b/>
          <w:bCs/>
          <w:sz w:val="22"/>
          <w:szCs w:val="22"/>
        </w:rPr>
      </w:pPr>
      <w:r w:rsidRPr="00CA68C2">
        <w:rPr>
          <w:b/>
          <w:bCs/>
          <w:sz w:val="22"/>
          <w:szCs w:val="22"/>
        </w:rPr>
        <w:t xml:space="preserve"> в Моздокском городском поселении на 2014 – 2018 годы</w:t>
      </w:r>
    </w:p>
    <w:p w:rsidR="002F6302" w:rsidRPr="00CA68C2" w:rsidRDefault="002F6302" w:rsidP="003A2FCA">
      <w:pPr>
        <w:spacing w:line="320" w:lineRule="exact"/>
        <w:jc w:val="center"/>
        <w:rPr>
          <w:b/>
          <w:bCs/>
          <w:sz w:val="22"/>
          <w:szCs w:val="22"/>
        </w:rPr>
      </w:pPr>
      <w:r w:rsidRPr="00CA68C2">
        <w:rPr>
          <w:b/>
          <w:bCs/>
          <w:sz w:val="22"/>
          <w:szCs w:val="22"/>
        </w:rPr>
        <w:t>за 201</w:t>
      </w:r>
      <w:r w:rsidR="005214DC">
        <w:rPr>
          <w:b/>
          <w:bCs/>
          <w:sz w:val="22"/>
          <w:szCs w:val="22"/>
        </w:rPr>
        <w:t>6</w:t>
      </w:r>
      <w:r w:rsidRPr="00CA68C2">
        <w:rPr>
          <w:b/>
          <w:bCs/>
          <w:sz w:val="22"/>
          <w:szCs w:val="22"/>
        </w:rPr>
        <w:t xml:space="preserve"> год</w:t>
      </w:r>
    </w:p>
    <w:p w:rsidR="002F6302" w:rsidRDefault="002F6302" w:rsidP="003A2FCA">
      <w:pPr>
        <w:pStyle w:val="BodyText21"/>
        <w:jc w:val="lef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5"/>
        <w:gridCol w:w="2963"/>
        <w:gridCol w:w="2139"/>
        <w:gridCol w:w="2462"/>
      </w:tblGrid>
      <w:tr w:rsidR="002F6302" w:rsidTr="00196110">
        <w:trPr>
          <w:trHeight w:val="315"/>
        </w:trPr>
        <w:tc>
          <w:tcPr>
            <w:tcW w:w="775" w:type="dxa"/>
            <w:vMerge w:val="restart"/>
            <w:vAlign w:val="center"/>
          </w:tcPr>
          <w:p w:rsidR="002F6302" w:rsidRPr="009E6D31" w:rsidRDefault="002F6302" w:rsidP="00234E89">
            <w:pPr>
              <w:jc w:val="center"/>
            </w:pPr>
            <w:r w:rsidRPr="009E6D31">
              <w:rPr>
                <w:sz w:val="22"/>
                <w:szCs w:val="22"/>
              </w:rPr>
              <w:t>№ п/п</w:t>
            </w:r>
          </w:p>
        </w:tc>
        <w:tc>
          <w:tcPr>
            <w:tcW w:w="2964" w:type="dxa"/>
            <w:vMerge w:val="restart"/>
            <w:vAlign w:val="center"/>
          </w:tcPr>
          <w:p w:rsidR="002F6302" w:rsidRPr="009E6D31" w:rsidRDefault="002F6302" w:rsidP="00234E89">
            <w:pPr>
              <w:jc w:val="center"/>
            </w:pPr>
            <w:r w:rsidRPr="009E6D31">
              <w:rPr>
                <w:sz w:val="22"/>
                <w:szCs w:val="22"/>
              </w:rPr>
              <w:t>Программные мероприятия</w:t>
            </w:r>
          </w:p>
        </w:tc>
        <w:tc>
          <w:tcPr>
            <w:tcW w:w="4602" w:type="dxa"/>
            <w:gridSpan w:val="2"/>
            <w:vAlign w:val="center"/>
          </w:tcPr>
          <w:p w:rsidR="002F6302" w:rsidRPr="009E6D31" w:rsidRDefault="002F6302" w:rsidP="00234E89">
            <w:pPr>
              <w:jc w:val="center"/>
            </w:pPr>
            <w:r w:rsidRPr="009E6D31">
              <w:rPr>
                <w:sz w:val="22"/>
                <w:szCs w:val="22"/>
              </w:rPr>
              <w:t>Исполнено</w:t>
            </w:r>
          </w:p>
        </w:tc>
      </w:tr>
      <w:tr w:rsidR="002F6302" w:rsidTr="00196110">
        <w:trPr>
          <w:trHeight w:val="225"/>
        </w:trPr>
        <w:tc>
          <w:tcPr>
            <w:tcW w:w="775" w:type="dxa"/>
            <w:vMerge/>
            <w:vAlign w:val="center"/>
          </w:tcPr>
          <w:p w:rsidR="002F6302" w:rsidRPr="009E6D31" w:rsidRDefault="002F6302" w:rsidP="00234E89">
            <w:pPr>
              <w:jc w:val="center"/>
            </w:pPr>
          </w:p>
        </w:tc>
        <w:tc>
          <w:tcPr>
            <w:tcW w:w="2964" w:type="dxa"/>
            <w:vMerge/>
            <w:vAlign w:val="center"/>
          </w:tcPr>
          <w:p w:rsidR="002F6302" w:rsidRPr="009E6D31" w:rsidRDefault="002F6302" w:rsidP="00234E89">
            <w:pPr>
              <w:jc w:val="center"/>
            </w:pPr>
          </w:p>
        </w:tc>
        <w:tc>
          <w:tcPr>
            <w:tcW w:w="2139" w:type="dxa"/>
            <w:vAlign w:val="center"/>
          </w:tcPr>
          <w:p w:rsidR="002F6302" w:rsidRPr="009E6D31" w:rsidRDefault="002F6302" w:rsidP="00234E89">
            <w:pPr>
              <w:jc w:val="center"/>
            </w:pPr>
            <w:r w:rsidRPr="009E6D31">
              <w:rPr>
                <w:sz w:val="22"/>
                <w:szCs w:val="22"/>
              </w:rPr>
              <w:t>Показатели реализации</w:t>
            </w:r>
          </w:p>
        </w:tc>
        <w:tc>
          <w:tcPr>
            <w:tcW w:w="2463" w:type="dxa"/>
            <w:vAlign w:val="center"/>
          </w:tcPr>
          <w:p w:rsidR="002F6302" w:rsidRPr="009E6D31" w:rsidRDefault="002F6302" w:rsidP="00234E89">
            <w:pPr>
              <w:jc w:val="center"/>
            </w:pPr>
            <w:r w:rsidRPr="009E6D31">
              <w:rPr>
                <w:sz w:val="22"/>
                <w:szCs w:val="22"/>
              </w:rPr>
              <w:t>Сумма (</w:t>
            </w:r>
            <w:r>
              <w:rPr>
                <w:sz w:val="22"/>
                <w:szCs w:val="22"/>
              </w:rPr>
              <w:t>тыс.</w:t>
            </w:r>
            <w:r w:rsidRPr="009E6D31">
              <w:rPr>
                <w:sz w:val="22"/>
                <w:szCs w:val="22"/>
              </w:rPr>
              <w:t>руб.)</w:t>
            </w:r>
          </w:p>
        </w:tc>
      </w:tr>
      <w:tr w:rsidR="002F6302" w:rsidTr="00196110">
        <w:tc>
          <w:tcPr>
            <w:tcW w:w="775" w:type="dxa"/>
            <w:vAlign w:val="center"/>
          </w:tcPr>
          <w:p w:rsidR="002F6302" w:rsidRPr="009E6D31" w:rsidRDefault="002F6302" w:rsidP="00234E89">
            <w:pPr>
              <w:jc w:val="center"/>
            </w:pPr>
            <w:r w:rsidRPr="009E6D31">
              <w:rPr>
                <w:sz w:val="22"/>
                <w:szCs w:val="22"/>
              </w:rPr>
              <w:t>1.</w:t>
            </w:r>
          </w:p>
        </w:tc>
        <w:tc>
          <w:tcPr>
            <w:tcW w:w="2964" w:type="dxa"/>
          </w:tcPr>
          <w:p w:rsidR="002F6302" w:rsidRPr="009E6D31" w:rsidRDefault="002F6302" w:rsidP="003A2FCA">
            <w:pPr>
              <w:jc w:val="center"/>
            </w:pPr>
            <w:r w:rsidRPr="00827F8C">
              <w:rPr>
                <w:sz w:val="20"/>
                <w:szCs w:val="20"/>
              </w:rPr>
              <w:t>Развитие форм прямой демократии населения Моздокского городского поселения (территориального общественного самоуправления, собраний, конференций граждан, правотворческой инициативы, публичных слушаний принимаемых нормативно-правовых актов и т.д.)</w:t>
            </w:r>
          </w:p>
        </w:tc>
        <w:tc>
          <w:tcPr>
            <w:tcW w:w="2139" w:type="dxa"/>
          </w:tcPr>
          <w:p w:rsidR="002F6302" w:rsidRPr="009E6D31" w:rsidRDefault="002F6302" w:rsidP="00234E89">
            <w:pPr>
              <w:jc w:val="center"/>
            </w:pPr>
          </w:p>
          <w:p w:rsidR="002F6302" w:rsidRPr="009E6D31" w:rsidRDefault="002F6302" w:rsidP="00234E89">
            <w:pPr>
              <w:jc w:val="center"/>
            </w:pPr>
          </w:p>
          <w:p w:rsidR="002F6302" w:rsidRPr="009E6D31" w:rsidRDefault="00A00A3B" w:rsidP="00234E89">
            <w:pPr>
              <w:jc w:val="center"/>
            </w:pPr>
            <w:r>
              <w:rPr>
                <w:sz w:val="22"/>
                <w:szCs w:val="22"/>
              </w:rPr>
              <w:t>62</w:t>
            </w:r>
            <w:r w:rsidR="002F6302">
              <w:rPr>
                <w:sz w:val="22"/>
                <w:szCs w:val="22"/>
              </w:rPr>
              <w:t xml:space="preserve"> чел</w:t>
            </w:r>
          </w:p>
        </w:tc>
        <w:tc>
          <w:tcPr>
            <w:tcW w:w="2463" w:type="dxa"/>
          </w:tcPr>
          <w:p w:rsidR="002F6302" w:rsidRPr="009E6D31" w:rsidRDefault="002F6302" w:rsidP="00234E89">
            <w:pPr>
              <w:jc w:val="center"/>
            </w:pPr>
          </w:p>
          <w:p w:rsidR="002F6302" w:rsidRPr="009E6D31" w:rsidRDefault="002F6302" w:rsidP="00234E89">
            <w:pPr>
              <w:jc w:val="center"/>
            </w:pPr>
          </w:p>
          <w:p w:rsidR="002F6302" w:rsidRPr="009E6D31" w:rsidRDefault="00196110" w:rsidP="00234E89">
            <w:pPr>
              <w:jc w:val="center"/>
            </w:pPr>
            <w:r>
              <w:rPr>
                <w:sz w:val="22"/>
                <w:szCs w:val="22"/>
              </w:rPr>
              <w:t>196,0</w:t>
            </w:r>
          </w:p>
          <w:p w:rsidR="002F6302" w:rsidRPr="009E6D31" w:rsidRDefault="002F6302" w:rsidP="00234E89">
            <w:pPr>
              <w:jc w:val="center"/>
            </w:pPr>
          </w:p>
          <w:p w:rsidR="002F6302" w:rsidRPr="009E6D31" w:rsidRDefault="002F6302" w:rsidP="00234E89">
            <w:pPr>
              <w:jc w:val="center"/>
            </w:pPr>
          </w:p>
        </w:tc>
      </w:tr>
      <w:tr w:rsidR="002F6302" w:rsidRPr="00C434D8" w:rsidTr="00196110">
        <w:tc>
          <w:tcPr>
            <w:tcW w:w="775" w:type="dxa"/>
            <w:vAlign w:val="center"/>
          </w:tcPr>
          <w:p w:rsidR="002F6302" w:rsidRPr="00C434D8" w:rsidRDefault="00196110" w:rsidP="00234E89">
            <w:pPr>
              <w:jc w:val="center"/>
              <w:rPr>
                <w:sz w:val="20"/>
                <w:szCs w:val="20"/>
              </w:rPr>
            </w:pPr>
            <w:r w:rsidRPr="00C434D8">
              <w:rPr>
                <w:sz w:val="20"/>
                <w:szCs w:val="20"/>
              </w:rPr>
              <w:t>2</w:t>
            </w:r>
            <w:r w:rsidR="002F6302" w:rsidRPr="00C434D8">
              <w:rPr>
                <w:sz w:val="20"/>
                <w:szCs w:val="20"/>
              </w:rPr>
              <w:t>.</w:t>
            </w:r>
          </w:p>
        </w:tc>
        <w:tc>
          <w:tcPr>
            <w:tcW w:w="2964" w:type="dxa"/>
          </w:tcPr>
          <w:p w:rsidR="002F6302" w:rsidRPr="00C434D8" w:rsidRDefault="002F6302" w:rsidP="003A2FCA">
            <w:pPr>
              <w:autoSpaceDE w:val="0"/>
              <w:autoSpaceDN w:val="0"/>
              <w:adjustRightInd w:val="0"/>
              <w:jc w:val="center"/>
              <w:rPr>
                <w:sz w:val="20"/>
                <w:szCs w:val="20"/>
              </w:rPr>
            </w:pPr>
            <w:r w:rsidRPr="00C434D8">
              <w:rPr>
                <w:sz w:val="20"/>
                <w:szCs w:val="20"/>
              </w:rPr>
              <w:t>Поддержка общественного</w:t>
            </w:r>
          </w:p>
          <w:p w:rsidR="002F6302" w:rsidRPr="00C434D8" w:rsidRDefault="002F6302" w:rsidP="003A2FCA">
            <w:pPr>
              <w:jc w:val="center"/>
              <w:rPr>
                <w:sz w:val="20"/>
                <w:szCs w:val="20"/>
              </w:rPr>
            </w:pPr>
            <w:r w:rsidRPr="00C434D8">
              <w:rPr>
                <w:sz w:val="20"/>
                <w:szCs w:val="20"/>
              </w:rPr>
              <w:t>территориального самоуправления</w:t>
            </w:r>
          </w:p>
        </w:tc>
        <w:tc>
          <w:tcPr>
            <w:tcW w:w="2139" w:type="dxa"/>
          </w:tcPr>
          <w:p w:rsidR="002F6302" w:rsidRPr="00C434D8" w:rsidRDefault="002F6302" w:rsidP="00234E89">
            <w:pPr>
              <w:jc w:val="center"/>
              <w:rPr>
                <w:sz w:val="20"/>
                <w:szCs w:val="20"/>
              </w:rPr>
            </w:pPr>
          </w:p>
          <w:p w:rsidR="002F6302" w:rsidRPr="00C434D8" w:rsidRDefault="002F6302" w:rsidP="00234E89">
            <w:pPr>
              <w:jc w:val="center"/>
              <w:rPr>
                <w:sz w:val="20"/>
                <w:szCs w:val="20"/>
              </w:rPr>
            </w:pPr>
            <w:r w:rsidRPr="00C434D8">
              <w:rPr>
                <w:sz w:val="20"/>
                <w:szCs w:val="20"/>
              </w:rPr>
              <w:t>9 ТОСов</w:t>
            </w:r>
          </w:p>
        </w:tc>
        <w:tc>
          <w:tcPr>
            <w:tcW w:w="2463" w:type="dxa"/>
          </w:tcPr>
          <w:p w:rsidR="002F6302" w:rsidRPr="00C434D8" w:rsidRDefault="002F6302" w:rsidP="00234E89">
            <w:pPr>
              <w:jc w:val="center"/>
              <w:rPr>
                <w:sz w:val="20"/>
                <w:szCs w:val="20"/>
              </w:rPr>
            </w:pPr>
          </w:p>
          <w:p w:rsidR="002F6302" w:rsidRPr="00C434D8" w:rsidRDefault="00196110" w:rsidP="00234E89">
            <w:pPr>
              <w:jc w:val="center"/>
              <w:rPr>
                <w:sz w:val="20"/>
                <w:szCs w:val="20"/>
              </w:rPr>
            </w:pPr>
            <w:r w:rsidRPr="00C434D8">
              <w:rPr>
                <w:sz w:val="20"/>
                <w:szCs w:val="20"/>
              </w:rPr>
              <w:t>464,25</w:t>
            </w:r>
          </w:p>
        </w:tc>
      </w:tr>
      <w:tr w:rsidR="002F6302" w:rsidRPr="00C434D8" w:rsidTr="00C434D8">
        <w:trPr>
          <w:trHeight w:val="334"/>
        </w:trPr>
        <w:tc>
          <w:tcPr>
            <w:tcW w:w="775" w:type="dxa"/>
            <w:vAlign w:val="center"/>
          </w:tcPr>
          <w:p w:rsidR="002F6302" w:rsidRPr="00C434D8" w:rsidRDefault="002F6302" w:rsidP="00196920">
            <w:pPr>
              <w:jc w:val="center"/>
              <w:rPr>
                <w:b/>
                <w:bCs/>
                <w:sz w:val="20"/>
                <w:szCs w:val="20"/>
              </w:rPr>
            </w:pPr>
          </w:p>
        </w:tc>
        <w:tc>
          <w:tcPr>
            <w:tcW w:w="2964" w:type="dxa"/>
            <w:vAlign w:val="center"/>
          </w:tcPr>
          <w:p w:rsidR="002F6302" w:rsidRPr="00C434D8" w:rsidRDefault="002F6302" w:rsidP="00196920">
            <w:pPr>
              <w:rPr>
                <w:b/>
                <w:bCs/>
                <w:sz w:val="20"/>
                <w:szCs w:val="20"/>
              </w:rPr>
            </w:pPr>
            <w:r w:rsidRPr="00C434D8">
              <w:rPr>
                <w:b/>
                <w:bCs/>
                <w:sz w:val="20"/>
                <w:szCs w:val="20"/>
              </w:rPr>
              <w:t>ИТОГО:</w:t>
            </w:r>
          </w:p>
        </w:tc>
        <w:tc>
          <w:tcPr>
            <w:tcW w:w="2139" w:type="dxa"/>
            <w:vAlign w:val="center"/>
          </w:tcPr>
          <w:p w:rsidR="002F6302" w:rsidRPr="00C434D8" w:rsidRDefault="002F6302" w:rsidP="00196920">
            <w:pPr>
              <w:jc w:val="center"/>
              <w:rPr>
                <w:b/>
                <w:bCs/>
                <w:sz w:val="20"/>
                <w:szCs w:val="20"/>
              </w:rPr>
            </w:pPr>
          </w:p>
        </w:tc>
        <w:tc>
          <w:tcPr>
            <w:tcW w:w="2463" w:type="dxa"/>
            <w:vAlign w:val="center"/>
          </w:tcPr>
          <w:p w:rsidR="002F6302" w:rsidRPr="00C434D8" w:rsidRDefault="002F6302" w:rsidP="00196920">
            <w:pPr>
              <w:jc w:val="center"/>
              <w:rPr>
                <w:b/>
                <w:bCs/>
                <w:sz w:val="20"/>
                <w:szCs w:val="20"/>
              </w:rPr>
            </w:pPr>
          </w:p>
          <w:p w:rsidR="002F6302" w:rsidRPr="00C434D8" w:rsidRDefault="00196110" w:rsidP="00196920">
            <w:pPr>
              <w:jc w:val="center"/>
              <w:rPr>
                <w:b/>
                <w:bCs/>
                <w:sz w:val="20"/>
                <w:szCs w:val="20"/>
              </w:rPr>
            </w:pPr>
            <w:r w:rsidRPr="00C434D8">
              <w:rPr>
                <w:b/>
                <w:bCs/>
                <w:sz w:val="20"/>
                <w:szCs w:val="20"/>
              </w:rPr>
              <w:t>660,25</w:t>
            </w:r>
          </w:p>
          <w:p w:rsidR="002F6302" w:rsidRPr="00C434D8" w:rsidRDefault="002F6302" w:rsidP="00196920">
            <w:pPr>
              <w:jc w:val="center"/>
              <w:rPr>
                <w:b/>
                <w:bCs/>
                <w:sz w:val="20"/>
                <w:szCs w:val="20"/>
              </w:rPr>
            </w:pPr>
          </w:p>
        </w:tc>
      </w:tr>
    </w:tbl>
    <w:p w:rsidR="002F6302" w:rsidRDefault="002F6302" w:rsidP="00B05673">
      <w:pPr>
        <w:pStyle w:val="BodyText21"/>
      </w:pPr>
    </w:p>
    <w:p w:rsidR="002F6302" w:rsidRPr="000F42D0" w:rsidRDefault="002F6302" w:rsidP="001C6A12">
      <w:pPr>
        <w:jc w:val="center"/>
      </w:pPr>
      <w:r w:rsidRPr="00CA68C2">
        <w:rPr>
          <w:b/>
          <w:bCs/>
        </w:rPr>
        <w:t>6.</w:t>
      </w:r>
      <w:r w:rsidRPr="000F42D0">
        <w:rPr>
          <w:b/>
          <w:bCs/>
        </w:rPr>
        <w:t xml:space="preserve"> Градостроительство Моздокского городского поселения на 2014-2018 </w:t>
      </w:r>
      <w:r>
        <w:rPr>
          <w:b/>
          <w:bCs/>
        </w:rPr>
        <w:t>г</w:t>
      </w:r>
      <w:r w:rsidRPr="000F42D0">
        <w:rPr>
          <w:b/>
          <w:bCs/>
        </w:rPr>
        <w:t>оды.</w:t>
      </w:r>
    </w:p>
    <w:p w:rsidR="002F6302" w:rsidRDefault="002F6302" w:rsidP="001C6A12">
      <w:pPr>
        <w:pStyle w:val="BodyText21"/>
        <w:rPr>
          <w:b/>
          <w:bCs/>
          <w:sz w:val="24"/>
          <w:szCs w:val="24"/>
        </w:rPr>
      </w:pPr>
      <w:r w:rsidRPr="00CA68C2">
        <w:rPr>
          <w:b/>
          <w:bCs/>
          <w:sz w:val="24"/>
          <w:szCs w:val="24"/>
        </w:rPr>
        <w:t xml:space="preserve"> за 201</w:t>
      </w:r>
      <w:r w:rsidR="00AF704F">
        <w:rPr>
          <w:b/>
          <w:bCs/>
          <w:sz w:val="24"/>
          <w:szCs w:val="24"/>
        </w:rPr>
        <w:t>6</w:t>
      </w:r>
      <w:r w:rsidRPr="00CA68C2">
        <w:rPr>
          <w:b/>
          <w:bCs/>
          <w:sz w:val="24"/>
          <w:szCs w:val="24"/>
        </w:rPr>
        <w:t xml:space="preserve"> год</w:t>
      </w:r>
    </w:p>
    <w:tbl>
      <w:tblPr>
        <w:tblW w:w="6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71"/>
        <w:gridCol w:w="1889"/>
        <w:gridCol w:w="2182"/>
      </w:tblGrid>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w:t>
            </w:r>
          </w:p>
          <w:p w:rsidR="00AF704F" w:rsidRPr="00C434D8" w:rsidRDefault="00AF704F" w:rsidP="00826569">
            <w:pPr>
              <w:autoSpaceDE w:val="0"/>
              <w:jc w:val="center"/>
              <w:rPr>
                <w:sz w:val="20"/>
                <w:szCs w:val="20"/>
              </w:rPr>
            </w:pPr>
            <w:r w:rsidRPr="00C434D8">
              <w:rPr>
                <w:sz w:val="20"/>
                <w:szCs w:val="20"/>
              </w:rPr>
              <w:t>п/п</w:t>
            </w:r>
          </w:p>
        </w:tc>
        <w:tc>
          <w:tcPr>
            <w:tcW w:w="2271" w:type="dxa"/>
            <w:vAlign w:val="center"/>
          </w:tcPr>
          <w:p w:rsidR="00AF704F" w:rsidRPr="00C434D8" w:rsidRDefault="00AF704F" w:rsidP="00826569">
            <w:pPr>
              <w:autoSpaceDE w:val="0"/>
              <w:jc w:val="center"/>
              <w:rPr>
                <w:sz w:val="20"/>
                <w:szCs w:val="20"/>
              </w:rPr>
            </w:pPr>
            <w:r w:rsidRPr="00C434D8">
              <w:rPr>
                <w:sz w:val="20"/>
                <w:szCs w:val="20"/>
              </w:rPr>
              <w:t>Наименование мероприятий</w:t>
            </w:r>
          </w:p>
        </w:tc>
        <w:tc>
          <w:tcPr>
            <w:tcW w:w="1889" w:type="dxa"/>
            <w:vAlign w:val="center"/>
          </w:tcPr>
          <w:p w:rsidR="00AF704F" w:rsidRPr="00C434D8" w:rsidRDefault="00AF704F" w:rsidP="00AF704F">
            <w:pPr>
              <w:jc w:val="center"/>
              <w:rPr>
                <w:sz w:val="20"/>
                <w:szCs w:val="20"/>
              </w:rPr>
            </w:pPr>
            <w:r w:rsidRPr="00C434D8">
              <w:rPr>
                <w:sz w:val="20"/>
                <w:szCs w:val="20"/>
              </w:rPr>
              <w:t>Показатели</w:t>
            </w:r>
          </w:p>
          <w:p w:rsidR="00AF704F" w:rsidRPr="00C434D8" w:rsidRDefault="00AF704F" w:rsidP="00AF704F">
            <w:pPr>
              <w:autoSpaceDE w:val="0"/>
              <w:jc w:val="center"/>
              <w:rPr>
                <w:sz w:val="20"/>
                <w:szCs w:val="20"/>
              </w:rPr>
            </w:pPr>
            <w:r w:rsidRPr="00C434D8">
              <w:rPr>
                <w:sz w:val="20"/>
                <w:szCs w:val="20"/>
              </w:rPr>
              <w:t>реализации</w:t>
            </w:r>
          </w:p>
        </w:tc>
        <w:tc>
          <w:tcPr>
            <w:tcW w:w="2182" w:type="dxa"/>
            <w:vAlign w:val="center"/>
          </w:tcPr>
          <w:p w:rsidR="00AF704F" w:rsidRPr="00C434D8" w:rsidRDefault="00AF704F" w:rsidP="00826569">
            <w:pPr>
              <w:autoSpaceDE w:val="0"/>
              <w:rPr>
                <w:sz w:val="20"/>
                <w:szCs w:val="20"/>
              </w:rPr>
            </w:pPr>
            <w:r w:rsidRPr="00C434D8">
              <w:rPr>
                <w:sz w:val="20"/>
                <w:szCs w:val="20"/>
              </w:rPr>
              <w:t>Сумма (тыс.руб.)</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1</w:t>
            </w:r>
          </w:p>
        </w:tc>
        <w:tc>
          <w:tcPr>
            <w:tcW w:w="2271" w:type="dxa"/>
            <w:vAlign w:val="center"/>
          </w:tcPr>
          <w:p w:rsidR="00AF704F" w:rsidRPr="00C434D8" w:rsidRDefault="00AF704F" w:rsidP="00826569">
            <w:pPr>
              <w:autoSpaceDE w:val="0"/>
              <w:jc w:val="center"/>
              <w:rPr>
                <w:sz w:val="20"/>
                <w:szCs w:val="20"/>
              </w:rPr>
            </w:pPr>
            <w:r w:rsidRPr="00C434D8">
              <w:rPr>
                <w:sz w:val="20"/>
                <w:szCs w:val="20"/>
              </w:rPr>
              <w:t>2</w:t>
            </w:r>
          </w:p>
        </w:tc>
        <w:tc>
          <w:tcPr>
            <w:tcW w:w="1889" w:type="dxa"/>
            <w:vAlign w:val="center"/>
          </w:tcPr>
          <w:p w:rsidR="00AF704F" w:rsidRPr="00C434D8" w:rsidRDefault="00AF704F" w:rsidP="00826569">
            <w:pPr>
              <w:autoSpaceDE w:val="0"/>
              <w:jc w:val="center"/>
              <w:rPr>
                <w:sz w:val="20"/>
                <w:szCs w:val="20"/>
              </w:rPr>
            </w:pPr>
            <w:r w:rsidRPr="00C434D8">
              <w:rPr>
                <w:sz w:val="20"/>
                <w:szCs w:val="20"/>
              </w:rPr>
              <w:t>3</w:t>
            </w:r>
          </w:p>
        </w:tc>
        <w:tc>
          <w:tcPr>
            <w:tcW w:w="2182" w:type="dxa"/>
            <w:vAlign w:val="center"/>
          </w:tcPr>
          <w:p w:rsidR="00AF704F" w:rsidRPr="00C434D8" w:rsidRDefault="00AF704F" w:rsidP="00826569">
            <w:pPr>
              <w:autoSpaceDE w:val="0"/>
              <w:jc w:val="center"/>
              <w:rPr>
                <w:sz w:val="20"/>
                <w:szCs w:val="20"/>
              </w:rPr>
            </w:pPr>
            <w:r w:rsidRPr="00C434D8">
              <w:rPr>
                <w:sz w:val="20"/>
                <w:szCs w:val="20"/>
              </w:rPr>
              <w:t>4</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1.</w:t>
            </w:r>
          </w:p>
        </w:tc>
        <w:tc>
          <w:tcPr>
            <w:tcW w:w="2271" w:type="dxa"/>
            <w:vAlign w:val="center"/>
          </w:tcPr>
          <w:p w:rsidR="00AF704F" w:rsidRPr="00C434D8" w:rsidRDefault="00AF704F" w:rsidP="00826569">
            <w:pPr>
              <w:autoSpaceDE w:val="0"/>
              <w:rPr>
                <w:sz w:val="20"/>
                <w:szCs w:val="20"/>
              </w:rPr>
            </w:pPr>
            <w:r w:rsidRPr="00C434D8">
              <w:rPr>
                <w:sz w:val="20"/>
                <w:szCs w:val="20"/>
              </w:rPr>
              <w:t>Корректировка генерального плана Моздокского городского поселения</w:t>
            </w:r>
          </w:p>
        </w:tc>
        <w:tc>
          <w:tcPr>
            <w:tcW w:w="1889" w:type="dxa"/>
            <w:vAlign w:val="center"/>
          </w:tcPr>
          <w:p w:rsidR="00AF704F" w:rsidRPr="00C434D8" w:rsidRDefault="00AF704F" w:rsidP="00826569">
            <w:pPr>
              <w:autoSpaceDE w:val="0"/>
              <w:jc w:val="center"/>
              <w:rPr>
                <w:sz w:val="20"/>
                <w:szCs w:val="20"/>
              </w:rPr>
            </w:pPr>
            <w:r w:rsidRPr="00C434D8">
              <w:rPr>
                <w:sz w:val="20"/>
                <w:szCs w:val="20"/>
              </w:rPr>
              <w:t>1750,0 га</w:t>
            </w:r>
          </w:p>
        </w:tc>
        <w:tc>
          <w:tcPr>
            <w:tcW w:w="2182" w:type="dxa"/>
            <w:vAlign w:val="center"/>
          </w:tcPr>
          <w:p w:rsidR="00AF704F" w:rsidRPr="00C434D8" w:rsidRDefault="00AF704F" w:rsidP="00826569">
            <w:pPr>
              <w:autoSpaceDE w:val="0"/>
              <w:jc w:val="center"/>
              <w:rPr>
                <w:sz w:val="20"/>
                <w:szCs w:val="20"/>
              </w:rPr>
            </w:pPr>
            <w:r w:rsidRPr="00C434D8">
              <w:rPr>
                <w:sz w:val="20"/>
                <w:szCs w:val="20"/>
              </w:rPr>
              <w:t>333,800</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2.</w:t>
            </w:r>
          </w:p>
        </w:tc>
        <w:tc>
          <w:tcPr>
            <w:tcW w:w="2271" w:type="dxa"/>
            <w:vAlign w:val="center"/>
          </w:tcPr>
          <w:p w:rsidR="00AF704F" w:rsidRPr="00C434D8" w:rsidRDefault="00AF704F" w:rsidP="00826569">
            <w:pPr>
              <w:autoSpaceDE w:val="0"/>
              <w:rPr>
                <w:sz w:val="20"/>
                <w:szCs w:val="20"/>
              </w:rPr>
            </w:pPr>
            <w:r w:rsidRPr="00C434D8">
              <w:rPr>
                <w:sz w:val="20"/>
                <w:szCs w:val="20"/>
              </w:rPr>
              <w:t>Изготовление чертежей градостроительных планов земельных участков</w:t>
            </w:r>
          </w:p>
        </w:tc>
        <w:tc>
          <w:tcPr>
            <w:tcW w:w="1889" w:type="dxa"/>
            <w:vAlign w:val="center"/>
          </w:tcPr>
          <w:p w:rsidR="00AF704F" w:rsidRPr="00C434D8" w:rsidRDefault="00AF704F" w:rsidP="00826569">
            <w:pPr>
              <w:autoSpaceDE w:val="0"/>
              <w:jc w:val="center"/>
              <w:rPr>
                <w:sz w:val="20"/>
                <w:szCs w:val="20"/>
              </w:rPr>
            </w:pPr>
            <w:r w:rsidRPr="00C434D8">
              <w:rPr>
                <w:sz w:val="20"/>
                <w:szCs w:val="20"/>
              </w:rPr>
              <w:t>165 шт.</w:t>
            </w:r>
          </w:p>
        </w:tc>
        <w:tc>
          <w:tcPr>
            <w:tcW w:w="2182" w:type="dxa"/>
            <w:vAlign w:val="center"/>
          </w:tcPr>
          <w:p w:rsidR="00AF704F" w:rsidRPr="00C434D8" w:rsidRDefault="00AF704F" w:rsidP="00826569">
            <w:pPr>
              <w:autoSpaceDE w:val="0"/>
              <w:jc w:val="center"/>
              <w:rPr>
                <w:sz w:val="20"/>
                <w:szCs w:val="20"/>
              </w:rPr>
            </w:pPr>
            <w:r w:rsidRPr="00C434D8">
              <w:rPr>
                <w:sz w:val="20"/>
                <w:szCs w:val="20"/>
              </w:rPr>
              <w:t>58,501</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p>
          <w:p w:rsidR="00AF704F" w:rsidRPr="00C434D8" w:rsidRDefault="00AF704F" w:rsidP="00826569">
            <w:pPr>
              <w:autoSpaceDE w:val="0"/>
              <w:jc w:val="center"/>
              <w:rPr>
                <w:sz w:val="20"/>
                <w:szCs w:val="20"/>
              </w:rPr>
            </w:pPr>
          </w:p>
          <w:p w:rsidR="00AF704F" w:rsidRPr="00C434D8" w:rsidRDefault="00AF704F" w:rsidP="00826569">
            <w:pPr>
              <w:autoSpaceDE w:val="0"/>
              <w:jc w:val="center"/>
              <w:rPr>
                <w:sz w:val="20"/>
                <w:szCs w:val="20"/>
              </w:rPr>
            </w:pPr>
            <w:r w:rsidRPr="00C434D8">
              <w:rPr>
                <w:sz w:val="20"/>
                <w:szCs w:val="20"/>
              </w:rPr>
              <w:t>3.</w:t>
            </w:r>
          </w:p>
          <w:p w:rsidR="00AF704F" w:rsidRPr="00C434D8" w:rsidRDefault="00AF704F" w:rsidP="00826569">
            <w:pPr>
              <w:autoSpaceDE w:val="0"/>
              <w:jc w:val="center"/>
              <w:rPr>
                <w:sz w:val="20"/>
                <w:szCs w:val="20"/>
              </w:rPr>
            </w:pPr>
          </w:p>
          <w:p w:rsidR="00AF704F" w:rsidRPr="00C434D8" w:rsidRDefault="00AF704F" w:rsidP="00826569">
            <w:pPr>
              <w:autoSpaceDE w:val="0"/>
              <w:jc w:val="center"/>
              <w:rPr>
                <w:sz w:val="20"/>
                <w:szCs w:val="20"/>
              </w:rPr>
            </w:pPr>
          </w:p>
        </w:tc>
        <w:tc>
          <w:tcPr>
            <w:tcW w:w="2271" w:type="dxa"/>
            <w:vAlign w:val="center"/>
          </w:tcPr>
          <w:p w:rsidR="00AF704F" w:rsidRPr="00C434D8" w:rsidRDefault="00AF704F" w:rsidP="00826569">
            <w:pPr>
              <w:autoSpaceDE w:val="0"/>
              <w:rPr>
                <w:sz w:val="20"/>
                <w:szCs w:val="20"/>
              </w:rPr>
            </w:pPr>
            <w:r w:rsidRPr="00C434D8">
              <w:rPr>
                <w:sz w:val="20"/>
                <w:szCs w:val="20"/>
              </w:rPr>
              <w:t>Аэрофотосъемка территории МГП</w:t>
            </w:r>
          </w:p>
        </w:tc>
        <w:tc>
          <w:tcPr>
            <w:tcW w:w="1889" w:type="dxa"/>
            <w:vAlign w:val="center"/>
          </w:tcPr>
          <w:p w:rsidR="00AF704F" w:rsidRPr="00C434D8" w:rsidRDefault="00AF704F" w:rsidP="00826569">
            <w:pPr>
              <w:autoSpaceDE w:val="0"/>
              <w:jc w:val="center"/>
              <w:rPr>
                <w:sz w:val="20"/>
                <w:szCs w:val="20"/>
              </w:rPr>
            </w:pPr>
            <w:r w:rsidRPr="00C434D8">
              <w:rPr>
                <w:sz w:val="20"/>
                <w:szCs w:val="20"/>
              </w:rPr>
              <w:t>1750,0 га</w:t>
            </w:r>
          </w:p>
        </w:tc>
        <w:tc>
          <w:tcPr>
            <w:tcW w:w="2182" w:type="dxa"/>
            <w:vAlign w:val="center"/>
          </w:tcPr>
          <w:p w:rsidR="00AF704F" w:rsidRPr="00C434D8" w:rsidRDefault="00AF704F" w:rsidP="00826569">
            <w:pPr>
              <w:autoSpaceDE w:val="0"/>
              <w:jc w:val="center"/>
              <w:rPr>
                <w:sz w:val="20"/>
                <w:szCs w:val="20"/>
              </w:rPr>
            </w:pPr>
            <w:r w:rsidRPr="00C434D8">
              <w:rPr>
                <w:sz w:val="20"/>
                <w:szCs w:val="20"/>
              </w:rPr>
              <w:t>452,270</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4.</w:t>
            </w:r>
          </w:p>
        </w:tc>
        <w:tc>
          <w:tcPr>
            <w:tcW w:w="2271" w:type="dxa"/>
            <w:vAlign w:val="center"/>
          </w:tcPr>
          <w:p w:rsidR="00AF704F" w:rsidRPr="00C434D8" w:rsidRDefault="00AF704F" w:rsidP="00826569">
            <w:pPr>
              <w:autoSpaceDE w:val="0"/>
              <w:rPr>
                <w:sz w:val="20"/>
                <w:szCs w:val="20"/>
              </w:rPr>
            </w:pPr>
            <w:r w:rsidRPr="00C434D8">
              <w:rPr>
                <w:sz w:val="20"/>
                <w:szCs w:val="20"/>
              </w:rPr>
              <w:t>Изготовление адресного плана и верификация адресного реестра МГП</w:t>
            </w:r>
          </w:p>
        </w:tc>
        <w:tc>
          <w:tcPr>
            <w:tcW w:w="1889" w:type="dxa"/>
            <w:vAlign w:val="center"/>
          </w:tcPr>
          <w:p w:rsidR="00AF704F" w:rsidRPr="00C434D8" w:rsidRDefault="00AF704F" w:rsidP="00826569">
            <w:pPr>
              <w:autoSpaceDE w:val="0"/>
              <w:jc w:val="center"/>
              <w:rPr>
                <w:sz w:val="20"/>
                <w:szCs w:val="20"/>
              </w:rPr>
            </w:pPr>
            <w:r w:rsidRPr="00C434D8">
              <w:rPr>
                <w:sz w:val="20"/>
                <w:szCs w:val="20"/>
              </w:rPr>
              <w:t>1750,0 га</w:t>
            </w:r>
          </w:p>
        </w:tc>
        <w:tc>
          <w:tcPr>
            <w:tcW w:w="2182" w:type="dxa"/>
            <w:vAlign w:val="center"/>
          </w:tcPr>
          <w:p w:rsidR="00AF704F" w:rsidRPr="00C434D8" w:rsidRDefault="00AF704F" w:rsidP="00826569">
            <w:pPr>
              <w:autoSpaceDE w:val="0"/>
              <w:jc w:val="center"/>
              <w:rPr>
                <w:sz w:val="20"/>
                <w:szCs w:val="20"/>
              </w:rPr>
            </w:pPr>
            <w:r w:rsidRPr="00C434D8">
              <w:rPr>
                <w:sz w:val="20"/>
                <w:szCs w:val="20"/>
              </w:rPr>
              <w:t>188,763</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5.</w:t>
            </w:r>
          </w:p>
        </w:tc>
        <w:tc>
          <w:tcPr>
            <w:tcW w:w="2271" w:type="dxa"/>
            <w:vAlign w:val="center"/>
          </w:tcPr>
          <w:p w:rsidR="00AF704F" w:rsidRPr="00C434D8" w:rsidRDefault="00AF704F" w:rsidP="00826569">
            <w:pPr>
              <w:autoSpaceDE w:val="0"/>
              <w:rPr>
                <w:sz w:val="20"/>
                <w:szCs w:val="20"/>
              </w:rPr>
            </w:pPr>
            <w:r w:rsidRPr="00C434D8">
              <w:rPr>
                <w:sz w:val="20"/>
                <w:szCs w:val="20"/>
              </w:rPr>
              <w:t>Разработка проектов планировки районов жилой застройки</w:t>
            </w:r>
          </w:p>
        </w:tc>
        <w:tc>
          <w:tcPr>
            <w:tcW w:w="1889" w:type="dxa"/>
            <w:vAlign w:val="center"/>
          </w:tcPr>
          <w:p w:rsidR="00AF704F" w:rsidRPr="00C434D8" w:rsidRDefault="00AF704F" w:rsidP="00826569">
            <w:pPr>
              <w:autoSpaceDE w:val="0"/>
              <w:jc w:val="center"/>
              <w:rPr>
                <w:sz w:val="20"/>
                <w:szCs w:val="20"/>
              </w:rPr>
            </w:pPr>
            <w:r w:rsidRPr="00C434D8">
              <w:rPr>
                <w:sz w:val="20"/>
                <w:szCs w:val="20"/>
              </w:rPr>
              <w:t>70,0га</w:t>
            </w:r>
          </w:p>
        </w:tc>
        <w:tc>
          <w:tcPr>
            <w:tcW w:w="2182" w:type="dxa"/>
            <w:vAlign w:val="center"/>
          </w:tcPr>
          <w:p w:rsidR="00AF704F" w:rsidRPr="00C434D8" w:rsidRDefault="00AF704F" w:rsidP="00826569">
            <w:pPr>
              <w:autoSpaceDE w:val="0"/>
              <w:jc w:val="center"/>
              <w:rPr>
                <w:sz w:val="20"/>
                <w:szCs w:val="20"/>
              </w:rPr>
            </w:pPr>
            <w:r w:rsidRPr="00C434D8">
              <w:rPr>
                <w:sz w:val="20"/>
                <w:szCs w:val="20"/>
              </w:rPr>
              <w:t>0,0</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6.</w:t>
            </w:r>
          </w:p>
        </w:tc>
        <w:tc>
          <w:tcPr>
            <w:tcW w:w="2271" w:type="dxa"/>
            <w:vAlign w:val="center"/>
          </w:tcPr>
          <w:p w:rsidR="00AF704F" w:rsidRPr="00C434D8" w:rsidRDefault="00AF704F" w:rsidP="00826569">
            <w:pPr>
              <w:autoSpaceDE w:val="0"/>
              <w:rPr>
                <w:sz w:val="20"/>
                <w:szCs w:val="20"/>
              </w:rPr>
            </w:pPr>
            <w:r w:rsidRPr="00C434D8">
              <w:rPr>
                <w:sz w:val="20"/>
                <w:szCs w:val="20"/>
              </w:rPr>
              <w:t>Оплата публикаций в газете</w:t>
            </w:r>
          </w:p>
        </w:tc>
        <w:tc>
          <w:tcPr>
            <w:tcW w:w="1889" w:type="dxa"/>
            <w:vAlign w:val="center"/>
          </w:tcPr>
          <w:p w:rsidR="00AF704F" w:rsidRPr="00C434D8" w:rsidRDefault="00AF704F" w:rsidP="00826569">
            <w:pPr>
              <w:autoSpaceDE w:val="0"/>
              <w:jc w:val="center"/>
              <w:rPr>
                <w:sz w:val="20"/>
                <w:szCs w:val="20"/>
              </w:rPr>
            </w:pPr>
            <w:r w:rsidRPr="00C434D8">
              <w:rPr>
                <w:sz w:val="20"/>
                <w:szCs w:val="20"/>
              </w:rPr>
              <w:t>16шт.</w:t>
            </w:r>
          </w:p>
        </w:tc>
        <w:tc>
          <w:tcPr>
            <w:tcW w:w="2182" w:type="dxa"/>
            <w:vAlign w:val="center"/>
          </w:tcPr>
          <w:p w:rsidR="00AF704F" w:rsidRPr="00C434D8" w:rsidRDefault="00AF704F" w:rsidP="00826569">
            <w:pPr>
              <w:autoSpaceDE w:val="0"/>
              <w:jc w:val="center"/>
              <w:rPr>
                <w:sz w:val="20"/>
                <w:szCs w:val="20"/>
              </w:rPr>
            </w:pPr>
            <w:r w:rsidRPr="00C434D8">
              <w:rPr>
                <w:sz w:val="20"/>
                <w:szCs w:val="20"/>
              </w:rPr>
              <w:t>30,880</w:t>
            </w:r>
          </w:p>
        </w:tc>
      </w:tr>
    </w:tbl>
    <w:p w:rsidR="002F6302" w:rsidRDefault="002F6302" w:rsidP="001C6A12">
      <w:pPr>
        <w:pStyle w:val="BodyText21"/>
      </w:pPr>
    </w:p>
    <w:p w:rsidR="002F6302" w:rsidRDefault="002F6302" w:rsidP="00EE31F4">
      <w:pPr>
        <w:spacing w:line="320" w:lineRule="exact"/>
        <w:ind w:left="720"/>
        <w:jc w:val="center"/>
        <w:rPr>
          <w:b/>
          <w:bCs/>
          <w:sz w:val="22"/>
          <w:szCs w:val="22"/>
        </w:rPr>
      </w:pPr>
      <w:r w:rsidRPr="001E3584">
        <w:rPr>
          <w:b/>
          <w:bCs/>
        </w:rPr>
        <w:t>7.</w:t>
      </w:r>
      <w:r w:rsidRPr="00972A1C">
        <w:rPr>
          <w:b/>
          <w:bCs/>
          <w:sz w:val="22"/>
          <w:szCs w:val="22"/>
        </w:rPr>
        <w:t xml:space="preserve">Землеустройство и землепользование Моздокского городского </w:t>
      </w:r>
    </w:p>
    <w:p w:rsidR="002F6302" w:rsidRPr="00972A1C" w:rsidRDefault="002F6302" w:rsidP="00EE31F4">
      <w:pPr>
        <w:spacing w:line="320" w:lineRule="exact"/>
        <w:ind w:left="720"/>
        <w:jc w:val="center"/>
        <w:rPr>
          <w:b/>
          <w:bCs/>
          <w:sz w:val="22"/>
          <w:szCs w:val="22"/>
        </w:rPr>
      </w:pPr>
      <w:r w:rsidRPr="00972A1C">
        <w:rPr>
          <w:b/>
          <w:bCs/>
          <w:sz w:val="22"/>
          <w:szCs w:val="22"/>
        </w:rPr>
        <w:t>поселения на 2014-2018 годы</w:t>
      </w:r>
    </w:p>
    <w:p w:rsidR="002F6302" w:rsidRPr="001E3584" w:rsidRDefault="002F6302" w:rsidP="001C6A12">
      <w:pPr>
        <w:pStyle w:val="BodyText21"/>
        <w:rPr>
          <w:b/>
          <w:bCs/>
          <w:sz w:val="24"/>
          <w:szCs w:val="24"/>
        </w:rPr>
      </w:pPr>
      <w:r w:rsidRPr="001E3584">
        <w:rPr>
          <w:b/>
          <w:bCs/>
          <w:sz w:val="24"/>
          <w:szCs w:val="24"/>
        </w:rPr>
        <w:t xml:space="preserve">    за 201</w:t>
      </w:r>
      <w:r w:rsidR="00F57B09">
        <w:rPr>
          <w:b/>
          <w:bCs/>
          <w:sz w:val="24"/>
          <w:szCs w:val="24"/>
        </w:rPr>
        <w:t>6</w:t>
      </w:r>
      <w:r w:rsidRPr="001E3584">
        <w:rPr>
          <w:b/>
          <w:bCs/>
          <w:sz w:val="24"/>
          <w:szCs w:val="24"/>
        </w:rPr>
        <w:t xml:space="preserve"> год</w:t>
      </w:r>
    </w:p>
    <w:p w:rsidR="002F6302" w:rsidRDefault="002F6302" w:rsidP="001C6A12">
      <w:pPr>
        <w:pStyle w:val="BodyText21"/>
        <w:rPr>
          <w:b/>
          <w:bCs/>
        </w:rPr>
      </w:pPr>
    </w:p>
    <w:p w:rsidR="00F57B09" w:rsidRPr="00C33A09" w:rsidRDefault="00F57B09" w:rsidP="00F57B09">
      <w:pPr>
        <w:tabs>
          <w:tab w:val="left" w:pos="6060"/>
        </w:tabs>
        <w:ind w:firstLine="709"/>
        <w:jc w:val="center"/>
        <w:rPr>
          <w:sz w:val="22"/>
          <w:szCs w:val="22"/>
        </w:rPr>
      </w:pPr>
      <w:r w:rsidRPr="00C33A09">
        <w:rPr>
          <w:sz w:val="22"/>
          <w:szCs w:val="22"/>
        </w:rPr>
        <w:t>Отчет о результа</w:t>
      </w:r>
      <w:r>
        <w:rPr>
          <w:sz w:val="22"/>
          <w:szCs w:val="22"/>
        </w:rPr>
        <w:t>тах реализации программы за 2016</w:t>
      </w:r>
      <w:r w:rsidRPr="00C33A09">
        <w:rPr>
          <w:sz w:val="22"/>
          <w:szCs w:val="22"/>
        </w:rPr>
        <w:t xml:space="preserve"> год</w:t>
      </w:r>
    </w:p>
    <w:p w:rsidR="00F57B09" w:rsidRPr="00C33A09" w:rsidRDefault="00F57B09" w:rsidP="00F57B09">
      <w:pPr>
        <w:tabs>
          <w:tab w:val="left" w:pos="6060"/>
        </w:tabs>
        <w:ind w:firstLine="709"/>
        <w:jc w:val="center"/>
        <w:rPr>
          <w:sz w:val="22"/>
          <w:szCs w:val="22"/>
        </w:rPr>
      </w:pPr>
    </w:p>
    <w:tbl>
      <w:tblPr>
        <w:tblW w:w="7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821"/>
        <w:gridCol w:w="1752"/>
        <w:gridCol w:w="2057"/>
      </w:tblGrid>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№п/п</w:t>
            </w:r>
          </w:p>
        </w:tc>
        <w:tc>
          <w:tcPr>
            <w:tcW w:w="2821" w:type="dxa"/>
            <w:vAlign w:val="center"/>
          </w:tcPr>
          <w:p w:rsidR="00F57B09" w:rsidRPr="00C434D8" w:rsidRDefault="00F57B09" w:rsidP="00826569">
            <w:pPr>
              <w:autoSpaceDE w:val="0"/>
              <w:jc w:val="center"/>
              <w:rPr>
                <w:sz w:val="20"/>
                <w:szCs w:val="20"/>
              </w:rPr>
            </w:pPr>
            <w:r w:rsidRPr="00C434D8">
              <w:rPr>
                <w:sz w:val="20"/>
                <w:szCs w:val="20"/>
              </w:rPr>
              <w:t>Наименование мероприятий</w:t>
            </w:r>
          </w:p>
        </w:tc>
        <w:tc>
          <w:tcPr>
            <w:tcW w:w="1752" w:type="dxa"/>
            <w:vAlign w:val="center"/>
          </w:tcPr>
          <w:p w:rsidR="00F57B09" w:rsidRPr="00C434D8" w:rsidRDefault="00F57B09" w:rsidP="00826569">
            <w:pPr>
              <w:autoSpaceDE w:val="0"/>
              <w:jc w:val="center"/>
              <w:rPr>
                <w:sz w:val="20"/>
                <w:szCs w:val="20"/>
              </w:rPr>
            </w:pPr>
            <w:r w:rsidRPr="00C434D8">
              <w:rPr>
                <w:sz w:val="20"/>
                <w:szCs w:val="20"/>
              </w:rPr>
              <w:t>Показатели реализации</w:t>
            </w:r>
          </w:p>
        </w:tc>
        <w:tc>
          <w:tcPr>
            <w:tcW w:w="2057" w:type="dxa"/>
            <w:vAlign w:val="center"/>
          </w:tcPr>
          <w:p w:rsidR="00F57B09" w:rsidRPr="00C434D8" w:rsidRDefault="00F57B09" w:rsidP="00F57B09">
            <w:pPr>
              <w:autoSpaceDE w:val="0"/>
              <w:jc w:val="center"/>
              <w:rPr>
                <w:sz w:val="20"/>
                <w:szCs w:val="20"/>
              </w:rPr>
            </w:pPr>
            <w:r w:rsidRPr="00C434D8">
              <w:rPr>
                <w:sz w:val="20"/>
                <w:szCs w:val="20"/>
              </w:rPr>
              <w:t>Сумма</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1</w:t>
            </w:r>
          </w:p>
        </w:tc>
        <w:tc>
          <w:tcPr>
            <w:tcW w:w="2821" w:type="dxa"/>
            <w:vAlign w:val="center"/>
          </w:tcPr>
          <w:p w:rsidR="00F57B09" w:rsidRPr="00C434D8" w:rsidRDefault="00F57B09" w:rsidP="00826569">
            <w:pPr>
              <w:autoSpaceDE w:val="0"/>
              <w:jc w:val="center"/>
              <w:rPr>
                <w:sz w:val="20"/>
                <w:szCs w:val="20"/>
              </w:rPr>
            </w:pPr>
            <w:r w:rsidRPr="00C434D8">
              <w:rPr>
                <w:sz w:val="20"/>
                <w:szCs w:val="20"/>
              </w:rPr>
              <w:t>2</w:t>
            </w:r>
          </w:p>
        </w:tc>
        <w:tc>
          <w:tcPr>
            <w:tcW w:w="1752" w:type="dxa"/>
            <w:vAlign w:val="center"/>
          </w:tcPr>
          <w:p w:rsidR="00F57B09" w:rsidRPr="00C434D8" w:rsidRDefault="00F57B09" w:rsidP="00826569">
            <w:pPr>
              <w:autoSpaceDE w:val="0"/>
              <w:jc w:val="center"/>
              <w:rPr>
                <w:sz w:val="20"/>
                <w:szCs w:val="20"/>
              </w:rPr>
            </w:pPr>
            <w:r w:rsidRPr="00C434D8">
              <w:rPr>
                <w:sz w:val="20"/>
                <w:szCs w:val="20"/>
              </w:rPr>
              <w:t>3</w:t>
            </w:r>
          </w:p>
        </w:tc>
        <w:tc>
          <w:tcPr>
            <w:tcW w:w="2057" w:type="dxa"/>
            <w:vAlign w:val="center"/>
          </w:tcPr>
          <w:p w:rsidR="00F57B09" w:rsidRPr="00C434D8" w:rsidRDefault="00F57B09" w:rsidP="00826569">
            <w:pPr>
              <w:autoSpaceDE w:val="0"/>
              <w:jc w:val="center"/>
              <w:rPr>
                <w:sz w:val="20"/>
                <w:szCs w:val="20"/>
              </w:rPr>
            </w:pPr>
            <w:r w:rsidRPr="00C434D8">
              <w:rPr>
                <w:sz w:val="20"/>
                <w:szCs w:val="20"/>
              </w:rPr>
              <w:t>4</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1.</w:t>
            </w:r>
          </w:p>
        </w:tc>
        <w:tc>
          <w:tcPr>
            <w:tcW w:w="2821" w:type="dxa"/>
            <w:vAlign w:val="center"/>
          </w:tcPr>
          <w:p w:rsidR="00F57B09" w:rsidRPr="00C434D8" w:rsidRDefault="00F57B09" w:rsidP="00826569">
            <w:pPr>
              <w:ind w:left="-108" w:right="-108"/>
              <w:rPr>
                <w:sz w:val="20"/>
                <w:szCs w:val="20"/>
              </w:rPr>
            </w:pPr>
            <w:r w:rsidRPr="00C434D8">
              <w:rPr>
                <w:sz w:val="20"/>
                <w:szCs w:val="20"/>
              </w:rPr>
              <w:t>Основное мероприятие – обеспечение эффективности землепользования:</w:t>
            </w:r>
          </w:p>
          <w:p w:rsidR="00F57B09" w:rsidRPr="00C434D8" w:rsidRDefault="00F57B09" w:rsidP="00826569">
            <w:pPr>
              <w:snapToGrid w:val="0"/>
              <w:rPr>
                <w:sz w:val="20"/>
                <w:szCs w:val="20"/>
              </w:rPr>
            </w:pPr>
            <w:r w:rsidRPr="00C434D8">
              <w:rPr>
                <w:sz w:val="20"/>
                <w:szCs w:val="20"/>
              </w:rPr>
              <w:t>межевание земельных участков:</w:t>
            </w:r>
          </w:p>
        </w:tc>
        <w:tc>
          <w:tcPr>
            <w:tcW w:w="1752" w:type="dxa"/>
            <w:vAlign w:val="center"/>
          </w:tcPr>
          <w:p w:rsidR="00F57B09" w:rsidRPr="00C434D8" w:rsidRDefault="00F57B09" w:rsidP="00826569">
            <w:pPr>
              <w:autoSpaceDE w:val="0"/>
              <w:jc w:val="center"/>
              <w:rPr>
                <w:sz w:val="20"/>
                <w:szCs w:val="20"/>
              </w:rPr>
            </w:pPr>
          </w:p>
        </w:tc>
        <w:tc>
          <w:tcPr>
            <w:tcW w:w="2057" w:type="dxa"/>
            <w:vAlign w:val="center"/>
          </w:tcPr>
          <w:p w:rsidR="00F57B09" w:rsidRPr="00C434D8" w:rsidRDefault="00F57B09" w:rsidP="00826569">
            <w:pPr>
              <w:autoSpaceDE w:val="0"/>
              <w:jc w:val="center"/>
              <w:rPr>
                <w:sz w:val="20"/>
                <w:szCs w:val="20"/>
              </w:rPr>
            </w:pP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w:t>
            </w:r>
          </w:p>
        </w:tc>
        <w:tc>
          <w:tcPr>
            <w:tcW w:w="2821" w:type="dxa"/>
            <w:vAlign w:val="center"/>
          </w:tcPr>
          <w:p w:rsidR="00F57B09" w:rsidRPr="00C434D8" w:rsidRDefault="00F57B09" w:rsidP="00826569">
            <w:pPr>
              <w:snapToGrid w:val="0"/>
              <w:rPr>
                <w:sz w:val="20"/>
                <w:szCs w:val="20"/>
              </w:rPr>
            </w:pPr>
            <w:r w:rsidRPr="00C434D8">
              <w:rPr>
                <w:sz w:val="20"/>
                <w:szCs w:val="20"/>
              </w:rPr>
              <w:t>земельные участки дорог в отношении которых проведены кадастровые работы</w:t>
            </w:r>
          </w:p>
        </w:tc>
        <w:tc>
          <w:tcPr>
            <w:tcW w:w="1752" w:type="dxa"/>
            <w:vAlign w:val="center"/>
          </w:tcPr>
          <w:p w:rsidR="00F57B09" w:rsidRPr="00C434D8" w:rsidRDefault="00F57B09" w:rsidP="00826569">
            <w:pPr>
              <w:autoSpaceDE w:val="0"/>
              <w:jc w:val="center"/>
              <w:rPr>
                <w:sz w:val="20"/>
                <w:szCs w:val="20"/>
              </w:rPr>
            </w:pPr>
            <w:r w:rsidRPr="00C434D8">
              <w:rPr>
                <w:sz w:val="20"/>
                <w:szCs w:val="20"/>
              </w:rPr>
              <w:t>12,243 км</w:t>
            </w:r>
          </w:p>
        </w:tc>
        <w:tc>
          <w:tcPr>
            <w:tcW w:w="2057" w:type="dxa"/>
            <w:vAlign w:val="center"/>
          </w:tcPr>
          <w:p w:rsidR="00F57B09" w:rsidRPr="00C434D8" w:rsidRDefault="00F57B09" w:rsidP="00826569">
            <w:pPr>
              <w:autoSpaceDE w:val="0"/>
              <w:jc w:val="center"/>
              <w:rPr>
                <w:sz w:val="20"/>
                <w:szCs w:val="20"/>
              </w:rPr>
            </w:pPr>
            <w:r w:rsidRPr="00C434D8">
              <w:rPr>
                <w:sz w:val="20"/>
                <w:szCs w:val="20"/>
              </w:rPr>
              <w:t>80 615,64</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w:t>
            </w:r>
          </w:p>
        </w:tc>
        <w:tc>
          <w:tcPr>
            <w:tcW w:w="2821" w:type="dxa"/>
            <w:vAlign w:val="center"/>
          </w:tcPr>
          <w:p w:rsidR="00F57B09" w:rsidRPr="00C434D8" w:rsidRDefault="00F57B09" w:rsidP="00826569">
            <w:pPr>
              <w:snapToGrid w:val="0"/>
              <w:rPr>
                <w:sz w:val="20"/>
                <w:szCs w:val="20"/>
              </w:rPr>
            </w:pPr>
            <w:r w:rsidRPr="00C434D8">
              <w:rPr>
                <w:sz w:val="20"/>
                <w:szCs w:val="20"/>
              </w:rPr>
              <w:t>Земельные участки в отношении которых проведены кадастровые работы с целью резервирования для муниципальных нужд</w:t>
            </w:r>
          </w:p>
        </w:tc>
        <w:tc>
          <w:tcPr>
            <w:tcW w:w="1752" w:type="dxa"/>
            <w:vAlign w:val="center"/>
          </w:tcPr>
          <w:p w:rsidR="00F57B09" w:rsidRPr="00C434D8" w:rsidRDefault="00F57B09" w:rsidP="00826569">
            <w:pPr>
              <w:autoSpaceDE w:val="0"/>
              <w:jc w:val="center"/>
              <w:rPr>
                <w:sz w:val="20"/>
                <w:szCs w:val="20"/>
              </w:rPr>
            </w:pPr>
            <w:r w:rsidRPr="00C434D8">
              <w:rPr>
                <w:sz w:val="20"/>
                <w:szCs w:val="20"/>
              </w:rPr>
              <w:t>2 шт</w:t>
            </w:r>
          </w:p>
        </w:tc>
        <w:tc>
          <w:tcPr>
            <w:tcW w:w="2057" w:type="dxa"/>
            <w:vAlign w:val="center"/>
          </w:tcPr>
          <w:p w:rsidR="00F57B09" w:rsidRPr="00C434D8" w:rsidRDefault="00F57B09" w:rsidP="00826569">
            <w:pPr>
              <w:autoSpaceDE w:val="0"/>
              <w:jc w:val="center"/>
              <w:rPr>
                <w:sz w:val="20"/>
                <w:szCs w:val="20"/>
              </w:rPr>
            </w:pPr>
            <w:r w:rsidRPr="00C434D8">
              <w:rPr>
                <w:sz w:val="20"/>
                <w:szCs w:val="20"/>
              </w:rPr>
              <w:t>12 148,44</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w:t>
            </w:r>
          </w:p>
        </w:tc>
        <w:tc>
          <w:tcPr>
            <w:tcW w:w="2821" w:type="dxa"/>
            <w:vAlign w:val="center"/>
          </w:tcPr>
          <w:p w:rsidR="00F57B09" w:rsidRPr="00C434D8" w:rsidRDefault="00F57B09" w:rsidP="00826569">
            <w:pPr>
              <w:snapToGrid w:val="0"/>
              <w:rPr>
                <w:sz w:val="20"/>
                <w:szCs w:val="20"/>
              </w:rPr>
            </w:pPr>
            <w:r w:rsidRPr="00C434D8">
              <w:rPr>
                <w:sz w:val="20"/>
                <w:szCs w:val="20"/>
              </w:rPr>
              <w:t>Земельные участки гаражей, в отношении которых проведены кадастровые работы с целью продажи на аукционе</w:t>
            </w:r>
          </w:p>
        </w:tc>
        <w:tc>
          <w:tcPr>
            <w:tcW w:w="1752" w:type="dxa"/>
            <w:vAlign w:val="center"/>
          </w:tcPr>
          <w:p w:rsidR="00F57B09" w:rsidRPr="00C434D8" w:rsidRDefault="00F57B09" w:rsidP="00826569">
            <w:pPr>
              <w:autoSpaceDE w:val="0"/>
              <w:jc w:val="center"/>
              <w:rPr>
                <w:sz w:val="20"/>
                <w:szCs w:val="20"/>
              </w:rPr>
            </w:pPr>
            <w:r w:rsidRPr="00C434D8">
              <w:rPr>
                <w:sz w:val="20"/>
                <w:szCs w:val="20"/>
              </w:rPr>
              <w:t>3 шт</w:t>
            </w:r>
          </w:p>
        </w:tc>
        <w:tc>
          <w:tcPr>
            <w:tcW w:w="2057" w:type="dxa"/>
            <w:vAlign w:val="center"/>
          </w:tcPr>
          <w:p w:rsidR="00F57B09" w:rsidRPr="00C434D8" w:rsidRDefault="00F57B09" w:rsidP="00826569">
            <w:pPr>
              <w:autoSpaceDE w:val="0"/>
              <w:jc w:val="center"/>
              <w:rPr>
                <w:sz w:val="20"/>
                <w:szCs w:val="20"/>
              </w:rPr>
            </w:pPr>
            <w:r w:rsidRPr="00C434D8">
              <w:rPr>
                <w:sz w:val="20"/>
                <w:szCs w:val="20"/>
              </w:rPr>
              <w:t>7 988,07</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w:t>
            </w:r>
          </w:p>
        </w:tc>
        <w:tc>
          <w:tcPr>
            <w:tcW w:w="2821" w:type="dxa"/>
            <w:vAlign w:val="center"/>
          </w:tcPr>
          <w:p w:rsidR="00F57B09" w:rsidRPr="00C434D8" w:rsidRDefault="00F57B09" w:rsidP="00826569">
            <w:pPr>
              <w:snapToGrid w:val="0"/>
              <w:rPr>
                <w:sz w:val="20"/>
                <w:szCs w:val="20"/>
              </w:rPr>
            </w:pPr>
            <w:r w:rsidRPr="00C434D8">
              <w:rPr>
                <w:sz w:val="20"/>
                <w:szCs w:val="20"/>
              </w:rPr>
              <w:t>Земельные участки нежилых зданий, в отношении которых проведены кадастровые работы с целью продажи на аукционе</w:t>
            </w:r>
          </w:p>
        </w:tc>
        <w:tc>
          <w:tcPr>
            <w:tcW w:w="1752" w:type="dxa"/>
            <w:vAlign w:val="center"/>
          </w:tcPr>
          <w:p w:rsidR="00F57B09" w:rsidRPr="00C434D8" w:rsidRDefault="00F57B09" w:rsidP="00826569">
            <w:pPr>
              <w:autoSpaceDE w:val="0"/>
              <w:jc w:val="center"/>
              <w:rPr>
                <w:sz w:val="20"/>
                <w:szCs w:val="20"/>
              </w:rPr>
            </w:pPr>
            <w:r w:rsidRPr="00C434D8">
              <w:rPr>
                <w:sz w:val="20"/>
                <w:szCs w:val="20"/>
              </w:rPr>
              <w:t>2шт</w:t>
            </w:r>
          </w:p>
        </w:tc>
        <w:tc>
          <w:tcPr>
            <w:tcW w:w="2057" w:type="dxa"/>
            <w:vAlign w:val="center"/>
          </w:tcPr>
          <w:p w:rsidR="00F57B09" w:rsidRPr="00C434D8" w:rsidRDefault="00F57B09" w:rsidP="00826569">
            <w:pPr>
              <w:autoSpaceDE w:val="0"/>
              <w:jc w:val="center"/>
              <w:rPr>
                <w:sz w:val="20"/>
                <w:szCs w:val="20"/>
              </w:rPr>
            </w:pPr>
            <w:r w:rsidRPr="00C434D8">
              <w:rPr>
                <w:sz w:val="20"/>
                <w:szCs w:val="20"/>
              </w:rPr>
              <w:t>5 103,32</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w:t>
            </w:r>
          </w:p>
        </w:tc>
        <w:tc>
          <w:tcPr>
            <w:tcW w:w="2821" w:type="dxa"/>
            <w:vAlign w:val="center"/>
          </w:tcPr>
          <w:p w:rsidR="00F57B09" w:rsidRPr="00C434D8" w:rsidRDefault="00F57B09" w:rsidP="00826569">
            <w:pPr>
              <w:snapToGrid w:val="0"/>
              <w:rPr>
                <w:sz w:val="20"/>
                <w:szCs w:val="20"/>
              </w:rPr>
            </w:pPr>
            <w:r w:rsidRPr="00C434D8">
              <w:rPr>
                <w:sz w:val="20"/>
                <w:szCs w:val="20"/>
              </w:rPr>
              <w:t>Территория в отношении которой произведены кадастровые работы с целью создания проекта межевания территории</w:t>
            </w:r>
          </w:p>
        </w:tc>
        <w:tc>
          <w:tcPr>
            <w:tcW w:w="1752" w:type="dxa"/>
            <w:vAlign w:val="center"/>
          </w:tcPr>
          <w:p w:rsidR="00F57B09" w:rsidRPr="00C434D8" w:rsidRDefault="00F57B09" w:rsidP="00826569">
            <w:pPr>
              <w:autoSpaceDE w:val="0"/>
              <w:jc w:val="center"/>
              <w:rPr>
                <w:sz w:val="20"/>
                <w:szCs w:val="20"/>
              </w:rPr>
            </w:pPr>
          </w:p>
        </w:tc>
        <w:tc>
          <w:tcPr>
            <w:tcW w:w="2057" w:type="dxa"/>
            <w:vAlign w:val="center"/>
          </w:tcPr>
          <w:p w:rsidR="00F57B09" w:rsidRPr="00C434D8" w:rsidRDefault="00F57B09" w:rsidP="00826569">
            <w:pPr>
              <w:autoSpaceDE w:val="0"/>
              <w:jc w:val="center"/>
              <w:rPr>
                <w:sz w:val="20"/>
                <w:szCs w:val="20"/>
              </w:rPr>
            </w:pPr>
            <w:r w:rsidRPr="00C434D8">
              <w:rPr>
                <w:sz w:val="20"/>
                <w:szCs w:val="20"/>
              </w:rPr>
              <w:t>158 749</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2.</w:t>
            </w:r>
          </w:p>
        </w:tc>
        <w:tc>
          <w:tcPr>
            <w:tcW w:w="2821" w:type="dxa"/>
            <w:vAlign w:val="center"/>
          </w:tcPr>
          <w:p w:rsidR="00F57B09" w:rsidRPr="00C434D8" w:rsidRDefault="00F57B09" w:rsidP="00826569">
            <w:pPr>
              <w:snapToGrid w:val="0"/>
              <w:jc w:val="both"/>
              <w:rPr>
                <w:sz w:val="20"/>
                <w:szCs w:val="20"/>
              </w:rPr>
            </w:pPr>
            <w:r w:rsidRPr="00C434D8">
              <w:rPr>
                <w:sz w:val="20"/>
                <w:szCs w:val="20"/>
              </w:rPr>
              <w:t>Основное мероприятие - независимая оценка рыночной стоимости земельных участков либо стоимости права на заключение договора аренды  земельных участков</w:t>
            </w:r>
          </w:p>
        </w:tc>
        <w:tc>
          <w:tcPr>
            <w:tcW w:w="1752" w:type="dxa"/>
            <w:vAlign w:val="center"/>
          </w:tcPr>
          <w:p w:rsidR="00F57B09" w:rsidRPr="00C434D8" w:rsidRDefault="00F57B09" w:rsidP="00826569">
            <w:pPr>
              <w:autoSpaceDE w:val="0"/>
              <w:jc w:val="center"/>
              <w:rPr>
                <w:sz w:val="20"/>
                <w:szCs w:val="20"/>
              </w:rPr>
            </w:pPr>
          </w:p>
        </w:tc>
        <w:tc>
          <w:tcPr>
            <w:tcW w:w="2057" w:type="dxa"/>
            <w:vAlign w:val="center"/>
          </w:tcPr>
          <w:p w:rsidR="00F57B09" w:rsidRPr="00C434D8" w:rsidRDefault="00F57B09" w:rsidP="00826569">
            <w:pPr>
              <w:autoSpaceDE w:val="0"/>
              <w:jc w:val="center"/>
              <w:rPr>
                <w:sz w:val="20"/>
                <w:szCs w:val="20"/>
              </w:rPr>
            </w:pP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3.</w:t>
            </w:r>
          </w:p>
        </w:tc>
        <w:tc>
          <w:tcPr>
            <w:tcW w:w="2821" w:type="dxa"/>
            <w:vAlign w:val="center"/>
          </w:tcPr>
          <w:p w:rsidR="00F57B09" w:rsidRPr="00C434D8" w:rsidRDefault="00F57B09" w:rsidP="00826569">
            <w:pPr>
              <w:snapToGrid w:val="0"/>
              <w:jc w:val="both"/>
              <w:rPr>
                <w:sz w:val="20"/>
                <w:szCs w:val="20"/>
              </w:rPr>
            </w:pPr>
            <w:r w:rsidRPr="00C434D8">
              <w:rPr>
                <w:sz w:val="20"/>
                <w:szCs w:val="20"/>
              </w:rPr>
              <w:t>Актуализация налогооблагаемой базы, ведение похозяйственной книги</w:t>
            </w:r>
          </w:p>
        </w:tc>
        <w:tc>
          <w:tcPr>
            <w:tcW w:w="1752" w:type="dxa"/>
            <w:vAlign w:val="center"/>
          </w:tcPr>
          <w:p w:rsidR="00F57B09" w:rsidRPr="00C434D8" w:rsidRDefault="00F57B09" w:rsidP="00826569">
            <w:pPr>
              <w:autoSpaceDE w:val="0"/>
              <w:jc w:val="center"/>
              <w:rPr>
                <w:sz w:val="20"/>
                <w:szCs w:val="20"/>
              </w:rPr>
            </w:pPr>
            <w:r w:rsidRPr="00C434D8">
              <w:rPr>
                <w:sz w:val="20"/>
                <w:szCs w:val="20"/>
              </w:rPr>
              <w:t>-</w:t>
            </w:r>
          </w:p>
        </w:tc>
        <w:tc>
          <w:tcPr>
            <w:tcW w:w="2057" w:type="dxa"/>
            <w:vAlign w:val="center"/>
          </w:tcPr>
          <w:p w:rsidR="00F57B09" w:rsidRPr="00C434D8" w:rsidRDefault="00F57B09" w:rsidP="00826569">
            <w:pPr>
              <w:autoSpaceDE w:val="0"/>
              <w:jc w:val="center"/>
              <w:rPr>
                <w:sz w:val="20"/>
                <w:szCs w:val="20"/>
              </w:rPr>
            </w:pPr>
            <w:r w:rsidRPr="00C434D8">
              <w:rPr>
                <w:sz w:val="20"/>
                <w:szCs w:val="20"/>
              </w:rPr>
              <w:t>192 893,28</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4.</w:t>
            </w:r>
          </w:p>
        </w:tc>
        <w:tc>
          <w:tcPr>
            <w:tcW w:w="2821" w:type="dxa"/>
            <w:vAlign w:val="center"/>
          </w:tcPr>
          <w:p w:rsidR="00F57B09" w:rsidRPr="00C434D8" w:rsidRDefault="00F57B09" w:rsidP="00826569">
            <w:pPr>
              <w:snapToGrid w:val="0"/>
              <w:jc w:val="both"/>
              <w:rPr>
                <w:sz w:val="20"/>
                <w:szCs w:val="20"/>
              </w:rPr>
            </w:pPr>
            <w:r w:rsidRPr="00C434D8">
              <w:rPr>
                <w:sz w:val="20"/>
                <w:szCs w:val="20"/>
              </w:rPr>
              <w:t>Публикации в газете о предоставлении земельных участков</w:t>
            </w:r>
          </w:p>
        </w:tc>
        <w:tc>
          <w:tcPr>
            <w:tcW w:w="1752" w:type="dxa"/>
            <w:vAlign w:val="center"/>
          </w:tcPr>
          <w:p w:rsidR="00F57B09" w:rsidRPr="00C434D8" w:rsidRDefault="00F57B09" w:rsidP="00826569">
            <w:pPr>
              <w:autoSpaceDE w:val="0"/>
              <w:jc w:val="center"/>
              <w:rPr>
                <w:sz w:val="20"/>
                <w:szCs w:val="20"/>
              </w:rPr>
            </w:pPr>
            <w:r w:rsidRPr="00C434D8">
              <w:rPr>
                <w:sz w:val="20"/>
                <w:szCs w:val="20"/>
              </w:rPr>
              <w:t>20 шт</w:t>
            </w:r>
          </w:p>
        </w:tc>
        <w:tc>
          <w:tcPr>
            <w:tcW w:w="2057" w:type="dxa"/>
            <w:vAlign w:val="center"/>
          </w:tcPr>
          <w:p w:rsidR="00F57B09" w:rsidRPr="00C434D8" w:rsidRDefault="00F57B09" w:rsidP="00826569">
            <w:pPr>
              <w:autoSpaceDE w:val="0"/>
              <w:jc w:val="center"/>
              <w:rPr>
                <w:sz w:val="20"/>
                <w:szCs w:val="20"/>
              </w:rPr>
            </w:pPr>
            <w:r w:rsidRPr="00C434D8">
              <w:rPr>
                <w:sz w:val="20"/>
                <w:szCs w:val="20"/>
              </w:rPr>
              <w:t>66 653,28</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p>
        </w:tc>
        <w:tc>
          <w:tcPr>
            <w:tcW w:w="2821" w:type="dxa"/>
            <w:vAlign w:val="center"/>
          </w:tcPr>
          <w:p w:rsidR="00F57B09" w:rsidRPr="00C434D8" w:rsidRDefault="00F57B09" w:rsidP="00826569">
            <w:pPr>
              <w:snapToGrid w:val="0"/>
              <w:ind w:firstLine="720"/>
              <w:jc w:val="both"/>
              <w:rPr>
                <w:sz w:val="20"/>
                <w:szCs w:val="20"/>
              </w:rPr>
            </w:pPr>
            <w:r w:rsidRPr="00C434D8">
              <w:rPr>
                <w:sz w:val="20"/>
                <w:szCs w:val="20"/>
              </w:rPr>
              <w:t>ИТОГО</w:t>
            </w:r>
          </w:p>
        </w:tc>
        <w:tc>
          <w:tcPr>
            <w:tcW w:w="1752" w:type="dxa"/>
            <w:vAlign w:val="center"/>
          </w:tcPr>
          <w:p w:rsidR="00F57B09" w:rsidRPr="00C434D8" w:rsidRDefault="00F57B09" w:rsidP="00826569">
            <w:pPr>
              <w:autoSpaceDE w:val="0"/>
              <w:jc w:val="center"/>
              <w:rPr>
                <w:sz w:val="20"/>
                <w:szCs w:val="20"/>
              </w:rPr>
            </w:pPr>
          </w:p>
        </w:tc>
        <w:tc>
          <w:tcPr>
            <w:tcW w:w="2057" w:type="dxa"/>
            <w:vAlign w:val="center"/>
          </w:tcPr>
          <w:p w:rsidR="00F57B09" w:rsidRPr="00C434D8" w:rsidRDefault="00F57B09" w:rsidP="00826569">
            <w:pPr>
              <w:autoSpaceDE w:val="0"/>
              <w:jc w:val="center"/>
              <w:rPr>
                <w:sz w:val="20"/>
                <w:szCs w:val="20"/>
              </w:rPr>
            </w:pPr>
            <w:r w:rsidRPr="00C434D8">
              <w:rPr>
                <w:sz w:val="20"/>
                <w:szCs w:val="20"/>
              </w:rPr>
              <w:t>524 151,06</w:t>
            </w:r>
          </w:p>
        </w:tc>
      </w:tr>
    </w:tbl>
    <w:p w:rsidR="00F57B09" w:rsidRPr="008B0EF8" w:rsidRDefault="00F57B09" w:rsidP="00F57B09">
      <w:pPr>
        <w:tabs>
          <w:tab w:val="left" w:pos="6060"/>
        </w:tabs>
        <w:rPr>
          <w:sz w:val="16"/>
          <w:szCs w:val="16"/>
        </w:rPr>
      </w:pPr>
    </w:p>
    <w:p w:rsidR="00F57B09" w:rsidRPr="001E3584" w:rsidRDefault="00F57B09" w:rsidP="001C6A12">
      <w:pPr>
        <w:pStyle w:val="BodyText21"/>
        <w:rPr>
          <w:b/>
          <w:bCs/>
        </w:rPr>
      </w:pPr>
    </w:p>
    <w:p w:rsidR="002F6302" w:rsidRPr="00CA68C2" w:rsidRDefault="002F6302" w:rsidP="00EE31F4">
      <w:pPr>
        <w:spacing w:line="320" w:lineRule="exact"/>
        <w:jc w:val="center"/>
        <w:rPr>
          <w:b/>
          <w:bCs/>
          <w:sz w:val="22"/>
          <w:szCs w:val="22"/>
        </w:rPr>
      </w:pPr>
      <w:r w:rsidRPr="00CA68C2">
        <w:rPr>
          <w:b/>
          <w:bCs/>
          <w:sz w:val="22"/>
          <w:szCs w:val="22"/>
        </w:rPr>
        <w:t xml:space="preserve">8.«Муниципальная собственность Моздокского </w:t>
      </w:r>
    </w:p>
    <w:p w:rsidR="002F6302" w:rsidRPr="00CA68C2" w:rsidRDefault="002F6302" w:rsidP="00EE31F4">
      <w:pPr>
        <w:spacing w:line="320" w:lineRule="exact"/>
        <w:jc w:val="center"/>
        <w:rPr>
          <w:b/>
          <w:bCs/>
          <w:sz w:val="22"/>
          <w:szCs w:val="22"/>
        </w:rPr>
      </w:pPr>
      <w:r w:rsidRPr="00CA68C2">
        <w:rPr>
          <w:b/>
          <w:bCs/>
          <w:sz w:val="22"/>
          <w:szCs w:val="22"/>
        </w:rPr>
        <w:t>городского поселения на 2014-2018 годы»</w:t>
      </w:r>
    </w:p>
    <w:p w:rsidR="002F6302" w:rsidRDefault="00F57B09" w:rsidP="001C6A12">
      <w:pPr>
        <w:pStyle w:val="BodyText21"/>
        <w:rPr>
          <w:b/>
          <w:bCs/>
          <w:sz w:val="22"/>
          <w:szCs w:val="22"/>
        </w:rPr>
      </w:pPr>
      <w:r>
        <w:rPr>
          <w:b/>
          <w:bCs/>
          <w:sz w:val="22"/>
          <w:szCs w:val="22"/>
        </w:rPr>
        <w:t>за 2016</w:t>
      </w:r>
      <w:r w:rsidR="002F6302" w:rsidRPr="00CA68C2">
        <w:rPr>
          <w:b/>
          <w:bCs/>
          <w:sz w:val="22"/>
          <w:szCs w:val="22"/>
        </w:rPr>
        <w:t xml:space="preserve"> год</w:t>
      </w:r>
    </w:p>
    <w:p w:rsidR="00F57B09" w:rsidRPr="00363914" w:rsidRDefault="00F57B09" w:rsidP="00F57B09">
      <w:pPr>
        <w:ind w:firstLine="708"/>
        <w:jc w:val="center"/>
        <w:rPr>
          <w:b/>
        </w:rPr>
      </w:pPr>
    </w:p>
    <w:p w:rsidR="00F57B09" w:rsidRPr="00363914" w:rsidRDefault="00F57B09" w:rsidP="00F57B09">
      <w:pPr>
        <w:ind w:firstLine="708"/>
        <w:jc w:val="both"/>
      </w:pPr>
    </w:p>
    <w:tbl>
      <w:tblPr>
        <w:tblW w:w="75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976"/>
        <w:gridCol w:w="1843"/>
        <w:gridCol w:w="1985"/>
      </w:tblGrid>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 п/п</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Наименование мероприятий</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Показатели реализации</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Сумма</w:t>
            </w:r>
          </w:p>
          <w:p w:rsidR="00F57B09" w:rsidRPr="00C434D8" w:rsidRDefault="00F57B09" w:rsidP="00826569">
            <w:pPr>
              <w:jc w:val="center"/>
              <w:rPr>
                <w:sz w:val="20"/>
                <w:szCs w:val="20"/>
              </w:rPr>
            </w:pPr>
            <w:r w:rsidRPr="00C434D8">
              <w:rPr>
                <w:sz w:val="20"/>
                <w:szCs w:val="20"/>
              </w:rPr>
              <w:t>(тыс. руб.)</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1</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Взнос на капитальный ремонт общего имущества в многоквартирных домах</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100</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350,718</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2</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Подготовка технической документации, справок об отсутствии обременений, о принадлежности на объекты недвижимости, находящиеся в собственности Моздокского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99</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564,94034</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3</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Проведение оценки рыночной стоимости права собственности, арендной платы объектов собственности Моздокского городского поселения, вовлекаемых в сделки</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35</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37,175</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4</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Иные мероприятия, направленные на приватизацию и управление муниципальной собственностью</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79</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3 677,98707</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5</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Приобретение основных средств</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36</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524,78858</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Всего по программе</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5 155,609</w:t>
            </w:r>
          </w:p>
        </w:tc>
      </w:tr>
    </w:tbl>
    <w:p w:rsidR="002F6302" w:rsidRDefault="002F6302" w:rsidP="001C6A12">
      <w:pPr>
        <w:pStyle w:val="BodyText21"/>
      </w:pPr>
    </w:p>
    <w:p w:rsidR="002F6302" w:rsidRDefault="002F6302" w:rsidP="00F57B09">
      <w:pPr>
        <w:spacing w:line="320" w:lineRule="exact"/>
        <w:jc w:val="center"/>
        <w:rPr>
          <w:b/>
          <w:bCs/>
          <w:sz w:val="22"/>
          <w:szCs w:val="22"/>
        </w:rPr>
      </w:pPr>
      <w:r w:rsidRPr="00972A1C">
        <w:rPr>
          <w:b/>
          <w:bCs/>
          <w:sz w:val="22"/>
          <w:szCs w:val="22"/>
        </w:rPr>
        <w:t>9. Охрана окружающей среды и благоустройство массового отдыха населения Моздокского городского поселения на 2014-2018 годы</w:t>
      </w:r>
    </w:p>
    <w:p w:rsidR="002F6302" w:rsidRDefault="002F6302" w:rsidP="00F57B09">
      <w:pPr>
        <w:spacing w:line="320" w:lineRule="exact"/>
        <w:jc w:val="center"/>
        <w:rPr>
          <w:b/>
          <w:bCs/>
          <w:sz w:val="22"/>
          <w:szCs w:val="22"/>
        </w:rPr>
      </w:pPr>
      <w:r>
        <w:rPr>
          <w:b/>
          <w:bCs/>
          <w:sz w:val="22"/>
          <w:szCs w:val="22"/>
        </w:rPr>
        <w:t>За 201</w:t>
      </w:r>
      <w:r w:rsidR="00F57B09">
        <w:rPr>
          <w:b/>
          <w:bCs/>
          <w:sz w:val="22"/>
          <w:szCs w:val="22"/>
        </w:rPr>
        <w:t>6</w:t>
      </w:r>
      <w:r>
        <w:rPr>
          <w:b/>
          <w:bCs/>
          <w:sz w:val="22"/>
          <w:szCs w:val="22"/>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3328"/>
        <w:gridCol w:w="1317"/>
        <w:gridCol w:w="1915"/>
      </w:tblGrid>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№п/п</w:t>
            </w:r>
          </w:p>
        </w:tc>
        <w:tc>
          <w:tcPr>
            <w:tcW w:w="3328" w:type="dxa"/>
            <w:vAlign w:val="center"/>
          </w:tcPr>
          <w:p w:rsidR="00F57B09" w:rsidRPr="00C434D8" w:rsidRDefault="00F57B09" w:rsidP="00826569">
            <w:pPr>
              <w:autoSpaceDE w:val="0"/>
              <w:jc w:val="center"/>
              <w:rPr>
                <w:sz w:val="20"/>
                <w:szCs w:val="20"/>
              </w:rPr>
            </w:pPr>
            <w:r w:rsidRPr="00C434D8">
              <w:rPr>
                <w:sz w:val="20"/>
                <w:szCs w:val="20"/>
              </w:rPr>
              <w:t>Наименование мероприятий</w:t>
            </w:r>
          </w:p>
        </w:tc>
        <w:tc>
          <w:tcPr>
            <w:tcW w:w="1317" w:type="dxa"/>
            <w:vAlign w:val="center"/>
          </w:tcPr>
          <w:p w:rsidR="00F57B09" w:rsidRPr="00C434D8" w:rsidRDefault="00F57B09" w:rsidP="00F57B09">
            <w:pPr>
              <w:autoSpaceDE w:val="0"/>
              <w:jc w:val="center"/>
              <w:rPr>
                <w:sz w:val="20"/>
                <w:szCs w:val="20"/>
              </w:rPr>
            </w:pPr>
            <w:r w:rsidRPr="00C434D8">
              <w:rPr>
                <w:sz w:val="20"/>
                <w:szCs w:val="20"/>
              </w:rPr>
              <w:t>Показатели реализации</w:t>
            </w:r>
          </w:p>
        </w:tc>
        <w:tc>
          <w:tcPr>
            <w:tcW w:w="1915" w:type="dxa"/>
            <w:vAlign w:val="center"/>
          </w:tcPr>
          <w:p w:rsidR="00F57B09" w:rsidRPr="00C434D8" w:rsidRDefault="00F57B09" w:rsidP="00826569">
            <w:pPr>
              <w:autoSpaceDE w:val="0"/>
              <w:jc w:val="center"/>
              <w:rPr>
                <w:sz w:val="20"/>
                <w:szCs w:val="20"/>
              </w:rPr>
            </w:pPr>
            <w:r w:rsidRPr="00C434D8">
              <w:rPr>
                <w:sz w:val="20"/>
                <w:szCs w:val="20"/>
              </w:rPr>
              <w:t>Сумма (тыс.руб)</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w:t>
            </w:r>
          </w:p>
        </w:tc>
        <w:tc>
          <w:tcPr>
            <w:tcW w:w="3328" w:type="dxa"/>
            <w:vAlign w:val="center"/>
          </w:tcPr>
          <w:p w:rsidR="00F57B09" w:rsidRPr="00C434D8" w:rsidRDefault="00F57B09" w:rsidP="00826569">
            <w:pPr>
              <w:autoSpaceDE w:val="0"/>
              <w:jc w:val="center"/>
              <w:rPr>
                <w:sz w:val="20"/>
                <w:szCs w:val="20"/>
              </w:rPr>
            </w:pPr>
            <w:r w:rsidRPr="00C434D8">
              <w:rPr>
                <w:sz w:val="20"/>
                <w:szCs w:val="20"/>
              </w:rPr>
              <w:t>2</w:t>
            </w:r>
          </w:p>
        </w:tc>
        <w:tc>
          <w:tcPr>
            <w:tcW w:w="1317" w:type="dxa"/>
            <w:vAlign w:val="center"/>
          </w:tcPr>
          <w:p w:rsidR="00F57B09" w:rsidRPr="00C434D8" w:rsidRDefault="00F57B09" w:rsidP="00826569">
            <w:pPr>
              <w:autoSpaceDE w:val="0"/>
              <w:jc w:val="center"/>
              <w:rPr>
                <w:sz w:val="20"/>
                <w:szCs w:val="20"/>
              </w:rPr>
            </w:pPr>
            <w:r w:rsidRPr="00C434D8">
              <w:rPr>
                <w:sz w:val="20"/>
                <w:szCs w:val="20"/>
              </w:rPr>
              <w:t>3</w:t>
            </w:r>
          </w:p>
        </w:tc>
        <w:tc>
          <w:tcPr>
            <w:tcW w:w="1915" w:type="dxa"/>
            <w:vAlign w:val="center"/>
          </w:tcPr>
          <w:p w:rsidR="00F57B09" w:rsidRPr="00C434D8" w:rsidRDefault="00F57B09" w:rsidP="00826569">
            <w:pPr>
              <w:autoSpaceDE w:val="0"/>
              <w:jc w:val="center"/>
              <w:rPr>
                <w:sz w:val="20"/>
                <w:szCs w:val="20"/>
              </w:rPr>
            </w:pPr>
            <w:r w:rsidRPr="00C434D8">
              <w:rPr>
                <w:sz w:val="20"/>
                <w:szCs w:val="20"/>
              </w:rPr>
              <w:t>6</w:t>
            </w:r>
          </w:p>
        </w:tc>
      </w:tr>
      <w:tr w:rsidR="00F57B09" w:rsidRPr="00C434D8" w:rsidTr="00F57B09">
        <w:trPr>
          <w:jc w:val="center"/>
        </w:trPr>
        <w:tc>
          <w:tcPr>
            <w:tcW w:w="876" w:type="dxa"/>
          </w:tcPr>
          <w:p w:rsidR="00F57B09" w:rsidRPr="00C434D8" w:rsidRDefault="00F57B09" w:rsidP="00826569">
            <w:pPr>
              <w:pStyle w:val="a4"/>
              <w:jc w:val="center"/>
              <w:rPr>
                <w:rFonts w:ascii="Times New Roman" w:hAnsi="Times New Roman" w:cs="Times New Roman"/>
                <w:sz w:val="20"/>
                <w:szCs w:val="20"/>
              </w:rPr>
            </w:pPr>
            <w:r w:rsidRPr="00C434D8">
              <w:rPr>
                <w:rFonts w:ascii="Times New Roman" w:hAnsi="Times New Roman" w:cs="Times New Roman"/>
                <w:sz w:val="20"/>
                <w:szCs w:val="20"/>
              </w:rPr>
              <w:t>1</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Изготовление проектно-сметной документации на устройство крыши на сцене Парка Победы</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170,0</w:t>
            </w:r>
          </w:p>
        </w:tc>
      </w:tr>
      <w:tr w:rsidR="00F57B09" w:rsidRPr="00C434D8" w:rsidTr="00F57B09">
        <w:trPr>
          <w:jc w:val="center"/>
        </w:trPr>
        <w:tc>
          <w:tcPr>
            <w:tcW w:w="876" w:type="dxa"/>
          </w:tcPr>
          <w:p w:rsidR="00F57B09" w:rsidRPr="00C434D8" w:rsidRDefault="00F57B09" w:rsidP="00826569">
            <w:pPr>
              <w:pStyle w:val="a4"/>
              <w:jc w:val="center"/>
              <w:rPr>
                <w:rFonts w:ascii="Times New Roman" w:hAnsi="Times New Roman" w:cs="Times New Roman"/>
                <w:sz w:val="20"/>
                <w:szCs w:val="20"/>
              </w:rPr>
            </w:pPr>
            <w:r w:rsidRPr="00C434D8">
              <w:rPr>
                <w:rFonts w:ascii="Times New Roman" w:hAnsi="Times New Roman" w:cs="Times New Roman"/>
                <w:sz w:val="20"/>
                <w:szCs w:val="20"/>
              </w:rPr>
              <w:t>2</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Изготовление проектно-сметной документации</w:t>
            </w:r>
          </w:p>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на кап ремонт Молодежного центра</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2 368,426</w:t>
            </w:r>
          </w:p>
        </w:tc>
      </w:tr>
      <w:tr w:rsidR="00F57B09" w:rsidRPr="00C434D8" w:rsidTr="00F57B09">
        <w:trPr>
          <w:jc w:val="center"/>
        </w:trPr>
        <w:tc>
          <w:tcPr>
            <w:tcW w:w="876" w:type="dxa"/>
          </w:tcPr>
          <w:p w:rsidR="00F57B09" w:rsidRPr="00C434D8" w:rsidRDefault="00F57B09" w:rsidP="00826569">
            <w:pPr>
              <w:pStyle w:val="a4"/>
              <w:jc w:val="center"/>
              <w:rPr>
                <w:rFonts w:ascii="Times New Roman" w:hAnsi="Times New Roman" w:cs="Times New Roman"/>
                <w:sz w:val="20"/>
                <w:szCs w:val="20"/>
              </w:rPr>
            </w:pPr>
            <w:r w:rsidRPr="00C434D8">
              <w:rPr>
                <w:rFonts w:ascii="Times New Roman" w:hAnsi="Times New Roman" w:cs="Times New Roman"/>
                <w:sz w:val="20"/>
                <w:szCs w:val="20"/>
              </w:rPr>
              <w:t>3</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Изготовление проектно-сметной документации</w:t>
            </w:r>
          </w:p>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на водоподпитку Детского пляжа</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59,339</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4</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Капитальный ремонт нежилого помещения на стадионе «Труд», спасательной станции</w:t>
            </w:r>
          </w:p>
        </w:tc>
        <w:tc>
          <w:tcPr>
            <w:tcW w:w="1317" w:type="dxa"/>
            <w:vAlign w:val="center"/>
          </w:tcPr>
          <w:p w:rsidR="00F57B09" w:rsidRPr="00C434D8" w:rsidRDefault="00F57B09" w:rsidP="00826569">
            <w:pPr>
              <w:autoSpaceDE w:val="0"/>
              <w:jc w:val="center"/>
              <w:rPr>
                <w:sz w:val="20"/>
                <w:szCs w:val="20"/>
              </w:rPr>
            </w:pPr>
            <w:r w:rsidRPr="00C434D8">
              <w:rPr>
                <w:sz w:val="20"/>
                <w:szCs w:val="20"/>
              </w:rPr>
              <w:t>2</w:t>
            </w:r>
          </w:p>
        </w:tc>
        <w:tc>
          <w:tcPr>
            <w:tcW w:w="1915" w:type="dxa"/>
            <w:vAlign w:val="center"/>
          </w:tcPr>
          <w:p w:rsidR="00F57B09" w:rsidRPr="00C434D8" w:rsidRDefault="00F57B09" w:rsidP="00826569">
            <w:pPr>
              <w:autoSpaceDE w:val="0"/>
              <w:jc w:val="center"/>
              <w:rPr>
                <w:sz w:val="20"/>
                <w:szCs w:val="20"/>
              </w:rPr>
            </w:pPr>
            <w:r w:rsidRPr="00C434D8">
              <w:rPr>
                <w:sz w:val="20"/>
                <w:szCs w:val="20"/>
              </w:rPr>
              <w:t>255,18</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5</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Капитальный ремонт здания «Молодёжного центра» (бывшего к/т им. Кирова)</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164,8</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6</w:t>
            </w:r>
          </w:p>
        </w:tc>
        <w:tc>
          <w:tcPr>
            <w:tcW w:w="3328" w:type="dxa"/>
          </w:tcPr>
          <w:p w:rsidR="00F57B09" w:rsidRPr="00C434D8" w:rsidRDefault="00F57B09" w:rsidP="00826569">
            <w:pPr>
              <w:rPr>
                <w:sz w:val="20"/>
                <w:szCs w:val="20"/>
              </w:rPr>
            </w:pPr>
            <w:r w:rsidRPr="00C434D8">
              <w:rPr>
                <w:sz w:val="20"/>
                <w:szCs w:val="20"/>
              </w:rPr>
              <w:t>Ремонт сети паркового освещения с частичной заменой пускорегулирующего оборудования, светильников, проводов.</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199,974</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7</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 xml:space="preserve">Услуги автогрейдера по планировке (выравниванию) территорий </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79,991</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8</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Услуги по покосу сорной растительности трактором</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49,906</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9</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Услуги автовышки по монтажным и демонтажным работам</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19,577</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10</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Посадка цветочной рассады в Парке Победы</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99,553</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11</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Расчистка площадей от валежника и бурелома (распиловка и вывоз)</w:t>
            </w:r>
          </w:p>
        </w:tc>
        <w:tc>
          <w:tcPr>
            <w:tcW w:w="1317" w:type="dxa"/>
            <w:vAlign w:val="center"/>
          </w:tcPr>
          <w:p w:rsidR="00F57B09" w:rsidRPr="00C434D8" w:rsidRDefault="00F57B09" w:rsidP="00826569">
            <w:pPr>
              <w:autoSpaceDE w:val="0"/>
              <w:jc w:val="center"/>
              <w:rPr>
                <w:sz w:val="20"/>
                <w:szCs w:val="20"/>
              </w:rPr>
            </w:pPr>
            <w:r w:rsidRPr="00C434D8">
              <w:rPr>
                <w:sz w:val="20"/>
                <w:szCs w:val="20"/>
              </w:rPr>
              <w:t>4</w:t>
            </w:r>
          </w:p>
        </w:tc>
        <w:tc>
          <w:tcPr>
            <w:tcW w:w="1915" w:type="dxa"/>
            <w:vAlign w:val="center"/>
          </w:tcPr>
          <w:p w:rsidR="00F57B09" w:rsidRPr="00C434D8" w:rsidRDefault="00F57B09" w:rsidP="00826569">
            <w:pPr>
              <w:autoSpaceDE w:val="0"/>
              <w:jc w:val="center"/>
              <w:rPr>
                <w:sz w:val="20"/>
                <w:szCs w:val="20"/>
              </w:rPr>
            </w:pPr>
            <w:r w:rsidRPr="00C434D8">
              <w:rPr>
                <w:sz w:val="20"/>
                <w:szCs w:val="20"/>
              </w:rPr>
              <w:t>399,917</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12</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Обработка зеленых насаждений от клеща (паразитов) методом распыления</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93,691</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13</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Формовочная обрезка и спиливание  аварийных деревьев  с вывозом</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199,991</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14</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Очистка дна водоема, с ремонтом выпускного клапана, подсыпкой песчанной смесью, очистка от заиления выпускного шлюза</w:t>
            </w:r>
          </w:p>
        </w:tc>
        <w:tc>
          <w:tcPr>
            <w:tcW w:w="1317" w:type="dxa"/>
            <w:vAlign w:val="center"/>
          </w:tcPr>
          <w:p w:rsidR="00F57B09" w:rsidRPr="00C434D8" w:rsidRDefault="00F57B09" w:rsidP="00826569">
            <w:pPr>
              <w:autoSpaceDE w:val="0"/>
              <w:jc w:val="center"/>
              <w:rPr>
                <w:sz w:val="20"/>
                <w:szCs w:val="20"/>
              </w:rPr>
            </w:pPr>
            <w:r w:rsidRPr="00C434D8">
              <w:rPr>
                <w:sz w:val="20"/>
                <w:szCs w:val="20"/>
              </w:rPr>
              <w:t>4</w:t>
            </w:r>
          </w:p>
        </w:tc>
        <w:tc>
          <w:tcPr>
            <w:tcW w:w="1915" w:type="dxa"/>
            <w:vAlign w:val="center"/>
          </w:tcPr>
          <w:p w:rsidR="00F57B09" w:rsidRPr="00C434D8" w:rsidRDefault="00F57B09" w:rsidP="00826569">
            <w:pPr>
              <w:autoSpaceDE w:val="0"/>
              <w:jc w:val="center"/>
              <w:rPr>
                <w:sz w:val="20"/>
                <w:szCs w:val="20"/>
              </w:rPr>
            </w:pPr>
            <w:r w:rsidRPr="00C434D8">
              <w:rPr>
                <w:sz w:val="20"/>
                <w:szCs w:val="20"/>
              </w:rPr>
              <w:t>504,191</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15</w:t>
            </w:r>
          </w:p>
        </w:tc>
        <w:tc>
          <w:tcPr>
            <w:tcW w:w="3328" w:type="dxa"/>
          </w:tcPr>
          <w:p w:rsidR="00F57B09" w:rsidRPr="00C434D8" w:rsidRDefault="00F57B09" w:rsidP="00826569">
            <w:pPr>
              <w:pStyle w:val="a4"/>
              <w:rPr>
                <w:rFonts w:ascii="Times New Roman" w:hAnsi="Times New Roman" w:cs="Times New Roman"/>
                <w:sz w:val="20"/>
                <w:szCs w:val="20"/>
                <w:lang w:val="en-US"/>
              </w:rPr>
            </w:pPr>
            <w:r w:rsidRPr="00C434D8">
              <w:rPr>
                <w:rFonts w:ascii="Times New Roman" w:hAnsi="Times New Roman" w:cs="Times New Roman"/>
                <w:sz w:val="20"/>
                <w:szCs w:val="20"/>
              </w:rPr>
              <w:t>Биологическая очистка водоёма (устранение зарастания водоёма, очистка воды). Приобретение  биопрепарата Микрозим Понд Трит, Biobird AlgenKiller)</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99,36</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16</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Монтаж системы видеонаблюдения Молодежного центра</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32,336</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17</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Приобретение основных средств и материальных активов (хоз. товары, материалы)</w:t>
            </w:r>
          </w:p>
        </w:tc>
        <w:tc>
          <w:tcPr>
            <w:tcW w:w="1317" w:type="dxa"/>
            <w:vAlign w:val="center"/>
          </w:tcPr>
          <w:p w:rsidR="00F57B09" w:rsidRPr="00C434D8" w:rsidRDefault="00F57B09" w:rsidP="00826569">
            <w:pPr>
              <w:autoSpaceDE w:val="0"/>
              <w:jc w:val="center"/>
              <w:rPr>
                <w:sz w:val="20"/>
                <w:szCs w:val="20"/>
              </w:rPr>
            </w:pPr>
            <w:r w:rsidRPr="00C434D8">
              <w:rPr>
                <w:sz w:val="20"/>
                <w:szCs w:val="20"/>
              </w:rPr>
              <w:t>10</w:t>
            </w:r>
          </w:p>
        </w:tc>
        <w:tc>
          <w:tcPr>
            <w:tcW w:w="1915" w:type="dxa"/>
            <w:vAlign w:val="center"/>
          </w:tcPr>
          <w:p w:rsidR="00F57B09" w:rsidRPr="00C434D8" w:rsidRDefault="00F57B09" w:rsidP="00826569">
            <w:pPr>
              <w:autoSpaceDE w:val="0"/>
              <w:jc w:val="center"/>
              <w:rPr>
                <w:sz w:val="20"/>
                <w:szCs w:val="20"/>
              </w:rPr>
            </w:pPr>
            <w:r w:rsidRPr="00C434D8">
              <w:rPr>
                <w:sz w:val="20"/>
                <w:szCs w:val="20"/>
              </w:rPr>
              <w:t>125,64</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18</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Организация и проведение массовых культурно-зрелищных мероприятий</w:t>
            </w:r>
          </w:p>
        </w:tc>
        <w:tc>
          <w:tcPr>
            <w:tcW w:w="1317" w:type="dxa"/>
            <w:vAlign w:val="center"/>
          </w:tcPr>
          <w:p w:rsidR="00F57B09" w:rsidRPr="00C434D8" w:rsidRDefault="00F57B09" w:rsidP="00826569">
            <w:pPr>
              <w:autoSpaceDE w:val="0"/>
              <w:jc w:val="center"/>
              <w:rPr>
                <w:sz w:val="20"/>
                <w:szCs w:val="20"/>
              </w:rPr>
            </w:pPr>
            <w:r w:rsidRPr="00C434D8">
              <w:rPr>
                <w:sz w:val="20"/>
                <w:szCs w:val="20"/>
              </w:rPr>
              <w:t>2</w:t>
            </w:r>
          </w:p>
        </w:tc>
        <w:tc>
          <w:tcPr>
            <w:tcW w:w="1915" w:type="dxa"/>
            <w:vAlign w:val="center"/>
          </w:tcPr>
          <w:p w:rsidR="00F57B09" w:rsidRPr="00C434D8" w:rsidRDefault="00F57B09" w:rsidP="00826569">
            <w:pPr>
              <w:autoSpaceDE w:val="0"/>
              <w:jc w:val="center"/>
              <w:rPr>
                <w:sz w:val="20"/>
                <w:szCs w:val="20"/>
              </w:rPr>
            </w:pPr>
            <w:r w:rsidRPr="00C434D8">
              <w:rPr>
                <w:sz w:val="20"/>
                <w:szCs w:val="20"/>
              </w:rPr>
              <w:t>362,00</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19</w:t>
            </w:r>
          </w:p>
        </w:tc>
        <w:tc>
          <w:tcPr>
            <w:tcW w:w="3328" w:type="dxa"/>
            <w:vAlign w:val="center"/>
          </w:tcPr>
          <w:p w:rsidR="00F57B09" w:rsidRPr="00C434D8" w:rsidRDefault="00F57B09" w:rsidP="00826569">
            <w:pPr>
              <w:autoSpaceDE w:val="0"/>
              <w:rPr>
                <w:sz w:val="20"/>
                <w:szCs w:val="20"/>
              </w:rPr>
            </w:pPr>
            <w:r w:rsidRPr="00C434D8">
              <w:rPr>
                <w:sz w:val="20"/>
                <w:szCs w:val="20"/>
              </w:rPr>
              <w:t>Обеспечение деятельности подведомственных учреждений</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7 911,85</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p>
        </w:tc>
        <w:tc>
          <w:tcPr>
            <w:tcW w:w="3328" w:type="dxa"/>
            <w:vAlign w:val="center"/>
          </w:tcPr>
          <w:p w:rsidR="00F57B09" w:rsidRPr="00C434D8" w:rsidRDefault="00F57B09" w:rsidP="00826569">
            <w:pPr>
              <w:autoSpaceDE w:val="0"/>
              <w:rPr>
                <w:sz w:val="20"/>
                <w:szCs w:val="20"/>
              </w:rPr>
            </w:pPr>
            <w:r w:rsidRPr="00C434D8">
              <w:rPr>
                <w:sz w:val="20"/>
                <w:szCs w:val="20"/>
              </w:rPr>
              <w:t>Итого</w:t>
            </w:r>
          </w:p>
        </w:tc>
        <w:tc>
          <w:tcPr>
            <w:tcW w:w="1317" w:type="dxa"/>
            <w:vAlign w:val="center"/>
          </w:tcPr>
          <w:p w:rsidR="00F57B09" w:rsidRPr="00C434D8" w:rsidRDefault="00F57B09" w:rsidP="00826569">
            <w:pPr>
              <w:autoSpaceDE w:val="0"/>
              <w:jc w:val="center"/>
              <w:rPr>
                <w:sz w:val="20"/>
                <w:szCs w:val="20"/>
              </w:rPr>
            </w:pPr>
          </w:p>
        </w:tc>
        <w:tc>
          <w:tcPr>
            <w:tcW w:w="1915" w:type="dxa"/>
            <w:vAlign w:val="center"/>
          </w:tcPr>
          <w:p w:rsidR="00F57B09" w:rsidRPr="00C434D8" w:rsidRDefault="00F57B09" w:rsidP="00826569">
            <w:pPr>
              <w:autoSpaceDE w:val="0"/>
              <w:jc w:val="center"/>
              <w:rPr>
                <w:sz w:val="20"/>
                <w:szCs w:val="20"/>
              </w:rPr>
            </w:pPr>
            <w:r w:rsidRPr="00C434D8">
              <w:rPr>
                <w:sz w:val="20"/>
                <w:szCs w:val="20"/>
              </w:rPr>
              <w:t>13 195,722</w:t>
            </w:r>
          </w:p>
        </w:tc>
      </w:tr>
    </w:tbl>
    <w:p w:rsidR="002F6302" w:rsidRDefault="002F6302" w:rsidP="003F2B64">
      <w:pPr>
        <w:pStyle w:val="BodyText21"/>
      </w:pPr>
    </w:p>
    <w:p w:rsidR="00F95AF4" w:rsidRPr="00CA68C2" w:rsidRDefault="00F95AF4" w:rsidP="00F95AF4">
      <w:pPr>
        <w:pStyle w:val="BodyText21"/>
        <w:rPr>
          <w:b/>
          <w:bCs/>
          <w:color w:val="000000"/>
          <w:sz w:val="22"/>
          <w:szCs w:val="22"/>
        </w:rPr>
      </w:pPr>
      <w:r w:rsidRPr="00CA68C2">
        <w:rPr>
          <w:b/>
          <w:bCs/>
          <w:color w:val="000000"/>
          <w:sz w:val="22"/>
          <w:szCs w:val="22"/>
        </w:rPr>
        <w:t xml:space="preserve">10. </w:t>
      </w:r>
      <w:r w:rsidRPr="00CA68C2">
        <w:rPr>
          <w:b/>
          <w:bCs/>
          <w:sz w:val="22"/>
          <w:szCs w:val="22"/>
        </w:rPr>
        <w:t>«Жилищно-коммунальное и городское хозяйство в Моздокском городском поселении на 2014-2018 годы»</w:t>
      </w:r>
    </w:p>
    <w:p w:rsidR="00F95AF4" w:rsidRPr="00CA68C2" w:rsidRDefault="00F95AF4" w:rsidP="00F95AF4">
      <w:pPr>
        <w:pStyle w:val="BodyText21"/>
        <w:rPr>
          <w:b/>
          <w:bCs/>
          <w:color w:val="000000"/>
          <w:sz w:val="22"/>
          <w:szCs w:val="22"/>
        </w:rPr>
      </w:pPr>
      <w:r w:rsidRPr="00CA68C2">
        <w:rPr>
          <w:b/>
          <w:bCs/>
          <w:color w:val="000000"/>
          <w:sz w:val="22"/>
          <w:szCs w:val="22"/>
        </w:rPr>
        <w:t>за 201</w:t>
      </w:r>
      <w:r>
        <w:rPr>
          <w:b/>
          <w:bCs/>
          <w:color w:val="000000"/>
          <w:sz w:val="22"/>
          <w:szCs w:val="22"/>
        </w:rPr>
        <w:t>6</w:t>
      </w:r>
      <w:r w:rsidRPr="00CA68C2">
        <w:rPr>
          <w:b/>
          <w:bCs/>
          <w:color w:val="000000"/>
          <w:sz w:val="22"/>
          <w:szCs w:val="22"/>
        </w:rPr>
        <w:t xml:space="preserve"> год»</w:t>
      </w:r>
    </w:p>
    <w:p w:rsidR="00F95AF4" w:rsidRDefault="00F95AF4" w:rsidP="00F95AF4">
      <w:pPr>
        <w:pStyle w:val="BodyText21"/>
        <w:rPr>
          <w:sz w:val="24"/>
          <w:szCs w:val="24"/>
        </w:rPr>
      </w:pPr>
    </w:p>
    <w:tbl>
      <w:tblPr>
        <w:tblW w:w="8755" w:type="dxa"/>
        <w:tblLayout w:type="fixed"/>
        <w:tblLook w:val="00A0"/>
      </w:tblPr>
      <w:tblGrid>
        <w:gridCol w:w="378"/>
        <w:gridCol w:w="3344"/>
        <w:gridCol w:w="1518"/>
        <w:gridCol w:w="3515"/>
      </w:tblGrid>
      <w:tr w:rsidR="00F95AF4" w:rsidRPr="00E654BF" w:rsidTr="008B09E7">
        <w:trPr>
          <w:trHeight w:val="325"/>
          <w:tblHeader/>
        </w:trPr>
        <w:tc>
          <w:tcPr>
            <w:tcW w:w="378" w:type="dxa"/>
            <w:vMerge w:val="restart"/>
            <w:tcBorders>
              <w:top w:val="single" w:sz="4" w:space="0" w:color="auto"/>
              <w:left w:val="single" w:sz="4" w:space="0" w:color="auto"/>
              <w:bottom w:val="single" w:sz="4" w:space="0" w:color="000000"/>
              <w:right w:val="single" w:sz="4" w:space="0" w:color="auto"/>
            </w:tcBorders>
            <w:vAlign w:val="center"/>
          </w:tcPr>
          <w:p w:rsidR="00F95AF4" w:rsidRPr="00E654BF" w:rsidRDefault="00F95AF4" w:rsidP="008B09E7">
            <w:pPr>
              <w:jc w:val="center"/>
              <w:rPr>
                <w:b/>
                <w:bCs/>
                <w:color w:val="000000"/>
                <w:sz w:val="18"/>
                <w:szCs w:val="18"/>
              </w:rPr>
            </w:pPr>
            <w:r w:rsidRPr="00E654BF">
              <w:rPr>
                <w:b/>
                <w:bCs/>
                <w:color w:val="000000"/>
                <w:sz w:val="18"/>
                <w:szCs w:val="18"/>
              </w:rPr>
              <w:t>п/п</w:t>
            </w:r>
          </w:p>
        </w:tc>
        <w:tc>
          <w:tcPr>
            <w:tcW w:w="3344" w:type="dxa"/>
            <w:vMerge w:val="restart"/>
            <w:tcBorders>
              <w:top w:val="single" w:sz="4" w:space="0" w:color="auto"/>
              <w:left w:val="single" w:sz="4" w:space="0" w:color="auto"/>
              <w:bottom w:val="single" w:sz="4" w:space="0" w:color="000000"/>
              <w:right w:val="single" w:sz="4" w:space="0" w:color="auto"/>
            </w:tcBorders>
            <w:vAlign w:val="center"/>
          </w:tcPr>
          <w:p w:rsidR="00F95AF4" w:rsidRPr="00E654BF" w:rsidRDefault="00F95AF4" w:rsidP="008B09E7">
            <w:pPr>
              <w:jc w:val="center"/>
              <w:rPr>
                <w:b/>
                <w:bCs/>
                <w:color w:val="000000"/>
                <w:sz w:val="18"/>
                <w:szCs w:val="18"/>
              </w:rPr>
            </w:pPr>
            <w:r w:rsidRPr="00E654BF">
              <w:rPr>
                <w:b/>
                <w:bCs/>
                <w:color w:val="000000"/>
                <w:sz w:val="18"/>
                <w:szCs w:val="18"/>
              </w:rPr>
              <w:t>Наименование мероприятия</w:t>
            </w:r>
          </w:p>
        </w:tc>
        <w:tc>
          <w:tcPr>
            <w:tcW w:w="1518" w:type="dxa"/>
            <w:vMerge w:val="restart"/>
            <w:tcBorders>
              <w:top w:val="single" w:sz="4" w:space="0" w:color="auto"/>
              <w:left w:val="single" w:sz="4" w:space="0" w:color="auto"/>
              <w:bottom w:val="single" w:sz="4" w:space="0" w:color="000000"/>
              <w:right w:val="single" w:sz="4" w:space="0" w:color="auto"/>
            </w:tcBorders>
            <w:vAlign w:val="center"/>
          </w:tcPr>
          <w:p w:rsidR="00F95AF4" w:rsidRPr="00F95AF4" w:rsidRDefault="00F95AF4" w:rsidP="008B09E7">
            <w:pPr>
              <w:jc w:val="center"/>
              <w:rPr>
                <w:b/>
                <w:bCs/>
                <w:color w:val="000000"/>
                <w:sz w:val="16"/>
                <w:szCs w:val="16"/>
              </w:rPr>
            </w:pPr>
            <w:r w:rsidRPr="00F95AF4">
              <w:rPr>
                <w:sz w:val="20"/>
                <w:szCs w:val="20"/>
              </w:rPr>
              <w:t>Показатели реализации</w:t>
            </w:r>
          </w:p>
        </w:tc>
        <w:tc>
          <w:tcPr>
            <w:tcW w:w="3515" w:type="dxa"/>
            <w:tcBorders>
              <w:top w:val="single" w:sz="4" w:space="0" w:color="auto"/>
              <w:left w:val="nil"/>
              <w:bottom w:val="single" w:sz="4" w:space="0" w:color="auto"/>
              <w:right w:val="single" w:sz="4" w:space="0" w:color="auto"/>
            </w:tcBorders>
            <w:vAlign w:val="center"/>
          </w:tcPr>
          <w:p w:rsidR="00F95AF4" w:rsidRPr="00E654BF" w:rsidRDefault="00F95AF4" w:rsidP="008B09E7">
            <w:pPr>
              <w:jc w:val="center"/>
              <w:rPr>
                <w:sz w:val="18"/>
                <w:szCs w:val="18"/>
              </w:rPr>
            </w:pPr>
            <w:r>
              <w:rPr>
                <w:b/>
                <w:bCs/>
                <w:color w:val="000000"/>
                <w:sz w:val="18"/>
                <w:szCs w:val="18"/>
              </w:rPr>
              <w:t>Сумма</w:t>
            </w:r>
            <w:r w:rsidRPr="00E654BF">
              <w:rPr>
                <w:b/>
                <w:bCs/>
                <w:color w:val="000000"/>
                <w:sz w:val="18"/>
                <w:szCs w:val="18"/>
              </w:rPr>
              <w:t xml:space="preserve"> (тыс.руб.)</w:t>
            </w:r>
          </w:p>
        </w:tc>
      </w:tr>
      <w:tr w:rsidR="00F95AF4" w:rsidRPr="00C476C6" w:rsidTr="008B09E7">
        <w:trPr>
          <w:trHeight w:val="287"/>
          <w:tblHeader/>
        </w:trPr>
        <w:tc>
          <w:tcPr>
            <w:tcW w:w="378" w:type="dxa"/>
            <w:vMerge/>
            <w:tcBorders>
              <w:top w:val="single" w:sz="4" w:space="0" w:color="auto"/>
              <w:left w:val="single" w:sz="4" w:space="0" w:color="auto"/>
              <w:bottom w:val="single" w:sz="4" w:space="0" w:color="000000"/>
              <w:right w:val="single" w:sz="4" w:space="0" w:color="auto"/>
            </w:tcBorders>
            <w:vAlign w:val="center"/>
          </w:tcPr>
          <w:p w:rsidR="00F95AF4" w:rsidRPr="00C476C6" w:rsidRDefault="00F95AF4" w:rsidP="008B09E7">
            <w:pPr>
              <w:jc w:val="center"/>
              <w:rPr>
                <w:b/>
                <w:bCs/>
                <w:color w:val="000000"/>
                <w:sz w:val="20"/>
                <w:szCs w:val="20"/>
              </w:rPr>
            </w:pPr>
          </w:p>
        </w:tc>
        <w:tc>
          <w:tcPr>
            <w:tcW w:w="3344" w:type="dxa"/>
            <w:vMerge/>
            <w:tcBorders>
              <w:top w:val="single" w:sz="4" w:space="0" w:color="auto"/>
              <w:left w:val="single" w:sz="4" w:space="0" w:color="auto"/>
              <w:bottom w:val="single" w:sz="4" w:space="0" w:color="000000"/>
              <w:right w:val="single" w:sz="4" w:space="0" w:color="auto"/>
            </w:tcBorders>
            <w:vAlign w:val="center"/>
          </w:tcPr>
          <w:p w:rsidR="00F95AF4" w:rsidRPr="00C476C6" w:rsidRDefault="00F95AF4" w:rsidP="008B09E7">
            <w:pPr>
              <w:jc w:val="center"/>
              <w:rPr>
                <w:b/>
                <w:bCs/>
                <w:color w:val="000000"/>
                <w:sz w:val="20"/>
                <w:szCs w:val="20"/>
              </w:rPr>
            </w:pPr>
          </w:p>
        </w:tc>
        <w:tc>
          <w:tcPr>
            <w:tcW w:w="1518" w:type="dxa"/>
            <w:vMerge/>
            <w:tcBorders>
              <w:top w:val="single" w:sz="4" w:space="0" w:color="auto"/>
              <w:left w:val="single" w:sz="4" w:space="0" w:color="auto"/>
              <w:bottom w:val="single" w:sz="4" w:space="0" w:color="000000"/>
              <w:right w:val="single" w:sz="4" w:space="0" w:color="auto"/>
            </w:tcBorders>
            <w:vAlign w:val="center"/>
          </w:tcPr>
          <w:p w:rsidR="00F95AF4" w:rsidRPr="00F95AF4" w:rsidRDefault="00F95AF4" w:rsidP="008B09E7">
            <w:pPr>
              <w:jc w:val="center"/>
              <w:rPr>
                <w:b/>
                <w:bCs/>
                <w:color w:val="000000"/>
                <w:sz w:val="20"/>
                <w:szCs w:val="20"/>
              </w:rPr>
            </w:pPr>
          </w:p>
        </w:tc>
        <w:tc>
          <w:tcPr>
            <w:tcW w:w="3515" w:type="dxa"/>
            <w:tcBorders>
              <w:top w:val="nil"/>
              <w:left w:val="nil"/>
              <w:bottom w:val="single" w:sz="4" w:space="0" w:color="auto"/>
              <w:right w:val="single" w:sz="4" w:space="0" w:color="auto"/>
            </w:tcBorders>
            <w:noWrap/>
            <w:vAlign w:val="center"/>
          </w:tcPr>
          <w:p w:rsidR="00F95AF4" w:rsidRPr="00E654BF" w:rsidRDefault="00F95AF4" w:rsidP="008B09E7">
            <w:pPr>
              <w:jc w:val="center"/>
              <w:rPr>
                <w:b/>
                <w:bCs/>
                <w:color w:val="000000"/>
                <w:sz w:val="18"/>
                <w:szCs w:val="18"/>
              </w:rPr>
            </w:pPr>
            <w:r w:rsidRPr="00E654BF">
              <w:rPr>
                <w:b/>
                <w:bCs/>
                <w:color w:val="000000"/>
                <w:sz w:val="18"/>
                <w:szCs w:val="18"/>
              </w:rPr>
              <w:t>2016</w:t>
            </w:r>
          </w:p>
        </w:tc>
      </w:tr>
      <w:tr w:rsidR="00F95AF4" w:rsidRPr="00831C19" w:rsidTr="008B09E7">
        <w:trPr>
          <w:trHeight w:val="128"/>
          <w:tblHeader/>
        </w:trPr>
        <w:tc>
          <w:tcPr>
            <w:tcW w:w="378" w:type="dxa"/>
            <w:tcBorders>
              <w:top w:val="nil"/>
              <w:left w:val="single" w:sz="4" w:space="0" w:color="auto"/>
              <w:bottom w:val="single" w:sz="4" w:space="0" w:color="auto"/>
              <w:right w:val="single" w:sz="4" w:space="0" w:color="auto"/>
            </w:tcBorders>
            <w:noWrap/>
            <w:vAlign w:val="center"/>
          </w:tcPr>
          <w:p w:rsidR="00F95AF4" w:rsidRPr="00831C19" w:rsidRDefault="00F95AF4" w:rsidP="008B09E7">
            <w:pPr>
              <w:jc w:val="center"/>
              <w:rPr>
                <w:color w:val="000000"/>
                <w:sz w:val="18"/>
                <w:szCs w:val="18"/>
              </w:rPr>
            </w:pPr>
            <w:r w:rsidRPr="00831C19">
              <w:rPr>
                <w:color w:val="000000"/>
                <w:sz w:val="18"/>
                <w:szCs w:val="18"/>
              </w:rPr>
              <w:t>1</w:t>
            </w:r>
          </w:p>
        </w:tc>
        <w:tc>
          <w:tcPr>
            <w:tcW w:w="3344" w:type="dxa"/>
            <w:tcBorders>
              <w:top w:val="nil"/>
              <w:left w:val="nil"/>
              <w:bottom w:val="single" w:sz="4" w:space="0" w:color="auto"/>
              <w:right w:val="single" w:sz="4" w:space="0" w:color="auto"/>
            </w:tcBorders>
            <w:noWrap/>
            <w:vAlign w:val="center"/>
          </w:tcPr>
          <w:p w:rsidR="00F95AF4" w:rsidRPr="00831C19" w:rsidRDefault="00F95AF4" w:rsidP="008B09E7">
            <w:pPr>
              <w:jc w:val="center"/>
              <w:rPr>
                <w:color w:val="000000"/>
                <w:sz w:val="18"/>
                <w:szCs w:val="18"/>
              </w:rPr>
            </w:pPr>
            <w:r w:rsidRPr="00831C19">
              <w:rPr>
                <w:color w:val="000000"/>
                <w:sz w:val="18"/>
                <w:szCs w:val="18"/>
              </w:rPr>
              <w:t>2</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color w:val="000000"/>
                <w:sz w:val="18"/>
                <w:szCs w:val="18"/>
              </w:rPr>
            </w:pPr>
            <w:r w:rsidRPr="00F95AF4">
              <w:rPr>
                <w:color w:val="000000"/>
                <w:sz w:val="18"/>
                <w:szCs w:val="18"/>
              </w:rPr>
              <w:t>3</w:t>
            </w:r>
          </w:p>
        </w:tc>
        <w:tc>
          <w:tcPr>
            <w:tcW w:w="3515" w:type="dxa"/>
            <w:tcBorders>
              <w:top w:val="nil"/>
              <w:left w:val="nil"/>
              <w:bottom w:val="single" w:sz="4" w:space="0" w:color="auto"/>
              <w:right w:val="single" w:sz="4" w:space="0" w:color="auto"/>
            </w:tcBorders>
            <w:noWrap/>
            <w:vAlign w:val="center"/>
          </w:tcPr>
          <w:p w:rsidR="00F95AF4" w:rsidRPr="00831C19" w:rsidRDefault="00F95AF4" w:rsidP="008B09E7">
            <w:pPr>
              <w:jc w:val="center"/>
              <w:rPr>
                <w:color w:val="000000"/>
                <w:sz w:val="18"/>
                <w:szCs w:val="18"/>
              </w:rPr>
            </w:pPr>
            <w:r>
              <w:rPr>
                <w:color w:val="000000"/>
                <w:sz w:val="18"/>
                <w:szCs w:val="18"/>
              </w:rPr>
              <w:t>4</w:t>
            </w:r>
          </w:p>
        </w:tc>
      </w:tr>
      <w:tr w:rsidR="00F95AF4" w:rsidRPr="00C476C6" w:rsidTr="008B09E7">
        <w:trPr>
          <w:trHeight w:val="482"/>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1</w:t>
            </w:r>
          </w:p>
        </w:tc>
        <w:tc>
          <w:tcPr>
            <w:tcW w:w="3344" w:type="dxa"/>
            <w:tcBorders>
              <w:top w:val="nil"/>
              <w:left w:val="nil"/>
              <w:bottom w:val="single" w:sz="4" w:space="0" w:color="auto"/>
              <w:right w:val="single" w:sz="4" w:space="0" w:color="auto"/>
            </w:tcBorders>
            <w:vAlign w:val="center"/>
          </w:tcPr>
          <w:p w:rsidR="00F95AF4" w:rsidRPr="00C476C6" w:rsidRDefault="00F95AF4" w:rsidP="008B09E7">
            <w:pPr>
              <w:rPr>
                <w:sz w:val="20"/>
                <w:szCs w:val="20"/>
              </w:rPr>
            </w:pPr>
            <w:r w:rsidRPr="00C476C6">
              <w:rPr>
                <w:sz w:val="20"/>
                <w:szCs w:val="20"/>
              </w:rPr>
              <w:t>капремонт бордюрной части дороги и ремонт тротуаров по ул.Кирова</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790,5</w:t>
            </w:r>
          </w:p>
        </w:tc>
        <w:tc>
          <w:tcPr>
            <w:tcW w:w="3515" w:type="dxa"/>
            <w:tcBorders>
              <w:top w:val="nil"/>
              <w:left w:val="nil"/>
              <w:bottom w:val="single" w:sz="4" w:space="0" w:color="auto"/>
              <w:right w:val="single" w:sz="4" w:space="0" w:color="auto"/>
            </w:tcBorders>
            <w:noWrap/>
            <w:vAlign w:val="center"/>
          </w:tcPr>
          <w:p w:rsidR="00F95AF4" w:rsidRPr="00C476C6" w:rsidRDefault="00F95AF4" w:rsidP="008B09E7">
            <w:pPr>
              <w:jc w:val="center"/>
              <w:rPr>
                <w:sz w:val="20"/>
                <w:szCs w:val="20"/>
              </w:rPr>
            </w:pPr>
            <w:r>
              <w:rPr>
                <w:sz w:val="20"/>
                <w:szCs w:val="20"/>
              </w:rPr>
              <w:t>2991,507</w:t>
            </w:r>
          </w:p>
        </w:tc>
      </w:tr>
      <w:tr w:rsidR="00F95AF4" w:rsidRPr="00C476C6" w:rsidTr="008B09E7">
        <w:trPr>
          <w:trHeight w:val="572"/>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2</w:t>
            </w:r>
          </w:p>
        </w:tc>
        <w:tc>
          <w:tcPr>
            <w:tcW w:w="3344" w:type="dxa"/>
            <w:tcBorders>
              <w:top w:val="nil"/>
              <w:left w:val="nil"/>
              <w:bottom w:val="single" w:sz="4" w:space="0" w:color="auto"/>
              <w:right w:val="single" w:sz="4" w:space="0" w:color="auto"/>
            </w:tcBorders>
            <w:shd w:val="clear" w:color="000000" w:fill="FFFFFF"/>
            <w:vAlign w:val="center"/>
          </w:tcPr>
          <w:p w:rsidR="00F95AF4" w:rsidRDefault="00F95AF4" w:rsidP="008B09E7">
            <w:pPr>
              <w:rPr>
                <w:sz w:val="20"/>
                <w:szCs w:val="20"/>
              </w:rPr>
            </w:pPr>
            <w:r>
              <w:rPr>
                <w:sz w:val="20"/>
                <w:szCs w:val="20"/>
              </w:rPr>
              <w:t>Благоустройство придомовой территории 42-кв жилого дома</w:t>
            </w:r>
          </w:p>
        </w:tc>
        <w:tc>
          <w:tcPr>
            <w:tcW w:w="1518" w:type="dxa"/>
            <w:tcBorders>
              <w:top w:val="nil"/>
              <w:left w:val="nil"/>
              <w:bottom w:val="single" w:sz="4" w:space="0" w:color="auto"/>
              <w:right w:val="single" w:sz="4" w:space="0" w:color="auto"/>
            </w:tcBorders>
            <w:noWrap/>
          </w:tcPr>
          <w:p w:rsidR="00F95AF4" w:rsidRPr="00F95AF4" w:rsidRDefault="00F95AF4" w:rsidP="008B09E7">
            <w:pPr>
              <w:rPr>
                <w:sz w:val="16"/>
                <w:szCs w:val="16"/>
              </w:rPr>
            </w:pPr>
            <w:r w:rsidRPr="00F95AF4">
              <w:rPr>
                <w:sz w:val="16"/>
                <w:szCs w:val="16"/>
              </w:rPr>
              <w:t>1объект</w:t>
            </w:r>
          </w:p>
        </w:tc>
        <w:tc>
          <w:tcPr>
            <w:tcW w:w="3515" w:type="dxa"/>
            <w:tcBorders>
              <w:top w:val="nil"/>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197,7</w:t>
            </w:r>
          </w:p>
        </w:tc>
      </w:tr>
      <w:tr w:rsidR="00F95AF4" w:rsidRPr="000104C1" w:rsidTr="008B09E7">
        <w:trPr>
          <w:trHeight w:val="532"/>
        </w:trPr>
        <w:tc>
          <w:tcPr>
            <w:tcW w:w="378" w:type="dxa"/>
            <w:tcBorders>
              <w:top w:val="nil"/>
              <w:left w:val="single" w:sz="4" w:space="0" w:color="auto"/>
              <w:bottom w:val="single" w:sz="4" w:space="0" w:color="auto"/>
              <w:right w:val="single" w:sz="4" w:space="0" w:color="auto"/>
            </w:tcBorders>
            <w:noWrap/>
            <w:vAlign w:val="center"/>
          </w:tcPr>
          <w:p w:rsidR="00F95AF4" w:rsidRPr="000104C1" w:rsidRDefault="00F95AF4" w:rsidP="008B09E7">
            <w:pPr>
              <w:jc w:val="center"/>
              <w:rPr>
                <w:sz w:val="16"/>
                <w:szCs w:val="16"/>
              </w:rPr>
            </w:pPr>
            <w:r>
              <w:rPr>
                <w:sz w:val="16"/>
                <w:szCs w:val="16"/>
              </w:rPr>
              <w:t>3</w:t>
            </w:r>
          </w:p>
        </w:tc>
        <w:tc>
          <w:tcPr>
            <w:tcW w:w="3344" w:type="dxa"/>
            <w:tcBorders>
              <w:top w:val="nil"/>
              <w:left w:val="nil"/>
              <w:bottom w:val="single" w:sz="4" w:space="0" w:color="auto"/>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Устройство тротуарной дорожки по ул.Шаумяна</w:t>
            </w:r>
          </w:p>
        </w:tc>
        <w:tc>
          <w:tcPr>
            <w:tcW w:w="1518" w:type="dxa"/>
            <w:tcBorders>
              <w:top w:val="nil"/>
              <w:left w:val="nil"/>
              <w:bottom w:val="single" w:sz="4" w:space="0" w:color="auto"/>
              <w:right w:val="single" w:sz="4" w:space="0" w:color="auto"/>
            </w:tcBorders>
            <w:noWrap/>
          </w:tcPr>
          <w:p w:rsidR="00F95AF4" w:rsidRPr="00F95AF4" w:rsidRDefault="00F95AF4" w:rsidP="008B09E7">
            <w:pPr>
              <w:rPr>
                <w:sz w:val="16"/>
                <w:szCs w:val="16"/>
              </w:rPr>
            </w:pPr>
            <w:r w:rsidRPr="00F95AF4">
              <w:rPr>
                <w:sz w:val="16"/>
                <w:szCs w:val="16"/>
              </w:rPr>
              <w:t>40м2</w:t>
            </w:r>
          </w:p>
        </w:tc>
        <w:tc>
          <w:tcPr>
            <w:tcW w:w="3515" w:type="dxa"/>
            <w:tcBorders>
              <w:top w:val="nil"/>
              <w:left w:val="nil"/>
              <w:bottom w:val="single" w:sz="4" w:space="0" w:color="auto"/>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61,054</w:t>
            </w:r>
          </w:p>
        </w:tc>
      </w:tr>
      <w:tr w:rsidR="00F95AF4" w:rsidRPr="00C476C6" w:rsidTr="008B09E7">
        <w:trPr>
          <w:trHeight w:val="636"/>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4</w:t>
            </w:r>
          </w:p>
        </w:tc>
        <w:tc>
          <w:tcPr>
            <w:tcW w:w="3344"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rPr>
                <w:sz w:val="20"/>
                <w:szCs w:val="20"/>
              </w:rPr>
            </w:pPr>
            <w:r w:rsidRPr="00C476C6">
              <w:rPr>
                <w:sz w:val="20"/>
                <w:szCs w:val="20"/>
              </w:rPr>
              <w:t>ремонт гравийно-песчаных дорог</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204282</w:t>
            </w:r>
          </w:p>
        </w:tc>
        <w:tc>
          <w:tcPr>
            <w:tcW w:w="3515"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jc w:val="center"/>
              <w:rPr>
                <w:sz w:val="20"/>
                <w:szCs w:val="20"/>
              </w:rPr>
            </w:pPr>
            <w:r w:rsidRPr="00C476C6">
              <w:rPr>
                <w:sz w:val="20"/>
                <w:szCs w:val="20"/>
              </w:rPr>
              <w:t>1</w:t>
            </w:r>
            <w:r>
              <w:rPr>
                <w:sz w:val="20"/>
                <w:szCs w:val="20"/>
              </w:rPr>
              <w:t xml:space="preserve"> 500,0</w:t>
            </w:r>
          </w:p>
        </w:tc>
      </w:tr>
      <w:tr w:rsidR="00F95AF4" w:rsidRPr="00C476C6" w:rsidTr="008B09E7">
        <w:trPr>
          <w:trHeight w:val="240"/>
        </w:trPr>
        <w:tc>
          <w:tcPr>
            <w:tcW w:w="378" w:type="dxa"/>
            <w:vMerge w:val="restart"/>
            <w:tcBorders>
              <w:top w:val="nil"/>
              <w:left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5</w:t>
            </w:r>
          </w:p>
        </w:tc>
        <w:tc>
          <w:tcPr>
            <w:tcW w:w="3344" w:type="dxa"/>
            <w:vMerge w:val="restart"/>
            <w:tcBorders>
              <w:top w:val="nil"/>
              <w:left w:val="nil"/>
              <w:right w:val="single" w:sz="4" w:space="0" w:color="auto"/>
            </w:tcBorders>
            <w:shd w:val="clear" w:color="000000" w:fill="FFFFFF"/>
            <w:noWrap/>
            <w:vAlign w:val="center"/>
          </w:tcPr>
          <w:p w:rsidR="00F95AF4" w:rsidRPr="00C476C6" w:rsidRDefault="00F95AF4" w:rsidP="008B09E7">
            <w:pPr>
              <w:rPr>
                <w:sz w:val="20"/>
                <w:szCs w:val="20"/>
              </w:rPr>
            </w:pPr>
            <w:r w:rsidRPr="00C476C6">
              <w:rPr>
                <w:sz w:val="20"/>
                <w:szCs w:val="20"/>
              </w:rPr>
              <w:t>ремонт асфальтобетонных дорог</w:t>
            </w:r>
            <w:r>
              <w:rPr>
                <w:sz w:val="20"/>
                <w:szCs w:val="20"/>
              </w:rPr>
              <w:t>, ямочные работы</w:t>
            </w:r>
          </w:p>
        </w:tc>
        <w:tc>
          <w:tcPr>
            <w:tcW w:w="1518" w:type="dxa"/>
            <w:vMerge w:val="restart"/>
            <w:tcBorders>
              <w:top w:val="nil"/>
              <w:left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9537,58</w:t>
            </w:r>
          </w:p>
        </w:tc>
        <w:tc>
          <w:tcPr>
            <w:tcW w:w="3515"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7689,0</w:t>
            </w:r>
          </w:p>
        </w:tc>
      </w:tr>
      <w:tr w:rsidR="00F95AF4" w:rsidRPr="00C476C6" w:rsidTr="008B09E7">
        <w:trPr>
          <w:trHeight w:val="170"/>
        </w:trPr>
        <w:tc>
          <w:tcPr>
            <w:tcW w:w="378" w:type="dxa"/>
            <w:vMerge/>
            <w:tcBorders>
              <w:left w:val="single" w:sz="4" w:space="0" w:color="auto"/>
              <w:bottom w:val="single" w:sz="4" w:space="0" w:color="auto"/>
              <w:right w:val="single" w:sz="4" w:space="0" w:color="auto"/>
            </w:tcBorders>
            <w:noWrap/>
            <w:vAlign w:val="center"/>
          </w:tcPr>
          <w:p w:rsidR="00F95AF4" w:rsidRDefault="00F95AF4" w:rsidP="008B09E7">
            <w:pPr>
              <w:jc w:val="center"/>
              <w:rPr>
                <w:sz w:val="16"/>
                <w:szCs w:val="16"/>
              </w:rPr>
            </w:pPr>
          </w:p>
        </w:tc>
        <w:tc>
          <w:tcPr>
            <w:tcW w:w="3344" w:type="dxa"/>
            <w:vMerge/>
            <w:tcBorders>
              <w:left w:val="nil"/>
              <w:bottom w:val="single" w:sz="4" w:space="0" w:color="auto"/>
              <w:right w:val="single" w:sz="4" w:space="0" w:color="auto"/>
            </w:tcBorders>
            <w:shd w:val="clear" w:color="000000" w:fill="FFFFFF"/>
            <w:vAlign w:val="center"/>
          </w:tcPr>
          <w:p w:rsidR="00F95AF4" w:rsidRDefault="00F95AF4" w:rsidP="008B09E7">
            <w:pPr>
              <w:rPr>
                <w:sz w:val="20"/>
                <w:szCs w:val="20"/>
              </w:rPr>
            </w:pPr>
          </w:p>
        </w:tc>
        <w:tc>
          <w:tcPr>
            <w:tcW w:w="1518" w:type="dxa"/>
            <w:vMerge/>
            <w:tcBorders>
              <w:left w:val="nil"/>
              <w:bottom w:val="single" w:sz="4" w:space="0" w:color="auto"/>
              <w:right w:val="single" w:sz="4" w:space="0" w:color="auto"/>
            </w:tcBorders>
            <w:noWrap/>
            <w:vAlign w:val="center"/>
          </w:tcPr>
          <w:p w:rsidR="00F95AF4" w:rsidRPr="00F95AF4" w:rsidRDefault="00F95AF4" w:rsidP="008B09E7">
            <w:pPr>
              <w:jc w:val="center"/>
              <w:rPr>
                <w:sz w:val="16"/>
                <w:szCs w:val="16"/>
              </w:rPr>
            </w:pPr>
          </w:p>
        </w:tc>
        <w:tc>
          <w:tcPr>
            <w:tcW w:w="3515"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jc w:val="center"/>
              <w:rPr>
                <w:sz w:val="20"/>
                <w:szCs w:val="20"/>
              </w:rPr>
            </w:pPr>
          </w:p>
        </w:tc>
      </w:tr>
      <w:tr w:rsidR="00F95AF4" w:rsidRPr="000104C1" w:rsidTr="008B09E7">
        <w:trPr>
          <w:trHeight w:val="162"/>
        </w:trPr>
        <w:tc>
          <w:tcPr>
            <w:tcW w:w="378" w:type="dxa"/>
            <w:tcBorders>
              <w:top w:val="nil"/>
              <w:left w:val="single" w:sz="4" w:space="0" w:color="auto"/>
              <w:bottom w:val="single" w:sz="4" w:space="0" w:color="auto"/>
              <w:right w:val="single" w:sz="4" w:space="0" w:color="auto"/>
            </w:tcBorders>
            <w:noWrap/>
            <w:vAlign w:val="center"/>
          </w:tcPr>
          <w:p w:rsidR="00F95AF4" w:rsidRPr="000104C1" w:rsidRDefault="00F95AF4" w:rsidP="008B09E7">
            <w:pPr>
              <w:jc w:val="center"/>
              <w:rPr>
                <w:sz w:val="16"/>
                <w:szCs w:val="16"/>
              </w:rPr>
            </w:pPr>
            <w:r>
              <w:rPr>
                <w:sz w:val="16"/>
                <w:szCs w:val="16"/>
              </w:rPr>
              <w:t>6</w:t>
            </w:r>
          </w:p>
        </w:tc>
        <w:tc>
          <w:tcPr>
            <w:tcW w:w="3344" w:type="dxa"/>
            <w:tcBorders>
              <w:top w:val="nil"/>
              <w:left w:val="nil"/>
              <w:bottom w:val="single" w:sz="4" w:space="0" w:color="auto"/>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ремонт и содержание путепровода</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Окраска 2696м2</w:t>
            </w:r>
          </w:p>
        </w:tc>
        <w:tc>
          <w:tcPr>
            <w:tcW w:w="3515" w:type="dxa"/>
            <w:tcBorders>
              <w:top w:val="nil"/>
              <w:left w:val="nil"/>
              <w:bottom w:val="single" w:sz="4" w:space="0" w:color="auto"/>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333,3</w:t>
            </w:r>
          </w:p>
        </w:tc>
      </w:tr>
      <w:tr w:rsidR="00F95AF4" w:rsidRPr="000104C1" w:rsidTr="008B09E7">
        <w:trPr>
          <w:trHeight w:val="554"/>
        </w:trPr>
        <w:tc>
          <w:tcPr>
            <w:tcW w:w="378" w:type="dxa"/>
            <w:tcBorders>
              <w:top w:val="nil"/>
              <w:left w:val="single" w:sz="4" w:space="0" w:color="auto"/>
              <w:bottom w:val="single" w:sz="4" w:space="0" w:color="auto"/>
              <w:right w:val="single" w:sz="4" w:space="0" w:color="auto"/>
            </w:tcBorders>
            <w:noWrap/>
            <w:vAlign w:val="center"/>
          </w:tcPr>
          <w:p w:rsidR="00F95AF4" w:rsidRPr="000104C1" w:rsidRDefault="00F95AF4" w:rsidP="008B09E7">
            <w:pPr>
              <w:jc w:val="center"/>
              <w:rPr>
                <w:sz w:val="16"/>
                <w:szCs w:val="16"/>
              </w:rPr>
            </w:pPr>
            <w:r>
              <w:rPr>
                <w:sz w:val="16"/>
                <w:szCs w:val="16"/>
              </w:rPr>
              <w:t>7</w:t>
            </w:r>
          </w:p>
        </w:tc>
        <w:tc>
          <w:tcPr>
            <w:tcW w:w="3344" w:type="dxa"/>
            <w:tcBorders>
              <w:top w:val="nil"/>
              <w:left w:val="nil"/>
              <w:bottom w:val="single" w:sz="4" w:space="0" w:color="auto"/>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Восстановление проезда по ул.Свердлова на участке ул.Шаумяна - Анджиевского</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42м3</w:t>
            </w:r>
          </w:p>
        </w:tc>
        <w:tc>
          <w:tcPr>
            <w:tcW w:w="3515" w:type="dxa"/>
            <w:tcBorders>
              <w:top w:val="nil"/>
              <w:left w:val="nil"/>
              <w:bottom w:val="single" w:sz="4" w:space="0" w:color="auto"/>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35,413</w:t>
            </w:r>
          </w:p>
        </w:tc>
      </w:tr>
      <w:tr w:rsidR="00F95AF4" w:rsidRPr="000104C1" w:rsidTr="008B09E7">
        <w:trPr>
          <w:trHeight w:val="554"/>
        </w:trPr>
        <w:tc>
          <w:tcPr>
            <w:tcW w:w="378" w:type="dxa"/>
            <w:tcBorders>
              <w:top w:val="nil"/>
              <w:left w:val="single" w:sz="4" w:space="0" w:color="auto"/>
              <w:bottom w:val="single" w:sz="4" w:space="0" w:color="auto"/>
              <w:right w:val="single" w:sz="4" w:space="0" w:color="auto"/>
            </w:tcBorders>
            <w:noWrap/>
            <w:vAlign w:val="center"/>
          </w:tcPr>
          <w:p w:rsidR="00F95AF4" w:rsidRPr="000104C1" w:rsidRDefault="00F95AF4" w:rsidP="008B09E7">
            <w:pPr>
              <w:jc w:val="center"/>
              <w:rPr>
                <w:sz w:val="16"/>
                <w:szCs w:val="16"/>
              </w:rPr>
            </w:pPr>
            <w:r>
              <w:rPr>
                <w:sz w:val="16"/>
                <w:szCs w:val="16"/>
              </w:rPr>
              <w:t>8</w:t>
            </w:r>
          </w:p>
        </w:tc>
        <w:tc>
          <w:tcPr>
            <w:tcW w:w="3344" w:type="dxa"/>
            <w:tcBorders>
              <w:top w:val="nil"/>
              <w:left w:val="nil"/>
              <w:bottom w:val="single" w:sz="4" w:space="0" w:color="auto"/>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Ямочный ремонт асфальтобетонного покрытия дорог струйно-инъекционным методом (ул.Проездная, ул.Матросова, УЛ.Первомайская Путепровод)</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188м2</w:t>
            </w:r>
          </w:p>
        </w:tc>
        <w:tc>
          <w:tcPr>
            <w:tcW w:w="3515" w:type="dxa"/>
            <w:tcBorders>
              <w:top w:val="nil"/>
              <w:left w:val="nil"/>
              <w:bottom w:val="single" w:sz="4" w:space="0" w:color="auto"/>
              <w:right w:val="single" w:sz="4" w:space="0" w:color="auto"/>
            </w:tcBorders>
            <w:shd w:val="clear" w:color="000000" w:fill="FFFFFF"/>
            <w:noWrap/>
            <w:vAlign w:val="center"/>
          </w:tcPr>
          <w:p w:rsidR="00F95AF4" w:rsidRPr="000104C1" w:rsidRDefault="00F95AF4" w:rsidP="008B09E7">
            <w:pPr>
              <w:jc w:val="center"/>
              <w:rPr>
                <w:sz w:val="20"/>
                <w:szCs w:val="20"/>
              </w:rPr>
            </w:pPr>
            <w:r w:rsidRPr="000104C1">
              <w:rPr>
                <w:sz w:val="20"/>
                <w:szCs w:val="20"/>
              </w:rPr>
              <w:t>99,5</w:t>
            </w:r>
          </w:p>
        </w:tc>
      </w:tr>
      <w:tr w:rsidR="00F95AF4" w:rsidRPr="00C476C6" w:rsidTr="008B09E7">
        <w:trPr>
          <w:trHeight w:val="554"/>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9</w:t>
            </w:r>
          </w:p>
        </w:tc>
        <w:tc>
          <w:tcPr>
            <w:tcW w:w="3344" w:type="dxa"/>
            <w:tcBorders>
              <w:top w:val="nil"/>
              <w:left w:val="nil"/>
              <w:bottom w:val="single" w:sz="4" w:space="0" w:color="auto"/>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срез и вывоз грунта с обочин дорог</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По городу</w:t>
            </w:r>
          </w:p>
        </w:tc>
        <w:tc>
          <w:tcPr>
            <w:tcW w:w="3515"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48,517</w:t>
            </w:r>
          </w:p>
        </w:tc>
      </w:tr>
      <w:tr w:rsidR="00F95AF4" w:rsidRPr="00C476C6" w:rsidTr="008B09E7">
        <w:trPr>
          <w:trHeight w:val="347"/>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10</w:t>
            </w:r>
          </w:p>
        </w:tc>
        <w:tc>
          <w:tcPr>
            <w:tcW w:w="3344" w:type="dxa"/>
            <w:tcBorders>
              <w:top w:val="nil"/>
              <w:left w:val="nil"/>
              <w:bottom w:val="single" w:sz="4" w:space="0" w:color="auto"/>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организация дорожного движения</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p>
        </w:tc>
        <w:tc>
          <w:tcPr>
            <w:tcW w:w="3515"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4852,934</w:t>
            </w:r>
          </w:p>
        </w:tc>
      </w:tr>
      <w:tr w:rsidR="00F95AF4" w:rsidRPr="00C476C6" w:rsidTr="008B09E7">
        <w:trPr>
          <w:trHeight w:val="347"/>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11</w:t>
            </w:r>
          </w:p>
        </w:tc>
        <w:tc>
          <w:tcPr>
            <w:tcW w:w="3344" w:type="dxa"/>
            <w:tcBorders>
              <w:top w:val="nil"/>
              <w:left w:val="nil"/>
              <w:bottom w:val="single" w:sz="4" w:space="0" w:color="auto"/>
              <w:right w:val="single" w:sz="4" w:space="0" w:color="auto"/>
            </w:tcBorders>
            <w:shd w:val="clear" w:color="000000" w:fill="FFFFFF"/>
            <w:vAlign w:val="center"/>
          </w:tcPr>
          <w:p w:rsidR="00F95AF4" w:rsidRPr="00C476C6" w:rsidRDefault="00F95AF4" w:rsidP="008B09E7">
            <w:pPr>
              <w:rPr>
                <w:sz w:val="20"/>
                <w:szCs w:val="20"/>
              </w:rPr>
            </w:pPr>
            <w:r>
              <w:rPr>
                <w:sz w:val="20"/>
                <w:szCs w:val="20"/>
              </w:rPr>
              <w:t>с</w:t>
            </w:r>
            <w:r w:rsidRPr="00C476C6">
              <w:rPr>
                <w:sz w:val="20"/>
                <w:szCs w:val="20"/>
              </w:rPr>
              <w:t>убсидии местным бюджетам муниципальных районов РСО-Алания на дорожную деятельность в отношении автомобильных дорог общего пользования местного значения</w:t>
            </w:r>
          </w:p>
        </w:tc>
        <w:tc>
          <w:tcPr>
            <w:tcW w:w="1518" w:type="dxa"/>
            <w:tcBorders>
              <w:top w:val="nil"/>
              <w:left w:val="nil"/>
              <w:bottom w:val="single" w:sz="4" w:space="0" w:color="auto"/>
              <w:right w:val="single" w:sz="4" w:space="0" w:color="auto"/>
            </w:tcBorders>
            <w:noWrap/>
          </w:tcPr>
          <w:p w:rsidR="00F95AF4" w:rsidRPr="00F95AF4" w:rsidRDefault="00F95AF4" w:rsidP="008B09E7">
            <w:pPr>
              <w:rPr>
                <w:sz w:val="16"/>
                <w:szCs w:val="16"/>
              </w:rPr>
            </w:pPr>
            <w:r w:rsidRPr="00F95AF4">
              <w:rPr>
                <w:sz w:val="16"/>
                <w:szCs w:val="16"/>
              </w:rPr>
              <w:t>4068,93м2</w:t>
            </w:r>
          </w:p>
        </w:tc>
        <w:tc>
          <w:tcPr>
            <w:tcW w:w="3515" w:type="dxa"/>
            <w:tcBorders>
              <w:top w:val="nil"/>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p>
          <w:p w:rsidR="00F95AF4" w:rsidRDefault="00F95AF4" w:rsidP="008B09E7">
            <w:pPr>
              <w:jc w:val="center"/>
              <w:rPr>
                <w:sz w:val="20"/>
                <w:szCs w:val="20"/>
              </w:rPr>
            </w:pPr>
          </w:p>
          <w:p w:rsidR="00F95AF4" w:rsidRPr="00C476C6" w:rsidRDefault="00F95AF4" w:rsidP="008B09E7">
            <w:pPr>
              <w:jc w:val="center"/>
              <w:rPr>
                <w:sz w:val="20"/>
                <w:szCs w:val="20"/>
              </w:rPr>
            </w:pPr>
            <w:r>
              <w:rPr>
                <w:sz w:val="20"/>
                <w:szCs w:val="20"/>
              </w:rPr>
              <w:t>1900,0</w:t>
            </w:r>
          </w:p>
        </w:tc>
      </w:tr>
      <w:tr w:rsidR="00F95AF4" w:rsidRPr="00C476C6" w:rsidTr="008B09E7">
        <w:trPr>
          <w:trHeight w:val="347"/>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12</w:t>
            </w:r>
          </w:p>
        </w:tc>
        <w:tc>
          <w:tcPr>
            <w:tcW w:w="3344" w:type="dxa"/>
            <w:tcBorders>
              <w:top w:val="nil"/>
              <w:left w:val="nil"/>
              <w:bottom w:val="single" w:sz="4" w:space="0" w:color="auto"/>
              <w:right w:val="single" w:sz="4" w:space="0" w:color="auto"/>
            </w:tcBorders>
            <w:shd w:val="clear" w:color="000000" w:fill="FFFFFF"/>
            <w:vAlign w:val="center"/>
          </w:tcPr>
          <w:p w:rsidR="00F95AF4" w:rsidRPr="00C476C6" w:rsidRDefault="00F95AF4" w:rsidP="008B09E7">
            <w:pPr>
              <w:rPr>
                <w:sz w:val="20"/>
                <w:szCs w:val="20"/>
              </w:rPr>
            </w:pPr>
            <w:r>
              <w:rPr>
                <w:sz w:val="20"/>
                <w:szCs w:val="20"/>
              </w:rPr>
              <w:t>о</w:t>
            </w:r>
            <w:r w:rsidRPr="00C476C6">
              <w:rPr>
                <w:sz w:val="20"/>
                <w:szCs w:val="20"/>
              </w:rPr>
              <w:t>беспечение мероприятий по софинансирован</w:t>
            </w:r>
            <w:r>
              <w:rPr>
                <w:sz w:val="20"/>
                <w:szCs w:val="20"/>
              </w:rPr>
              <w:t>и</w:t>
            </w:r>
            <w:r w:rsidRPr="00C476C6">
              <w:rPr>
                <w:sz w:val="20"/>
                <w:szCs w:val="20"/>
              </w:rPr>
              <w:t>ю дорожной деятельности</w:t>
            </w:r>
          </w:p>
        </w:tc>
        <w:tc>
          <w:tcPr>
            <w:tcW w:w="1518" w:type="dxa"/>
            <w:tcBorders>
              <w:top w:val="nil"/>
              <w:left w:val="nil"/>
              <w:bottom w:val="single" w:sz="4" w:space="0" w:color="auto"/>
              <w:right w:val="single" w:sz="4" w:space="0" w:color="auto"/>
            </w:tcBorders>
            <w:noWrap/>
          </w:tcPr>
          <w:p w:rsidR="00F95AF4" w:rsidRPr="00F95AF4" w:rsidRDefault="00F95AF4" w:rsidP="008B09E7">
            <w:pPr>
              <w:rPr>
                <w:sz w:val="16"/>
                <w:szCs w:val="16"/>
              </w:rPr>
            </w:pPr>
          </w:p>
        </w:tc>
        <w:tc>
          <w:tcPr>
            <w:tcW w:w="3515" w:type="dxa"/>
            <w:tcBorders>
              <w:top w:val="nil"/>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p>
          <w:p w:rsidR="00F95AF4" w:rsidRPr="00C476C6" w:rsidRDefault="00F95AF4" w:rsidP="008B09E7">
            <w:pPr>
              <w:jc w:val="center"/>
              <w:rPr>
                <w:sz w:val="20"/>
                <w:szCs w:val="20"/>
              </w:rPr>
            </w:pPr>
            <w:r>
              <w:rPr>
                <w:sz w:val="20"/>
                <w:szCs w:val="20"/>
              </w:rPr>
              <w:t>100,0</w:t>
            </w:r>
          </w:p>
        </w:tc>
      </w:tr>
      <w:tr w:rsidR="00F95AF4" w:rsidRPr="00C476C6" w:rsidTr="008B09E7">
        <w:trPr>
          <w:trHeight w:val="56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13</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Pr>
                <w:sz w:val="20"/>
                <w:szCs w:val="20"/>
              </w:rPr>
              <w:t>к</w:t>
            </w:r>
            <w:r w:rsidRPr="00C476C6">
              <w:rPr>
                <w:sz w:val="20"/>
                <w:szCs w:val="20"/>
              </w:rPr>
              <w:t xml:space="preserve">апитальный ремонт государственного и муниципального жилого фонда </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100%</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511,855</w:t>
            </w:r>
          </w:p>
        </w:tc>
      </w:tr>
      <w:tr w:rsidR="00F95AF4" w:rsidRPr="00C476C6" w:rsidTr="008B09E7">
        <w:trPr>
          <w:trHeight w:val="808"/>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14</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взнос на капитальный ремонт общего имущества в многоквартирных домах</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100%</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1340,665</w:t>
            </w:r>
          </w:p>
        </w:tc>
      </w:tr>
      <w:tr w:rsidR="00F95AF4" w:rsidRPr="00C476C6" w:rsidTr="008B09E7">
        <w:trPr>
          <w:trHeight w:val="673"/>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pStyle w:val="a9"/>
              <w:jc w:val="center"/>
              <w:rPr>
                <w:color w:val="000000"/>
                <w:sz w:val="16"/>
                <w:szCs w:val="16"/>
              </w:rPr>
            </w:pPr>
            <w:r>
              <w:rPr>
                <w:color w:val="000000"/>
                <w:sz w:val="16"/>
                <w:szCs w:val="16"/>
              </w:rPr>
              <w:t>15</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ПСД по разработке наружных сетей к 45 кв дому</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r w:rsidRPr="00F95AF4">
              <w:rPr>
                <w:color w:val="000000"/>
                <w:sz w:val="16"/>
                <w:szCs w:val="16"/>
              </w:rPr>
              <w:t>1 объект 100%</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p>
          <w:p w:rsidR="00F95AF4" w:rsidRDefault="00F95AF4" w:rsidP="008B09E7">
            <w:pPr>
              <w:jc w:val="center"/>
              <w:rPr>
                <w:sz w:val="20"/>
                <w:szCs w:val="20"/>
              </w:rPr>
            </w:pPr>
            <w:r>
              <w:rPr>
                <w:sz w:val="20"/>
                <w:szCs w:val="20"/>
              </w:rPr>
              <w:t>465,0</w:t>
            </w:r>
          </w:p>
        </w:tc>
      </w:tr>
      <w:tr w:rsidR="00F95AF4" w:rsidRPr="00C476C6" w:rsidTr="008B09E7">
        <w:trPr>
          <w:trHeight w:val="683"/>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pStyle w:val="a9"/>
              <w:jc w:val="center"/>
              <w:rPr>
                <w:color w:val="000000"/>
                <w:sz w:val="16"/>
                <w:szCs w:val="16"/>
              </w:rPr>
            </w:pPr>
            <w:r>
              <w:rPr>
                <w:color w:val="000000"/>
                <w:sz w:val="16"/>
                <w:szCs w:val="16"/>
              </w:rPr>
              <w:t>16</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Pr>
                <w:sz w:val="20"/>
                <w:szCs w:val="20"/>
              </w:rPr>
              <w:t>у</w:t>
            </w:r>
            <w:r w:rsidRPr="00C476C6">
              <w:rPr>
                <w:sz w:val="20"/>
                <w:szCs w:val="20"/>
              </w:rPr>
              <w:t xml:space="preserve">стройство сетей водоснабжения и водоотведения по ул. </w:t>
            </w:r>
            <w:r>
              <w:rPr>
                <w:sz w:val="20"/>
                <w:szCs w:val="20"/>
              </w:rPr>
              <w:t>Армянская, ул.Свердлова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r w:rsidRPr="00F95AF4">
              <w:rPr>
                <w:color w:val="000000"/>
                <w:sz w:val="16"/>
                <w:szCs w:val="16"/>
              </w:rPr>
              <w:t>111м</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126,895</w:t>
            </w:r>
          </w:p>
        </w:tc>
      </w:tr>
      <w:tr w:rsidR="00F95AF4" w:rsidRPr="00C476C6" w:rsidTr="008B09E7">
        <w:trPr>
          <w:trHeight w:val="538"/>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pStyle w:val="a9"/>
              <w:jc w:val="center"/>
              <w:rPr>
                <w:color w:val="000000"/>
                <w:sz w:val="16"/>
                <w:szCs w:val="16"/>
              </w:rPr>
            </w:pPr>
            <w:r>
              <w:rPr>
                <w:color w:val="000000"/>
                <w:sz w:val="16"/>
                <w:szCs w:val="16"/>
              </w:rPr>
              <w:t>17</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Строительство насосной станции 2 –го подъема хоз.питьевого водоснабжения артизианской скважины З.Космодемьянской и Фабричной</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r w:rsidRPr="00F95AF4">
              <w:rPr>
                <w:color w:val="000000"/>
                <w:sz w:val="16"/>
                <w:szCs w:val="16"/>
              </w:rPr>
              <w:t>1 объект 50%</w:t>
            </w:r>
          </w:p>
        </w:tc>
        <w:tc>
          <w:tcPr>
            <w:tcW w:w="3515" w:type="dxa"/>
            <w:tcBorders>
              <w:top w:val="single" w:sz="4" w:space="0" w:color="auto"/>
              <w:left w:val="nil"/>
              <w:bottom w:val="nil"/>
              <w:right w:val="single" w:sz="4" w:space="0" w:color="auto"/>
            </w:tcBorders>
            <w:shd w:val="clear" w:color="000000" w:fill="FFFFFF"/>
            <w:noWrap/>
            <w:vAlign w:val="center"/>
          </w:tcPr>
          <w:p w:rsidR="00F95AF4" w:rsidRPr="00744ECF" w:rsidRDefault="00F95AF4" w:rsidP="008B09E7">
            <w:pPr>
              <w:jc w:val="center"/>
              <w:rPr>
                <w:sz w:val="20"/>
                <w:szCs w:val="20"/>
              </w:rPr>
            </w:pPr>
            <w:r>
              <w:rPr>
                <w:sz w:val="20"/>
                <w:szCs w:val="20"/>
              </w:rPr>
              <w:t>10 000,0</w:t>
            </w:r>
          </w:p>
        </w:tc>
      </w:tr>
      <w:tr w:rsidR="00F95AF4" w:rsidRPr="000104C1" w:rsidTr="008B09E7">
        <w:trPr>
          <w:trHeight w:val="538"/>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pStyle w:val="a9"/>
              <w:jc w:val="center"/>
              <w:rPr>
                <w:sz w:val="16"/>
                <w:szCs w:val="16"/>
              </w:rPr>
            </w:pPr>
            <w:r>
              <w:rPr>
                <w:sz w:val="16"/>
                <w:szCs w:val="16"/>
              </w:rPr>
              <w:t>18</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Приобретение труб для установки водоотведения к 45-кв дому</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sz w:val="16"/>
                <w:szCs w:val="16"/>
              </w:rPr>
            </w:pPr>
            <w:r w:rsidRPr="00F95AF4">
              <w:rPr>
                <w:sz w:val="16"/>
                <w:szCs w:val="16"/>
              </w:rPr>
              <w:t>141м</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309,9</w:t>
            </w:r>
          </w:p>
        </w:tc>
      </w:tr>
      <w:tr w:rsidR="00F95AF4" w:rsidRPr="000104C1" w:rsidTr="008B09E7">
        <w:trPr>
          <w:trHeight w:val="538"/>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pStyle w:val="a9"/>
              <w:jc w:val="center"/>
              <w:rPr>
                <w:sz w:val="16"/>
                <w:szCs w:val="16"/>
              </w:rPr>
            </w:pPr>
            <w:r w:rsidRPr="000104C1">
              <w:rPr>
                <w:sz w:val="16"/>
                <w:szCs w:val="16"/>
              </w:rPr>
              <w:t>1</w:t>
            </w:r>
            <w:r>
              <w:rPr>
                <w:sz w:val="16"/>
                <w:szCs w:val="16"/>
              </w:rPr>
              <w:t>9</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строительство наружных сетей к 45-кв дому</w:t>
            </w:r>
          </w:p>
        </w:tc>
        <w:tc>
          <w:tcPr>
            <w:tcW w:w="1518" w:type="dxa"/>
            <w:tcBorders>
              <w:top w:val="single" w:sz="4" w:space="0" w:color="auto"/>
              <w:left w:val="nil"/>
              <w:bottom w:val="nil"/>
              <w:right w:val="single" w:sz="4" w:space="0" w:color="auto"/>
            </w:tcBorders>
            <w:noWrap/>
            <w:vAlign w:val="center"/>
          </w:tcPr>
          <w:p w:rsidR="00F95AF4" w:rsidRPr="007956B7" w:rsidRDefault="00F95AF4" w:rsidP="008B09E7">
            <w:pPr>
              <w:pStyle w:val="a9"/>
              <w:jc w:val="center"/>
              <w:rPr>
                <w:sz w:val="16"/>
                <w:szCs w:val="16"/>
                <w:highlight w:val="yellow"/>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271,154</w:t>
            </w:r>
          </w:p>
        </w:tc>
      </w:tr>
      <w:tr w:rsidR="00F95AF4" w:rsidRPr="00C476C6" w:rsidTr="008B09E7">
        <w:trPr>
          <w:trHeight w:val="706"/>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pStyle w:val="a9"/>
              <w:jc w:val="center"/>
              <w:rPr>
                <w:color w:val="000000"/>
                <w:sz w:val="16"/>
                <w:szCs w:val="16"/>
              </w:rPr>
            </w:pPr>
            <w:r>
              <w:rPr>
                <w:color w:val="000000"/>
                <w:sz w:val="16"/>
                <w:szCs w:val="16"/>
              </w:rPr>
              <w:t>20</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Приобретение, установка дизельного генератора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r w:rsidRPr="00F95AF4">
              <w:rPr>
                <w:color w:val="000000"/>
                <w:sz w:val="16"/>
                <w:szCs w:val="16"/>
              </w:rPr>
              <w:t>1 объект 100%</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390,0</w:t>
            </w:r>
          </w:p>
        </w:tc>
      </w:tr>
      <w:tr w:rsidR="00F95AF4" w:rsidRPr="00C476C6" w:rsidTr="008B09E7">
        <w:trPr>
          <w:trHeight w:val="706"/>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pStyle w:val="a9"/>
              <w:jc w:val="center"/>
              <w:rPr>
                <w:color w:val="000000"/>
                <w:sz w:val="16"/>
                <w:szCs w:val="16"/>
              </w:rPr>
            </w:pPr>
            <w:r>
              <w:rPr>
                <w:color w:val="000000"/>
                <w:sz w:val="16"/>
                <w:szCs w:val="16"/>
              </w:rPr>
              <w:t>21</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Перенос газовых линий с ветхих домов, подлежащих сносу</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r w:rsidRPr="00F95AF4">
              <w:rPr>
                <w:color w:val="000000"/>
                <w:sz w:val="16"/>
                <w:szCs w:val="16"/>
              </w:rPr>
              <w:t>3объекта</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77,6</w:t>
            </w:r>
          </w:p>
        </w:tc>
      </w:tr>
      <w:tr w:rsidR="00F95AF4" w:rsidRPr="000104C1" w:rsidTr="008B09E7">
        <w:trPr>
          <w:trHeight w:val="706"/>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pStyle w:val="a9"/>
              <w:jc w:val="center"/>
              <w:rPr>
                <w:sz w:val="16"/>
                <w:szCs w:val="16"/>
              </w:rPr>
            </w:pPr>
            <w:r>
              <w:rPr>
                <w:sz w:val="16"/>
                <w:szCs w:val="16"/>
              </w:rPr>
              <w:t>22</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Монтажные работы по ул.Шаумяна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3,998</w:t>
            </w:r>
          </w:p>
        </w:tc>
      </w:tr>
      <w:tr w:rsidR="00F95AF4" w:rsidRPr="00C476C6" w:rsidTr="008B09E7">
        <w:trPr>
          <w:trHeight w:val="588"/>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pStyle w:val="a9"/>
              <w:jc w:val="center"/>
              <w:rPr>
                <w:color w:val="000000"/>
                <w:sz w:val="16"/>
                <w:szCs w:val="16"/>
              </w:rPr>
            </w:pPr>
            <w:r w:rsidRPr="00C476C6">
              <w:rPr>
                <w:color w:val="000000"/>
                <w:sz w:val="16"/>
                <w:szCs w:val="16"/>
              </w:rPr>
              <w:t>2</w:t>
            </w:r>
            <w:r>
              <w:rPr>
                <w:color w:val="000000"/>
                <w:sz w:val="16"/>
                <w:szCs w:val="16"/>
              </w:rPr>
              <w:t>3</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коммунальные услуги</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5708,363</w:t>
            </w:r>
          </w:p>
        </w:tc>
      </w:tr>
      <w:tr w:rsidR="00F95AF4" w:rsidRPr="000104C1" w:rsidTr="008B09E7">
        <w:trPr>
          <w:trHeight w:val="693"/>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pStyle w:val="a9"/>
              <w:jc w:val="center"/>
              <w:rPr>
                <w:sz w:val="16"/>
                <w:szCs w:val="16"/>
              </w:rPr>
            </w:pPr>
            <w:r>
              <w:rPr>
                <w:sz w:val="16"/>
                <w:szCs w:val="16"/>
              </w:rPr>
              <w:t>24</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Выполнение, оплата электроизмерительных работ</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sz w:val="16"/>
                <w:szCs w:val="16"/>
              </w:rPr>
            </w:pPr>
            <w:r w:rsidRPr="00F95AF4">
              <w:rPr>
                <w:sz w:val="16"/>
                <w:szCs w:val="16"/>
              </w:rPr>
              <w:t>1объекта</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sidRPr="000104C1">
              <w:rPr>
                <w:sz w:val="20"/>
                <w:szCs w:val="20"/>
              </w:rPr>
              <w:t>61,8</w:t>
            </w:r>
          </w:p>
        </w:tc>
      </w:tr>
      <w:tr w:rsidR="00F95AF4" w:rsidRPr="000104C1" w:rsidTr="008B09E7">
        <w:trPr>
          <w:trHeight w:val="526"/>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pStyle w:val="a9"/>
              <w:jc w:val="center"/>
              <w:rPr>
                <w:sz w:val="16"/>
                <w:szCs w:val="16"/>
              </w:rPr>
            </w:pPr>
            <w:r>
              <w:rPr>
                <w:sz w:val="16"/>
                <w:szCs w:val="16"/>
              </w:rPr>
              <w:t>25</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Монтаж сети уличного освещения по ул.Осетинская, ул.Моздокская</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sz w:val="16"/>
                <w:szCs w:val="16"/>
              </w:rPr>
            </w:pPr>
            <w:r w:rsidRPr="00F95AF4">
              <w:rPr>
                <w:sz w:val="16"/>
                <w:szCs w:val="16"/>
              </w:rPr>
              <w:t>355м</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98,854</w:t>
            </w:r>
          </w:p>
        </w:tc>
      </w:tr>
      <w:tr w:rsidR="00F95AF4" w:rsidRPr="00C476C6" w:rsidTr="008B09E7">
        <w:trPr>
          <w:trHeight w:val="526"/>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pStyle w:val="a9"/>
              <w:jc w:val="center"/>
              <w:rPr>
                <w:color w:val="000000"/>
                <w:sz w:val="16"/>
                <w:szCs w:val="16"/>
              </w:rPr>
            </w:pPr>
            <w:r>
              <w:rPr>
                <w:color w:val="000000"/>
                <w:sz w:val="16"/>
                <w:szCs w:val="16"/>
              </w:rPr>
              <w:t>26</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имущества</w:t>
            </w:r>
          </w:p>
        </w:tc>
        <w:tc>
          <w:tcPr>
            <w:tcW w:w="1518" w:type="dxa"/>
            <w:tcBorders>
              <w:top w:val="single" w:sz="4" w:space="0" w:color="auto"/>
              <w:left w:val="nil"/>
              <w:bottom w:val="nil"/>
              <w:right w:val="single" w:sz="4" w:space="0" w:color="auto"/>
            </w:tcBorders>
            <w:noWrap/>
            <w:vAlign w:val="center"/>
          </w:tcPr>
          <w:p w:rsidR="00F95AF4" w:rsidRPr="007956B7" w:rsidRDefault="00F95AF4" w:rsidP="008B09E7">
            <w:pPr>
              <w:pStyle w:val="a9"/>
              <w:jc w:val="center"/>
              <w:rPr>
                <w:color w:val="000000"/>
                <w:sz w:val="16"/>
                <w:szCs w:val="16"/>
                <w:highlight w:val="yellow"/>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sidRPr="00C476C6">
              <w:rPr>
                <w:sz w:val="20"/>
                <w:szCs w:val="20"/>
              </w:rPr>
              <w:t>3</w:t>
            </w:r>
            <w:r>
              <w:rPr>
                <w:sz w:val="20"/>
                <w:szCs w:val="20"/>
              </w:rPr>
              <w:t> </w:t>
            </w:r>
            <w:r w:rsidRPr="00C476C6">
              <w:rPr>
                <w:sz w:val="20"/>
                <w:szCs w:val="20"/>
              </w:rPr>
              <w:t>000</w:t>
            </w:r>
            <w:r>
              <w:rPr>
                <w:sz w:val="20"/>
                <w:szCs w:val="20"/>
              </w:rPr>
              <w:t>,0</w:t>
            </w:r>
          </w:p>
        </w:tc>
      </w:tr>
      <w:tr w:rsidR="00F95AF4" w:rsidRPr="00C476C6" w:rsidTr="008B09E7">
        <w:trPr>
          <w:trHeight w:val="666"/>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pStyle w:val="a9"/>
              <w:jc w:val="center"/>
              <w:rPr>
                <w:color w:val="000000"/>
                <w:sz w:val="16"/>
                <w:szCs w:val="16"/>
              </w:rPr>
            </w:pPr>
            <w:r>
              <w:rPr>
                <w:color w:val="000000"/>
                <w:sz w:val="16"/>
                <w:szCs w:val="16"/>
              </w:rPr>
              <w:t>27</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 xml:space="preserve">содержание и уход за зелеными насаждениями в МГП </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fb"/>
              <w:tabs>
                <w:tab w:val="left" w:pos="7020"/>
              </w:tabs>
              <w:spacing w:line="276" w:lineRule="auto"/>
              <w:ind w:firstLine="0"/>
              <w:jc w:val="center"/>
              <w:rPr>
                <w:spacing w:val="-20"/>
                <w:sz w:val="16"/>
                <w:szCs w:val="16"/>
              </w:rPr>
            </w:pPr>
            <w:r w:rsidRPr="00F95AF4">
              <w:rPr>
                <w:spacing w:val="-20"/>
                <w:sz w:val="16"/>
                <w:szCs w:val="16"/>
              </w:rPr>
              <w:t>990 тыс.м2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10 000,0</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pStyle w:val="a9"/>
              <w:jc w:val="center"/>
              <w:rPr>
                <w:color w:val="000000"/>
                <w:sz w:val="16"/>
                <w:szCs w:val="16"/>
              </w:rPr>
            </w:pPr>
            <w:r>
              <w:rPr>
                <w:color w:val="000000"/>
                <w:sz w:val="16"/>
                <w:szCs w:val="16"/>
              </w:rPr>
              <w:t>28</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с</w:t>
            </w:r>
            <w:r w:rsidRPr="00C476C6">
              <w:rPr>
                <w:sz w:val="20"/>
                <w:szCs w:val="20"/>
              </w:rPr>
              <w:t xml:space="preserve">пил обрезка деревьев </w:t>
            </w:r>
            <w:r>
              <w:rPr>
                <w:sz w:val="20"/>
                <w:szCs w:val="20"/>
              </w:rPr>
              <w:t>по улБр.Дубининых</w:t>
            </w:r>
          </w:p>
        </w:tc>
        <w:tc>
          <w:tcPr>
            <w:tcW w:w="1518" w:type="dxa"/>
            <w:tcBorders>
              <w:top w:val="single" w:sz="4" w:space="0" w:color="auto"/>
              <w:left w:val="nil"/>
              <w:bottom w:val="nil"/>
              <w:right w:val="single" w:sz="4" w:space="0" w:color="auto"/>
            </w:tcBorders>
            <w:noWrap/>
          </w:tcPr>
          <w:p w:rsidR="00F95AF4" w:rsidRPr="00F95AF4" w:rsidRDefault="00F95AF4" w:rsidP="008B09E7">
            <w:pPr>
              <w:rPr>
                <w:spacing w:val="-2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84,2</w:t>
            </w:r>
          </w:p>
        </w:tc>
      </w:tr>
      <w:tr w:rsidR="00F95AF4" w:rsidRPr="00C476C6" w:rsidTr="008B09E7">
        <w:trPr>
          <w:trHeight w:val="170"/>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pStyle w:val="a9"/>
              <w:jc w:val="center"/>
              <w:rPr>
                <w:color w:val="000000"/>
                <w:sz w:val="16"/>
                <w:szCs w:val="16"/>
              </w:rPr>
            </w:pPr>
            <w:r>
              <w:rPr>
                <w:color w:val="000000"/>
                <w:sz w:val="16"/>
                <w:szCs w:val="16"/>
              </w:rPr>
              <w:t>29</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Полив зеленых насаждений</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pacing w:val="-2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99,506</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30</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устройство контейнерных площадок</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7шт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529,323</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31</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установка пожарных гидрантов</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4шт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579,3</w:t>
            </w:r>
          </w:p>
        </w:tc>
      </w:tr>
      <w:tr w:rsidR="00F95AF4" w:rsidRPr="00C476C6" w:rsidTr="008B09E7">
        <w:trPr>
          <w:trHeight w:val="266"/>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32</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Устройство желоба для направления стока ливневых вод по ул.Шишкина</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r w:rsidRPr="00F95AF4">
              <w:rPr>
                <w:color w:val="000000"/>
                <w:sz w:val="16"/>
                <w:szCs w:val="16"/>
              </w:rPr>
              <w:t>4м труба 120м2асфальт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83,4</w:t>
            </w:r>
          </w:p>
        </w:tc>
      </w:tr>
      <w:tr w:rsidR="00F95AF4" w:rsidRPr="000104C1" w:rsidTr="008B09E7">
        <w:trPr>
          <w:trHeight w:val="266"/>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33</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Устройство сливной призмы по ул.Шевченко</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58,28</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44,334</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34</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ремонт питьевых фонтанчиков и фонтана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8шт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50,405</w:t>
            </w:r>
          </w:p>
        </w:tc>
      </w:tr>
      <w:tr w:rsidR="00F95AF4" w:rsidRPr="00C476C6" w:rsidTr="008B09E7">
        <w:trPr>
          <w:trHeight w:val="117"/>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35</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и ремонт малых форм</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8объектов установка окраска урн</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1 104,6</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36</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и ремонт памятников</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13шт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664,614</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rPr>
                <w:color w:val="000000"/>
                <w:sz w:val="16"/>
                <w:szCs w:val="16"/>
              </w:rPr>
            </w:pPr>
            <w:r>
              <w:rPr>
                <w:color w:val="000000"/>
                <w:sz w:val="16"/>
                <w:szCs w:val="16"/>
              </w:rPr>
              <w:t>37</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 xml:space="preserve">ремонт металлических конструкций на территории МГП </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8,34м2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16,17</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38</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ливневого коллектора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32 объекта</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2 210,0</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39</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обводных каналов</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600м</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201,111</w:t>
            </w:r>
          </w:p>
        </w:tc>
      </w:tr>
      <w:tr w:rsidR="00F95AF4" w:rsidRPr="000104C1"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40</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техническое обслуживание фонтана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1 объе</w:t>
            </w:r>
            <w:r>
              <w:rPr>
                <w:sz w:val="16"/>
                <w:szCs w:val="16"/>
              </w:rPr>
              <w:t>к</w:t>
            </w:r>
            <w:r w:rsidRPr="00F95AF4">
              <w:rPr>
                <w:sz w:val="16"/>
                <w:szCs w:val="16"/>
              </w:rPr>
              <w:t>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435,717</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41</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Ремонт пожарных гидрантов</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8шт.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99,755</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42</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Установка скейт оборудования</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r w:rsidRPr="00F95AF4">
              <w:rPr>
                <w:color w:val="000000"/>
                <w:sz w:val="16"/>
                <w:szCs w:val="16"/>
              </w:rPr>
              <w:t>1объект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39,567</w:t>
            </w:r>
          </w:p>
        </w:tc>
      </w:tr>
      <w:tr w:rsidR="00F95AF4" w:rsidRPr="000104C1"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43</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Установка металлических площадок по ул.Садовая71, Садовая 57</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11,862</w:t>
            </w:r>
          </w:p>
        </w:tc>
      </w:tr>
      <w:tr w:rsidR="00F95AF4" w:rsidRPr="000104C1"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44</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Ремонт парапета в сквере Святого Георгия Победоносца с ул.Кирова</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65,51м2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298,885</w:t>
            </w:r>
          </w:p>
        </w:tc>
      </w:tr>
      <w:tr w:rsidR="00F95AF4" w:rsidRPr="000104C1"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45</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Ремонт канализационного коллектора Моздок-1 д.29,30</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34м трубы устройство колодцев 2шт.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97,894</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46</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мест захоронения в</w:t>
            </w:r>
            <w:r>
              <w:rPr>
                <w:sz w:val="20"/>
                <w:szCs w:val="20"/>
              </w:rPr>
              <w:t xml:space="preserve"> МГП</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622,43м2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375,553</w:t>
            </w:r>
          </w:p>
        </w:tc>
      </w:tr>
      <w:tr w:rsidR="00F95AF4" w:rsidRPr="000104C1" w:rsidTr="008B09E7">
        <w:trPr>
          <w:trHeight w:val="268"/>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47</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обработка городских кладбищ ядохимикатами</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99,138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48</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спил и обрезка деревьев на городском кладбище</w:t>
            </w:r>
          </w:p>
        </w:tc>
        <w:tc>
          <w:tcPr>
            <w:tcW w:w="1518" w:type="dxa"/>
            <w:tcBorders>
              <w:top w:val="single" w:sz="4" w:space="0" w:color="auto"/>
              <w:left w:val="nil"/>
              <w:bottom w:val="nil"/>
              <w:right w:val="single" w:sz="4" w:space="0" w:color="auto"/>
            </w:tcBorders>
            <w:noWrap/>
            <w:vAlign w:val="center"/>
          </w:tcPr>
          <w:p w:rsidR="00F95AF4" w:rsidRPr="007956B7" w:rsidRDefault="00F95AF4" w:rsidP="008B09E7">
            <w:pPr>
              <w:jc w:val="center"/>
              <w:rPr>
                <w:color w:val="000000"/>
                <w:sz w:val="16"/>
                <w:szCs w:val="16"/>
                <w:highlight w:val="yellow"/>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168,484</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49</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ручная уборка городских территорий</w:t>
            </w:r>
          </w:p>
        </w:tc>
        <w:tc>
          <w:tcPr>
            <w:tcW w:w="1518" w:type="dxa"/>
            <w:tcBorders>
              <w:top w:val="single" w:sz="4" w:space="0" w:color="auto"/>
              <w:left w:val="nil"/>
              <w:bottom w:val="nil"/>
              <w:right w:val="single" w:sz="4" w:space="0" w:color="auto"/>
            </w:tcBorders>
            <w:noWrap/>
            <w:vAlign w:val="center"/>
          </w:tcPr>
          <w:p w:rsidR="00F95AF4" w:rsidRPr="007956B7" w:rsidRDefault="00F95AF4" w:rsidP="008B09E7">
            <w:pPr>
              <w:jc w:val="center"/>
              <w:rPr>
                <w:sz w:val="16"/>
                <w:szCs w:val="16"/>
                <w:highlight w:val="yellow"/>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15 000,0</w:t>
            </w:r>
          </w:p>
        </w:tc>
      </w:tr>
      <w:tr w:rsidR="00F95AF4" w:rsidRPr="000104C1"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50</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 xml:space="preserve">механизированная уборка в зимний период </w:t>
            </w:r>
          </w:p>
        </w:tc>
        <w:tc>
          <w:tcPr>
            <w:tcW w:w="1518" w:type="dxa"/>
            <w:tcBorders>
              <w:top w:val="single" w:sz="4" w:space="0" w:color="auto"/>
              <w:left w:val="nil"/>
              <w:bottom w:val="nil"/>
              <w:right w:val="single" w:sz="4" w:space="0" w:color="auto"/>
            </w:tcBorders>
            <w:noWrap/>
            <w:vAlign w:val="center"/>
          </w:tcPr>
          <w:p w:rsidR="00F95AF4" w:rsidRPr="007956B7" w:rsidRDefault="00F95AF4" w:rsidP="008B09E7">
            <w:pPr>
              <w:jc w:val="center"/>
              <w:rPr>
                <w:sz w:val="16"/>
                <w:szCs w:val="16"/>
                <w:highlight w:val="yellow"/>
              </w:rPr>
            </w:pPr>
            <w:r w:rsidRPr="00F95AF4">
              <w:rPr>
                <w:sz w:val="16"/>
                <w:szCs w:val="16"/>
              </w:rPr>
              <w:t>612789м2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4866,958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51</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 xml:space="preserve">механизированная уборка в весенне-летний период  </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481808,6 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467,184</w:t>
            </w:r>
          </w:p>
        </w:tc>
      </w:tr>
      <w:tr w:rsidR="00F95AF4" w:rsidRPr="00C476C6" w:rsidTr="008B09E7">
        <w:trPr>
          <w:trHeight w:val="264"/>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52</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покос сорной растительности</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400 тыс.м2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339,952</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53</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вывоз и уборка случайных мусорных свалок</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1 648,615</w:t>
            </w:r>
          </w:p>
        </w:tc>
      </w:tr>
      <w:tr w:rsidR="00F95AF4" w:rsidRPr="00C476C6" w:rsidTr="008B09E7">
        <w:trPr>
          <w:trHeight w:val="694"/>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54</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Pr>
                <w:sz w:val="20"/>
                <w:szCs w:val="20"/>
              </w:rPr>
              <w:t>Вывоз крупногабаритного мусора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500,0</w:t>
            </w:r>
          </w:p>
        </w:tc>
      </w:tr>
      <w:tr w:rsidR="00F95AF4" w:rsidRPr="00C476C6" w:rsidTr="008B09E7">
        <w:trPr>
          <w:trHeight w:val="694"/>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55</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сбор павших животных</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200шт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145,533</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56</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благоустройство скверов МО МГП</w:t>
            </w:r>
            <w:r>
              <w:rPr>
                <w:sz w:val="20"/>
                <w:szCs w:val="20"/>
              </w:rPr>
              <w:t>, в т.ч п</w:t>
            </w:r>
            <w:r w:rsidRPr="00C476C6">
              <w:rPr>
                <w:sz w:val="20"/>
                <w:szCs w:val="20"/>
              </w:rPr>
              <w:t>риобретение</w:t>
            </w:r>
            <w:r>
              <w:rPr>
                <w:sz w:val="20"/>
                <w:szCs w:val="20"/>
              </w:rPr>
              <w:t xml:space="preserve">, изготовление </w:t>
            </w:r>
            <w:r w:rsidRPr="00C476C6">
              <w:rPr>
                <w:sz w:val="20"/>
                <w:szCs w:val="20"/>
              </w:rPr>
              <w:t xml:space="preserve"> и доставка скамеек парковых</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1объект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64,268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57</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поставка воды для фонтана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1объект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684,079</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58</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Изготовление металлических урн</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r w:rsidRPr="00F95AF4">
              <w:rPr>
                <w:color w:val="000000"/>
                <w:sz w:val="16"/>
                <w:szCs w:val="16"/>
              </w:rPr>
              <w:t>34шт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193,358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59</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установка металлических урн</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r w:rsidRPr="00F95AF4">
              <w:rPr>
                <w:color w:val="000000"/>
                <w:sz w:val="16"/>
                <w:szCs w:val="16"/>
              </w:rPr>
              <w:t>23шт.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111,328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60</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color w:val="000000"/>
                <w:sz w:val="20"/>
                <w:szCs w:val="20"/>
              </w:rPr>
            </w:pPr>
            <w:r>
              <w:rPr>
                <w:color w:val="000000"/>
                <w:sz w:val="20"/>
                <w:szCs w:val="20"/>
              </w:rPr>
              <w:t>с</w:t>
            </w:r>
            <w:r w:rsidRPr="00C476C6">
              <w:rPr>
                <w:color w:val="000000"/>
                <w:sz w:val="20"/>
                <w:szCs w:val="20"/>
              </w:rPr>
              <w:t>нос аварийного жилого фонда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8объектов</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746,926</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61</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color w:val="000000"/>
                <w:sz w:val="20"/>
                <w:szCs w:val="20"/>
              </w:rPr>
            </w:pPr>
            <w:r>
              <w:rPr>
                <w:color w:val="000000"/>
                <w:sz w:val="20"/>
                <w:szCs w:val="20"/>
              </w:rPr>
              <w:t>т</w:t>
            </w:r>
            <w:r w:rsidRPr="00C476C6">
              <w:rPr>
                <w:color w:val="000000"/>
                <w:sz w:val="20"/>
                <w:szCs w:val="20"/>
              </w:rPr>
              <w:t>ехническая инвент</w:t>
            </w:r>
            <w:r>
              <w:rPr>
                <w:color w:val="000000"/>
                <w:sz w:val="20"/>
                <w:szCs w:val="20"/>
              </w:rPr>
              <w:t>аризация, изготовление техпаспортов на МКД,  строящийся по ул.</w:t>
            </w:r>
          </w:p>
          <w:p w:rsidR="00F95AF4" w:rsidRPr="00C476C6" w:rsidRDefault="00F95AF4" w:rsidP="008B09E7">
            <w:pPr>
              <w:rPr>
                <w:color w:val="000000"/>
                <w:sz w:val="20"/>
                <w:szCs w:val="20"/>
              </w:rPr>
            </w:pPr>
            <w:r>
              <w:rPr>
                <w:color w:val="000000"/>
                <w:sz w:val="20"/>
                <w:szCs w:val="20"/>
              </w:rPr>
              <w:t>З. Космодемьянская/Фабричная, компьютерная обработка БТИ</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1 объект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358,448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62</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color w:val="000000"/>
                <w:sz w:val="20"/>
                <w:szCs w:val="20"/>
              </w:rPr>
            </w:pPr>
            <w:r>
              <w:rPr>
                <w:color w:val="000000"/>
                <w:sz w:val="20"/>
                <w:szCs w:val="20"/>
              </w:rPr>
              <w:t>т</w:t>
            </w:r>
            <w:r w:rsidRPr="00C476C6">
              <w:rPr>
                <w:color w:val="000000"/>
                <w:sz w:val="20"/>
                <w:szCs w:val="20"/>
              </w:rPr>
              <w:t>ехнологическое присоединение электроснабжения 4</w:t>
            </w:r>
            <w:r>
              <w:rPr>
                <w:color w:val="000000"/>
                <w:sz w:val="20"/>
                <w:szCs w:val="20"/>
              </w:rPr>
              <w:t>5</w:t>
            </w:r>
            <w:r w:rsidRPr="00C476C6">
              <w:rPr>
                <w:color w:val="000000"/>
                <w:sz w:val="20"/>
                <w:szCs w:val="20"/>
              </w:rPr>
              <w:t>кв дома</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0,55</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63</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color w:val="000000"/>
                <w:sz w:val="20"/>
                <w:szCs w:val="20"/>
              </w:rPr>
            </w:pPr>
            <w:r>
              <w:rPr>
                <w:color w:val="000000"/>
                <w:sz w:val="20"/>
                <w:szCs w:val="20"/>
              </w:rPr>
              <w:t>у</w:t>
            </w:r>
            <w:r w:rsidRPr="00C476C6">
              <w:rPr>
                <w:color w:val="000000"/>
                <w:sz w:val="20"/>
                <w:szCs w:val="20"/>
              </w:rPr>
              <w:t>слуги по оценке рыночной стоимости недвижимого имущества</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180,0</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64</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color w:val="000000"/>
                <w:sz w:val="20"/>
                <w:szCs w:val="20"/>
              </w:rPr>
            </w:pPr>
            <w:r>
              <w:rPr>
                <w:color w:val="000000"/>
                <w:sz w:val="20"/>
                <w:szCs w:val="20"/>
              </w:rPr>
              <w:t>Вывоз строительного мусора по ул.Уварова после сноса дома</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r w:rsidRPr="00F95AF4">
              <w:rPr>
                <w:color w:val="000000"/>
                <w:sz w:val="16"/>
                <w:szCs w:val="16"/>
              </w:rPr>
              <w:t>1 объект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84,99</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65</w:t>
            </w:r>
          </w:p>
        </w:tc>
        <w:tc>
          <w:tcPr>
            <w:tcW w:w="3344" w:type="dxa"/>
            <w:tcBorders>
              <w:top w:val="single" w:sz="4" w:space="0" w:color="auto"/>
              <w:left w:val="nil"/>
              <w:bottom w:val="nil"/>
              <w:right w:val="single" w:sz="4" w:space="0" w:color="auto"/>
            </w:tcBorders>
            <w:shd w:val="clear" w:color="000000" w:fill="FFFFFF"/>
          </w:tcPr>
          <w:p w:rsidR="00F95AF4" w:rsidRDefault="00F95AF4" w:rsidP="008B09E7">
            <w:r w:rsidRPr="00FB1B39">
              <w:rPr>
                <w:color w:val="000000"/>
                <w:sz w:val="20"/>
                <w:szCs w:val="20"/>
              </w:rPr>
              <w:t>обеспечение деятельности подведомственных организаций</w:t>
            </w:r>
          </w:p>
        </w:tc>
        <w:tc>
          <w:tcPr>
            <w:tcW w:w="1518" w:type="dxa"/>
            <w:tcBorders>
              <w:top w:val="single" w:sz="4" w:space="0" w:color="auto"/>
              <w:left w:val="nil"/>
              <w:bottom w:val="nil"/>
              <w:right w:val="single" w:sz="4" w:space="0" w:color="auto"/>
            </w:tcBorders>
            <w:noWrap/>
          </w:tcPr>
          <w:p w:rsidR="00F95AF4" w:rsidRPr="007956B7" w:rsidRDefault="00F95AF4" w:rsidP="008B09E7">
            <w:pPr>
              <w:rPr>
                <w:color w:val="000000"/>
                <w:sz w:val="16"/>
                <w:szCs w:val="16"/>
                <w:highlight w:val="yellow"/>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12139,522</w:t>
            </w:r>
          </w:p>
        </w:tc>
      </w:tr>
      <w:tr w:rsidR="00F95AF4" w:rsidRPr="00C476C6" w:rsidTr="008B09E7">
        <w:trPr>
          <w:trHeight w:val="542"/>
        </w:trPr>
        <w:tc>
          <w:tcPr>
            <w:tcW w:w="378" w:type="dxa"/>
            <w:tcBorders>
              <w:top w:val="single" w:sz="4" w:space="0" w:color="auto"/>
              <w:left w:val="single" w:sz="4" w:space="0" w:color="auto"/>
              <w:bottom w:val="single" w:sz="4" w:space="0" w:color="auto"/>
              <w:right w:val="single" w:sz="4" w:space="0" w:color="auto"/>
            </w:tcBorders>
            <w:noWrap/>
            <w:vAlign w:val="center"/>
          </w:tcPr>
          <w:p w:rsidR="00F95AF4" w:rsidRDefault="00F95AF4" w:rsidP="008B09E7">
            <w:pPr>
              <w:jc w:val="center"/>
              <w:rPr>
                <w:color w:val="000000"/>
                <w:sz w:val="16"/>
                <w:szCs w:val="16"/>
              </w:rPr>
            </w:pPr>
            <w:r>
              <w:rPr>
                <w:color w:val="000000"/>
                <w:sz w:val="16"/>
                <w:szCs w:val="16"/>
              </w:rPr>
              <w:t>66</w:t>
            </w:r>
          </w:p>
        </w:tc>
        <w:tc>
          <w:tcPr>
            <w:tcW w:w="3344" w:type="dxa"/>
            <w:tcBorders>
              <w:top w:val="single" w:sz="4" w:space="0" w:color="auto"/>
              <w:left w:val="nil"/>
              <w:bottom w:val="single" w:sz="4" w:space="0" w:color="auto"/>
              <w:right w:val="single" w:sz="4" w:space="0" w:color="auto"/>
            </w:tcBorders>
            <w:shd w:val="clear" w:color="000000" w:fill="FFFFFF"/>
          </w:tcPr>
          <w:p w:rsidR="00F95AF4" w:rsidRPr="00FB1B39" w:rsidRDefault="00F95AF4" w:rsidP="008B09E7">
            <w:pPr>
              <w:rPr>
                <w:color w:val="000000"/>
                <w:sz w:val="20"/>
                <w:szCs w:val="20"/>
              </w:rPr>
            </w:pPr>
            <w:r w:rsidRPr="00A85FB5">
              <w:rPr>
                <w:sz w:val="20"/>
                <w:szCs w:val="20"/>
              </w:rPr>
              <w:t>оборудование остановок общественного пассажирского транспорта, пешеходных и транспортных коммуникаций средствами ориентации (тактильной плиткой, пандусами и др.)</w:t>
            </w:r>
          </w:p>
        </w:tc>
        <w:tc>
          <w:tcPr>
            <w:tcW w:w="1518" w:type="dxa"/>
            <w:tcBorders>
              <w:top w:val="single" w:sz="4" w:space="0" w:color="auto"/>
              <w:left w:val="nil"/>
              <w:bottom w:val="single" w:sz="4" w:space="0" w:color="auto"/>
              <w:right w:val="single" w:sz="4" w:space="0" w:color="auto"/>
            </w:tcBorders>
            <w:noWrap/>
          </w:tcPr>
          <w:p w:rsidR="00F95AF4" w:rsidRPr="007956B7" w:rsidRDefault="00F95AF4" w:rsidP="008B09E7">
            <w:pPr>
              <w:rPr>
                <w:color w:val="000000"/>
                <w:sz w:val="16"/>
                <w:szCs w:val="16"/>
                <w:highlight w:val="yellow"/>
              </w:rPr>
            </w:pPr>
          </w:p>
        </w:tc>
        <w:tc>
          <w:tcPr>
            <w:tcW w:w="3515" w:type="dxa"/>
            <w:tcBorders>
              <w:top w:val="single" w:sz="4" w:space="0" w:color="auto"/>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158,46</w:t>
            </w:r>
          </w:p>
        </w:tc>
      </w:tr>
      <w:tr w:rsidR="00F95AF4" w:rsidRPr="00C476C6" w:rsidTr="008B09E7">
        <w:trPr>
          <w:trHeight w:val="542"/>
        </w:trPr>
        <w:tc>
          <w:tcPr>
            <w:tcW w:w="378" w:type="dxa"/>
            <w:tcBorders>
              <w:top w:val="single" w:sz="4" w:space="0" w:color="auto"/>
              <w:left w:val="single" w:sz="4" w:space="0" w:color="auto"/>
              <w:bottom w:val="single" w:sz="4" w:space="0" w:color="auto"/>
              <w:right w:val="single" w:sz="4" w:space="0" w:color="auto"/>
            </w:tcBorders>
            <w:noWrap/>
            <w:vAlign w:val="center"/>
          </w:tcPr>
          <w:p w:rsidR="00F95AF4" w:rsidRDefault="00F95AF4" w:rsidP="008B09E7">
            <w:pPr>
              <w:jc w:val="center"/>
              <w:rPr>
                <w:color w:val="000000"/>
                <w:sz w:val="16"/>
                <w:szCs w:val="16"/>
              </w:rPr>
            </w:pPr>
            <w:r>
              <w:rPr>
                <w:color w:val="000000"/>
                <w:sz w:val="16"/>
                <w:szCs w:val="16"/>
              </w:rPr>
              <w:t>67</w:t>
            </w:r>
          </w:p>
        </w:tc>
        <w:tc>
          <w:tcPr>
            <w:tcW w:w="3344" w:type="dxa"/>
            <w:tcBorders>
              <w:top w:val="single" w:sz="4" w:space="0" w:color="auto"/>
              <w:left w:val="nil"/>
              <w:bottom w:val="single" w:sz="4" w:space="0" w:color="auto"/>
              <w:right w:val="single" w:sz="4" w:space="0" w:color="auto"/>
            </w:tcBorders>
            <w:shd w:val="clear" w:color="000000" w:fill="FFFFFF"/>
          </w:tcPr>
          <w:p w:rsidR="00F95AF4" w:rsidRPr="00FB1B39" w:rsidRDefault="00F95AF4" w:rsidP="008B09E7">
            <w:pPr>
              <w:rPr>
                <w:color w:val="000000"/>
                <w:sz w:val="20"/>
                <w:szCs w:val="20"/>
              </w:rPr>
            </w:pPr>
            <w:r w:rsidRPr="00A85FB5">
              <w:rPr>
                <w:sz w:val="20"/>
                <w:szCs w:val="20"/>
              </w:rPr>
              <w:t>оборудование остановок общественного пассажирского транспорта, пешеходных и транспортных коммуникаций средствами ориентации (тактильной плиткой, пандусами и др.)</w:t>
            </w:r>
          </w:p>
        </w:tc>
        <w:tc>
          <w:tcPr>
            <w:tcW w:w="1518" w:type="dxa"/>
            <w:tcBorders>
              <w:top w:val="single" w:sz="4" w:space="0" w:color="auto"/>
              <w:left w:val="nil"/>
              <w:bottom w:val="single" w:sz="4" w:space="0" w:color="auto"/>
              <w:right w:val="single" w:sz="4" w:space="0" w:color="auto"/>
            </w:tcBorders>
            <w:noWrap/>
          </w:tcPr>
          <w:p w:rsidR="00F95AF4" w:rsidRPr="007956B7" w:rsidRDefault="00F95AF4" w:rsidP="008B09E7">
            <w:pPr>
              <w:rPr>
                <w:color w:val="000000"/>
                <w:sz w:val="16"/>
                <w:szCs w:val="16"/>
                <w:highlight w:val="yellow"/>
              </w:rPr>
            </w:pPr>
          </w:p>
        </w:tc>
        <w:tc>
          <w:tcPr>
            <w:tcW w:w="3515" w:type="dxa"/>
            <w:tcBorders>
              <w:top w:val="single" w:sz="4" w:space="0" w:color="auto"/>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 xml:space="preserve"> 1000,26</w:t>
            </w:r>
          </w:p>
        </w:tc>
      </w:tr>
      <w:tr w:rsidR="00F95AF4" w:rsidRPr="00C476C6" w:rsidTr="008B09E7">
        <w:trPr>
          <w:trHeight w:val="542"/>
        </w:trPr>
        <w:tc>
          <w:tcPr>
            <w:tcW w:w="378" w:type="dxa"/>
            <w:tcBorders>
              <w:top w:val="single" w:sz="4" w:space="0" w:color="auto"/>
              <w:left w:val="single" w:sz="4" w:space="0" w:color="auto"/>
              <w:bottom w:val="single" w:sz="4" w:space="0" w:color="auto"/>
              <w:right w:val="single" w:sz="4" w:space="0" w:color="auto"/>
            </w:tcBorders>
            <w:noWrap/>
            <w:vAlign w:val="center"/>
          </w:tcPr>
          <w:p w:rsidR="00F95AF4" w:rsidRDefault="00F95AF4" w:rsidP="008B09E7">
            <w:pPr>
              <w:jc w:val="center"/>
              <w:rPr>
                <w:color w:val="000000"/>
                <w:sz w:val="16"/>
                <w:szCs w:val="16"/>
              </w:rPr>
            </w:pPr>
          </w:p>
        </w:tc>
        <w:tc>
          <w:tcPr>
            <w:tcW w:w="3344" w:type="dxa"/>
            <w:tcBorders>
              <w:top w:val="single" w:sz="4" w:space="0" w:color="auto"/>
              <w:left w:val="nil"/>
              <w:bottom w:val="single" w:sz="4" w:space="0" w:color="auto"/>
              <w:right w:val="single" w:sz="4" w:space="0" w:color="auto"/>
            </w:tcBorders>
            <w:shd w:val="clear" w:color="000000" w:fill="FFFFFF"/>
          </w:tcPr>
          <w:p w:rsidR="00F95AF4" w:rsidRPr="00A85FB5" w:rsidRDefault="00F95AF4" w:rsidP="008B09E7">
            <w:pPr>
              <w:rPr>
                <w:sz w:val="20"/>
                <w:szCs w:val="20"/>
              </w:rPr>
            </w:pPr>
            <w:r>
              <w:rPr>
                <w:sz w:val="20"/>
                <w:szCs w:val="20"/>
              </w:rPr>
              <w:t>итого</w:t>
            </w:r>
          </w:p>
        </w:tc>
        <w:tc>
          <w:tcPr>
            <w:tcW w:w="1518" w:type="dxa"/>
            <w:tcBorders>
              <w:top w:val="single" w:sz="4" w:space="0" w:color="auto"/>
              <w:left w:val="nil"/>
              <w:bottom w:val="single" w:sz="4" w:space="0" w:color="auto"/>
              <w:right w:val="single" w:sz="4" w:space="0" w:color="auto"/>
            </w:tcBorders>
            <w:noWrap/>
          </w:tcPr>
          <w:p w:rsidR="00F95AF4" w:rsidRPr="007956B7" w:rsidRDefault="00F95AF4" w:rsidP="008B09E7">
            <w:pPr>
              <w:rPr>
                <w:color w:val="000000"/>
                <w:sz w:val="16"/>
                <w:szCs w:val="16"/>
                <w:highlight w:val="yellow"/>
              </w:rPr>
            </w:pPr>
          </w:p>
        </w:tc>
        <w:tc>
          <w:tcPr>
            <w:tcW w:w="3515" w:type="dxa"/>
            <w:tcBorders>
              <w:top w:val="single" w:sz="4" w:space="0" w:color="auto"/>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98 201,049</w:t>
            </w:r>
          </w:p>
        </w:tc>
      </w:tr>
    </w:tbl>
    <w:p w:rsidR="00F95AF4" w:rsidRDefault="00F95AF4" w:rsidP="00F95AF4">
      <w:pPr>
        <w:pStyle w:val="BodyText21"/>
        <w:rPr>
          <w:sz w:val="24"/>
          <w:szCs w:val="24"/>
        </w:rPr>
      </w:pPr>
    </w:p>
    <w:p w:rsidR="00F95AF4" w:rsidRDefault="00F95AF4" w:rsidP="00F95AF4"/>
    <w:p w:rsidR="00F95AF4" w:rsidRDefault="00F95AF4" w:rsidP="00F95AF4"/>
    <w:p w:rsidR="00BA2C72" w:rsidRDefault="00BA2C72" w:rsidP="007973A8">
      <w:pPr>
        <w:pStyle w:val="BodyText21"/>
        <w:rPr>
          <w:sz w:val="24"/>
          <w:szCs w:val="24"/>
        </w:rPr>
      </w:pPr>
    </w:p>
    <w:p w:rsidR="00BA2C72" w:rsidRPr="00CA68C2" w:rsidRDefault="00BA2C72" w:rsidP="007973A8">
      <w:pPr>
        <w:pStyle w:val="BodyText21"/>
        <w:rPr>
          <w:sz w:val="24"/>
          <w:szCs w:val="24"/>
        </w:rPr>
      </w:pPr>
    </w:p>
    <w:p w:rsidR="002F6302" w:rsidRPr="00CA68C2" w:rsidRDefault="002F6302" w:rsidP="00F806BD">
      <w:pPr>
        <w:jc w:val="center"/>
        <w:rPr>
          <w:b/>
          <w:bCs/>
        </w:rPr>
      </w:pPr>
      <w:r w:rsidRPr="00CA68C2">
        <w:rPr>
          <w:b/>
          <w:bCs/>
        </w:rPr>
        <w:t>11.Исполнение «Основных направлений повышения эффективности использования муниципального имущества Моздокского городского поселения на 2015-2018г.г.»  за 201</w:t>
      </w:r>
      <w:r w:rsidR="006A67D0">
        <w:rPr>
          <w:b/>
          <w:bCs/>
        </w:rPr>
        <w:t>6</w:t>
      </w:r>
      <w:r w:rsidRPr="00CA68C2">
        <w:rPr>
          <w:b/>
          <w:bCs/>
        </w:rPr>
        <w:t xml:space="preserve"> год</w:t>
      </w:r>
    </w:p>
    <w:p w:rsidR="002F6302" w:rsidRPr="00CA68C2" w:rsidRDefault="002F6302" w:rsidP="00F806BD"/>
    <w:p w:rsidR="006A67D0" w:rsidRPr="00CA68C2" w:rsidRDefault="006A67D0" w:rsidP="006A67D0">
      <w:pPr>
        <w:ind w:firstLine="708"/>
        <w:jc w:val="center"/>
        <w:rPr>
          <w:b/>
          <w:bCs/>
          <w:sz w:val="22"/>
          <w:szCs w:val="22"/>
        </w:rPr>
      </w:pPr>
      <w:r w:rsidRPr="00CA68C2">
        <w:rPr>
          <w:b/>
          <w:bCs/>
          <w:sz w:val="22"/>
          <w:szCs w:val="22"/>
        </w:rPr>
        <w:t>Динамика доходов от использования объектов муниципальной собственности в структуре доходной части местного бюджета</w:t>
      </w:r>
    </w:p>
    <w:p w:rsidR="006A67D0" w:rsidRPr="00CA68C2" w:rsidRDefault="006A67D0" w:rsidP="006A67D0">
      <w:pPr>
        <w:ind w:firstLine="708"/>
        <w:jc w:val="cente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5"/>
        <w:gridCol w:w="1094"/>
        <w:gridCol w:w="1494"/>
        <w:gridCol w:w="1530"/>
        <w:gridCol w:w="1909"/>
        <w:gridCol w:w="1259"/>
      </w:tblGrid>
      <w:tr w:rsidR="006A67D0" w:rsidRPr="00CD569B" w:rsidTr="003C7BDE">
        <w:tc>
          <w:tcPr>
            <w:tcW w:w="1242" w:type="dxa"/>
            <w:vMerge w:val="restart"/>
          </w:tcPr>
          <w:p w:rsidR="006A67D0" w:rsidRPr="00CD569B" w:rsidRDefault="006A67D0" w:rsidP="003C7BDE">
            <w:pPr>
              <w:jc w:val="center"/>
              <w:rPr>
                <w:b/>
                <w:bCs/>
                <w:sz w:val="20"/>
                <w:szCs w:val="20"/>
              </w:rPr>
            </w:pPr>
            <w:r w:rsidRPr="00CD569B">
              <w:rPr>
                <w:b/>
                <w:bCs/>
                <w:sz w:val="20"/>
                <w:szCs w:val="20"/>
              </w:rPr>
              <w:t xml:space="preserve">Года </w:t>
            </w:r>
          </w:p>
        </w:tc>
        <w:tc>
          <w:tcPr>
            <w:tcW w:w="1276" w:type="dxa"/>
            <w:vMerge w:val="restart"/>
          </w:tcPr>
          <w:p w:rsidR="006A67D0" w:rsidRPr="00CD569B" w:rsidRDefault="006A67D0" w:rsidP="003C7BDE">
            <w:pPr>
              <w:jc w:val="center"/>
              <w:rPr>
                <w:b/>
                <w:bCs/>
                <w:sz w:val="20"/>
                <w:szCs w:val="20"/>
              </w:rPr>
            </w:pPr>
            <w:r w:rsidRPr="00CD569B">
              <w:rPr>
                <w:b/>
                <w:bCs/>
                <w:sz w:val="20"/>
                <w:szCs w:val="20"/>
              </w:rPr>
              <w:t>Доходы всего, %</w:t>
            </w:r>
          </w:p>
        </w:tc>
        <w:tc>
          <w:tcPr>
            <w:tcW w:w="3544" w:type="dxa"/>
            <w:gridSpan w:val="2"/>
          </w:tcPr>
          <w:p w:rsidR="006A67D0" w:rsidRPr="00CD569B" w:rsidRDefault="006A67D0" w:rsidP="003C7BDE">
            <w:pPr>
              <w:jc w:val="center"/>
              <w:rPr>
                <w:b/>
                <w:bCs/>
                <w:sz w:val="20"/>
                <w:szCs w:val="20"/>
              </w:rPr>
            </w:pPr>
            <w:r w:rsidRPr="00CD569B">
              <w:rPr>
                <w:b/>
                <w:bCs/>
                <w:sz w:val="20"/>
                <w:szCs w:val="20"/>
              </w:rPr>
              <w:t>Налоговые доходы, %</w:t>
            </w:r>
          </w:p>
        </w:tc>
        <w:tc>
          <w:tcPr>
            <w:tcW w:w="2063" w:type="dxa"/>
            <w:vMerge w:val="restart"/>
          </w:tcPr>
          <w:p w:rsidR="006A67D0" w:rsidRPr="00CD569B" w:rsidRDefault="006A67D0" w:rsidP="003C7BDE">
            <w:pPr>
              <w:jc w:val="center"/>
              <w:rPr>
                <w:b/>
                <w:bCs/>
                <w:sz w:val="20"/>
                <w:szCs w:val="20"/>
              </w:rPr>
            </w:pPr>
            <w:r w:rsidRPr="00CD569B">
              <w:rPr>
                <w:b/>
                <w:bCs/>
                <w:sz w:val="20"/>
                <w:szCs w:val="20"/>
              </w:rPr>
              <w:t>Доходы от аренды и приватизации муниципального имущества и земель, %</w:t>
            </w:r>
          </w:p>
        </w:tc>
        <w:tc>
          <w:tcPr>
            <w:tcW w:w="1589" w:type="dxa"/>
            <w:vMerge w:val="restart"/>
          </w:tcPr>
          <w:p w:rsidR="006A67D0" w:rsidRPr="00CD569B" w:rsidRDefault="006A67D0" w:rsidP="003C7BDE">
            <w:pPr>
              <w:jc w:val="center"/>
              <w:rPr>
                <w:b/>
                <w:bCs/>
                <w:sz w:val="20"/>
                <w:szCs w:val="20"/>
              </w:rPr>
            </w:pPr>
            <w:r w:rsidRPr="00CD569B">
              <w:rPr>
                <w:b/>
                <w:bCs/>
                <w:sz w:val="20"/>
                <w:szCs w:val="20"/>
              </w:rPr>
              <w:t>Прочие доходы, %</w:t>
            </w:r>
          </w:p>
        </w:tc>
      </w:tr>
      <w:tr w:rsidR="006A67D0" w:rsidRPr="00CD569B" w:rsidTr="003C7BDE">
        <w:tc>
          <w:tcPr>
            <w:tcW w:w="1242" w:type="dxa"/>
            <w:vMerge/>
          </w:tcPr>
          <w:p w:rsidR="006A67D0" w:rsidRPr="00CD569B" w:rsidRDefault="006A67D0" w:rsidP="003C7BDE">
            <w:pPr>
              <w:jc w:val="center"/>
              <w:rPr>
                <w:b/>
                <w:bCs/>
                <w:sz w:val="20"/>
                <w:szCs w:val="20"/>
              </w:rPr>
            </w:pPr>
          </w:p>
        </w:tc>
        <w:tc>
          <w:tcPr>
            <w:tcW w:w="1276" w:type="dxa"/>
            <w:vMerge/>
          </w:tcPr>
          <w:p w:rsidR="006A67D0" w:rsidRPr="00CD569B" w:rsidRDefault="006A67D0" w:rsidP="003C7BDE">
            <w:pPr>
              <w:jc w:val="center"/>
              <w:rPr>
                <w:b/>
                <w:bCs/>
                <w:sz w:val="20"/>
                <w:szCs w:val="20"/>
              </w:rPr>
            </w:pPr>
          </w:p>
        </w:tc>
        <w:tc>
          <w:tcPr>
            <w:tcW w:w="1701" w:type="dxa"/>
          </w:tcPr>
          <w:p w:rsidR="006A67D0" w:rsidRPr="00CD569B" w:rsidRDefault="006A67D0" w:rsidP="003C7BDE">
            <w:pPr>
              <w:jc w:val="center"/>
              <w:rPr>
                <w:b/>
                <w:bCs/>
                <w:sz w:val="20"/>
                <w:szCs w:val="20"/>
              </w:rPr>
            </w:pPr>
            <w:r w:rsidRPr="00CD569B">
              <w:rPr>
                <w:b/>
                <w:bCs/>
                <w:sz w:val="20"/>
                <w:szCs w:val="20"/>
              </w:rPr>
              <w:t>От всех источников</w:t>
            </w:r>
          </w:p>
        </w:tc>
        <w:tc>
          <w:tcPr>
            <w:tcW w:w="1843" w:type="dxa"/>
          </w:tcPr>
          <w:p w:rsidR="006A67D0" w:rsidRPr="00CD569B" w:rsidRDefault="006A67D0" w:rsidP="003C7BDE">
            <w:pPr>
              <w:jc w:val="center"/>
              <w:rPr>
                <w:b/>
                <w:bCs/>
                <w:sz w:val="20"/>
                <w:szCs w:val="20"/>
              </w:rPr>
            </w:pPr>
            <w:r w:rsidRPr="00CD569B">
              <w:rPr>
                <w:b/>
                <w:bCs/>
                <w:sz w:val="20"/>
                <w:szCs w:val="20"/>
              </w:rPr>
              <w:t>В том числе земельный налог</w:t>
            </w:r>
          </w:p>
        </w:tc>
        <w:tc>
          <w:tcPr>
            <w:tcW w:w="2063" w:type="dxa"/>
            <w:vMerge/>
          </w:tcPr>
          <w:p w:rsidR="006A67D0" w:rsidRPr="00CD569B" w:rsidRDefault="006A67D0" w:rsidP="003C7BDE">
            <w:pPr>
              <w:jc w:val="center"/>
              <w:rPr>
                <w:b/>
                <w:bCs/>
                <w:sz w:val="20"/>
                <w:szCs w:val="20"/>
              </w:rPr>
            </w:pPr>
          </w:p>
        </w:tc>
        <w:tc>
          <w:tcPr>
            <w:tcW w:w="1589" w:type="dxa"/>
            <w:vMerge/>
          </w:tcPr>
          <w:p w:rsidR="006A67D0" w:rsidRPr="00CD569B" w:rsidRDefault="006A67D0" w:rsidP="003C7BDE">
            <w:pPr>
              <w:jc w:val="center"/>
              <w:rPr>
                <w:b/>
                <w:bCs/>
                <w:sz w:val="20"/>
                <w:szCs w:val="20"/>
              </w:rPr>
            </w:pP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2010</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88,4</w:t>
            </w:r>
          </w:p>
        </w:tc>
        <w:tc>
          <w:tcPr>
            <w:tcW w:w="1843" w:type="dxa"/>
          </w:tcPr>
          <w:p w:rsidR="006A67D0" w:rsidRPr="00CD569B" w:rsidRDefault="006A67D0" w:rsidP="003C7BDE">
            <w:pPr>
              <w:jc w:val="center"/>
              <w:rPr>
                <w:sz w:val="20"/>
                <w:szCs w:val="20"/>
              </w:rPr>
            </w:pPr>
            <w:r w:rsidRPr="00CD569B">
              <w:rPr>
                <w:sz w:val="20"/>
                <w:szCs w:val="20"/>
              </w:rPr>
              <w:t>0,5</w:t>
            </w:r>
          </w:p>
        </w:tc>
        <w:tc>
          <w:tcPr>
            <w:tcW w:w="2063" w:type="dxa"/>
          </w:tcPr>
          <w:p w:rsidR="006A67D0" w:rsidRPr="00CD569B" w:rsidRDefault="006A67D0" w:rsidP="003C7BDE">
            <w:pPr>
              <w:jc w:val="center"/>
              <w:rPr>
                <w:sz w:val="20"/>
                <w:szCs w:val="20"/>
              </w:rPr>
            </w:pPr>
            <w:r w:rsidRPr="00CD569B">
              <w:rPr>
                <w:sz w:val="20"/>
                <w:szCs w:val="20"/>
              </w:rPr>
              <w:t>0,4</w:t>
            </w:r>
          </w:p>
        </w:tc>
        <w:tc>
          <w:tcPr>
            <w:tcW w:w="1589" w:type="dxa"/>
          </w:tcPr>
          <w:p w:rsidR="006A67D0" w:rsidRPr="00CD569B" w:rsidRDefault="006A67D0" w:rsidP="003C7BDE">
            <w:pPr>
              <w:jc w:val="center"/>
              <w:rPr>
                <w:sz w:val="20"/>
                <w:szCs w:val="20"/>
              </w:rPr>
            </w:pPr>
            <w:r w:rsidRPr="00CD569B">
              <w:rPr>
                <w:sz w:val="20"/>
                <w:szCs w:val="20"/>
              </w:rPr>
              <w:t>11,2</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2011</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81,6</w:t>
            </w:r>
          </w:p>
        </w:tc>
        <w:tc>
          <w:tcPr>
            <w:tcW w:w="1843" w:type="dxa"/>
          </w:tcPr>
          <w:p w:rsidR="006A67D0" w:rsidRPr="00CD569B" w:rsidRDefault="006A67D0" w:rsidP="003C7BDE">
            <w:pPr>
              <w:jc w:val="center"/>
              <w:rPr>
                <w:sz w:val="20"/>
                <w:szCs w:val="20"/>
              </w:rPr>
            </w:pPr>
            <w:r w:rsidRPr="00CD569B">
              <w:rPr>
                <w:sz w:val="20"/>
                <w:szCs w:val="20"/>
              </w:rPr>
              <w:t>0,5</w:t>
            </w:r>
          </w:p>
        </w:tc>
        <w:tc>
          <w:tcPr>
            <w:tcW w:w="2063" w:type="dxa"/>
          </w:tcPr>
          <w:p w:rsidR="006A67D0" w:rsidRPr="00CD569B" w:rsidRDefault="006A67D0" w:rsidP="003C7BDE">
            <w:pPr>
              <w:jc w:val="center"/>
              <w:rPr>
                <w:sz w:val="20"/>
                <w:szCs w:val="20"/>
              </w:rPr>
            </w:pPr>
            <w:r w:rsidRPr="00CD569B">
              <w:rPr>
                <w:sz w:val="20"/>
                <w:szCs w:val="20"/>
              </w:rPr>
              <w:t>7,0</w:t>
            </w:r>
          </w:p>
        </w:tc>
        <w:tc>
          <w:tcPr>
            <w:tcW w:w="1589" w:type="dxa"/>
          </w:tcPr>
          <w:p w:rsidR="006A67D0" w:rsidRPr="00CD569B" w:rsidRDefault="006A67D0" w:rsidP="003C7BDE">
            <w:pPr>
              <w:jc w:val="center"/>
              <w:rPr>
                <w:sz w:val="20"/>
                <w:szCs w:val="20"/>
              </w:rPr>
            </w:pPr>
            <w:r w:rsidRPr="00CD569B">
              <w:rPr>
                <w:sz w:val="20"/>
                <w:szCs w:val="20"/>
              </w:rPr>
              <w:t>11,4</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2012</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88,2</w:t>
            </w:r>
          </w:p>
        </w:tc>
        <w:tc>
          <w:tcPr>
            <w:tcW w:w="1843" w:type="dxa"/>
          </w:tcPr>
          <w:p w:rsidR="006A67D0" w:rsidRPr="00CD569B" w:rsidRDefault="006A67D0" w:rsidP="003C7BDE">
            <w:pPr>
              <w:jc w:val="center"/>
              <w:rPr>
                <w:sz w:val="20"/>
                <w:szCs w:val="20"/>
              </w:rPr>
            </w:pPr>
            <w:r w:rsidRPr="00CD569B">
              <w:rPr>
                <w:sz w:val="20"/>
                <w:szCs w:val="20"/>
              </w:rPr>
              <w:t>0,4</w:t>
            </w:r>
          </w:p>
        </w:tc>
        <w:tc>
          <w:tcPr>
            <w:tcW w:w="2063" w:type="dxa"/>
          </w:tcPr>
          <w:p w:rsidR="006A67D0" w:rsidRPr="00CD569B" w:rsidRDefault="006A67D0" w:rsidP="003C7BDE">
            <w:pPr>
              <w:jc w:val="center"/>
              <w:rPr>
                <w:sz w:val="20"/>
                <w:szCs w:val="20"/>
              </w:rPr>
            </w:pPr>
            <w:r w:rsidRPr="00CD569B">
              <w:rPr>
                <w:sz w:val="20"/>
                <w:szCs w:val="20"/>
              </w:rPr>
              <w:t>1,4</w:t>
            </w:r>
          </w:p>
        </w:tc>
        <w:tc>
          <w:tcPr>
            <w:tcW w:w="1589" w:type="dxa"/>
          </w:tcPr>
          <w:p w:rsidR="006A67D0" w:rsidRPr="00CD569B" w:rsidRDefault="006A67D0" w:rsidP="003C7BDE">
            <w:pPr>
              <w:jc w:val="center"/>
              <w:rPr>
                <w:sz w:val="20"/>
                <w:szCs w:val="20"/>
              </w:rPr>
            </w:pPr>
            <w:r w:rsidRPr="00CD569B">
              <w:rPr>
                <w:sz w:val="20"/>
                <w:szCs w:val="20"/>
              </w:rPr>
              <w:t>10,4</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2013</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87,8</w:t>
            </w:r>
          </w:p>
        </w:tc>
        <w:tc>
          <w:tcPr>
            <w:tcW w:w="1843" w:type="dxa"/>
          </w:tcPr>
          <w:p w:rsidR="006A67D0" w:rsidRPr="00CD569B" w:rsidRDefault="006A67D0" w:rsidP="003C7BDE">
            <w:pPr>
              <w:jc w:val="center"/>
              <w:rPr>
                <w:sz w:val="20"/>
                <w:szCs w:val="20"/>
              </w:rPr>
            </w:pPr>
            <w:r w:rsidRPr="00CD569B">
              <w:rPr>
                <w:sz w:val="20"/>
                <w:szCs w:val="20"/>
              </w:rPr>
              <w:t>0,3</w:t>
            </w:r>
          </w:p>
        </w:tc>
        <w:tc>
          <w:tcPr>
            <w:tcW w:w="2063" w:type="dxa"/>
          </w:tcPr>
          <w:p w:rsidR="006A67D0" w:rsidRPr="00CD569B" w:rsidRDefault="006A67D0" w:rsidP="003C7BDE">
            <w:pPr>
              <w:jc w:val="center"/>
              <w:rPr>
                <w:sz w:val="20"/>
                <w:szCs w:val="20"/>
              </w:rPr>
            </w:pPr>
            <w:r w:rsidRPr="00CD569B">
              <w:rPr>
                <w:sz w:val="20"/>
                <w:szCs w:val="20"/>
              </w:rPr>
              <w:t>4,7</w:t>
            </w:r>
          </w:p>
        </w:tc>
        <w:tc>
          <w:tcPr>
            <w:tcW w:w="1589" w:type="dxa"/>
          </w:tcPr>
          <w:p w:rsidR="006A67D0" w:rsidRPr="00CD569B" w:rsidRDefault="006A67D0" w:rsidP="003C7BDE">
            <w:pPr>
              <w:jc w:val="center"/>
              <w:rPr>
                <w:sz w:val="20"/>
                <w:szCs w:val="20"/>
              </w:rPr>
            </w:pPr>
            <w:r w:rsidRPr="00CD569B">
              <w:rPr>
                <w:sz w:val="20"/>
                <w:szCs w:val="20"/>
              </w:rPr>
              <w:t>7,6</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2014</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86,3</w:t>
            </w:r>
          </w:p>
        </w:tc>
        <w:tc>
          <w:tcPr>
            <w:tcW w:w="1843" w:type="dxa"/>
          </w:tcPr>
          <w:p w:rsidR="006A67D0" w:rsidRPr="00CD569B" w:rsidRDefault="006A67D0" w:rsidP="003C7BDE">
            <w:pPr>
              <w:jc w:val="center"/>
              <w:rPr>
                <w:sz w:val="20"/>
                <w:szCs w:val="20"/>
              </w:rPr>
            </w:pPr>
            <w:r w:rsidRPr="00CD569B">
              <w:rPr>
                <w:sz w:val="20"/>
                <w:szCs w:val="20"/>
              </w:rPr>
              <w:t>0,3</w:t>
            </w:r>
          </w:p>
        </w:tc>
        <w:tc>
          <w:tcPr>
            <w:tcW w:w="2063" w:type="dxa"/>
          </w:tcPr>
          <w:p w:rsidR="006A67D0" w:rsidRPr="00CD569B" w:rsidRDefault="006A67D0" w:rsidP="003C7BDE">
            <w:pPr>
              <w:jc w:val="center"/>
              <w:rPr>
                <w:sz w:val="20"/>
                <w:szCs w:val="20"/>
              </w:rPr>
            </w:pPr>
            <w:r w:rsidRPr="00CD569B">
              <w:rPr>
                <w:sz w:val="20"/>
                <w:szCs w:val="20"/>
              </w:rPr>
              <w:t>9,0</w:t>
            </w:r>
          </w:p>
        </w:tc>
        <w:tc>
          <w:tcPr>
            <w:tcW w:w="1589" w:type="dxa"/>
          </w:tcPr>
          <w:p w:rsidR="006A67D0" w:rsidRPr="00CD569B" w:rsidRDefault="006A67D0" w:rsidP="003C7BDE">
            <w:pPr>
              <w:jc w:val="center"/>
              <w:rPr>
                <w:sz w:val="20"/>
                <w:szCs w:val="20"/>
              </w:rPr>
            </w:pPr>
            <w:r w:rsidRPr="00CD569B">
              <w:rPr>
                <w:sz w:val="20"/>
                <w:szCs w:val="20"/>
              </w:rPr>
              <w:t>4,7</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2015</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88,8</w:t>
            </w:r>
          </w:p>
        </w:tc>
        <w:tc>
          <w:tcPr>
            <w:tcW w:w="1843" w:type="dxa"/>
          </w:tcPr>
          <w:p w:rsidR="006A67D0" w:rsidRPr="00CD569B" w:rsidRDefault="006A67D0" w:rsidP="003C7BDE">
            <w:pPr>
              <w:jc w:val="center"/>
              <w:rPr>
                <w:sz w:val="20"/>
                <w:szCs w:val="20"/>
              </w:rPr>
            </w:pPr>
            <w:r w:rsidRPr="00CD569B">
              <w:rPr>
                <w:sz w:val="20"/>
                <w:szCs w:val="20"/>
              </w:rPr>
              <w:t>1,0</w:t>
            </w:r>
          </w:p>
        </w:tc>
        <w:tc>
          <w:tcPr>
            <w:tcW w:w="2063" w:type="dxa"/>
          </w:tcPr>
          <w:p w:rsidR="006A67D0" w:rsidRPr="00CD569B" w:rsidRDefault="006A67D0" w:rsidP="003C7BDE">
            <w:pPr>
              <w:jc w:val="center"/>
              <w:rPr>
                <w:sz w:val="20"/>
                <w:szCs w:val="20"/>
              </w:rPr>
            </w:pPr>
            <w:r w:rsidRPr="00CD569B">
              <w:rPr>
                <w:sz w:val="20"/>
                <w:szCs w:val="20"/>
              </w:rPr>
              <w:t>6,1</w:t>
            </w:r>
          </w:p>
        </w:tc>
        <w:tc>
          <w:tcPr>
            <w:tcW w:w="1589" w:type="dxa"/>
          </w:tcPr>
          <w:p w:rsidR="006A67D0" w:rsidRPr="00CD569B" w:rsidRDefault="006A67D0" w:rsidP="003C7BDE">
            <w:pPr>
              <w:jc w:val="center"/>
              <w:rPr>
                <w:sz w:val="20"/>
                <w:szCs w:val="20"/>
              </w:rPr>
            </w:pPr>
            <w:r w:rsidRPr="00CD569B">
              <w:rPr>
                <w:sz w:val="20"/>
                <w:szCs w:val="20"/>
              </w:rPr>
              <w:t>5,1</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2016</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81,7</w:t>
            </w:r>
          </w:p>
        </w:tc>
        <w:tc>
          <w:tcPr>
            <w:tcW w:w="1843" w:type="dxa"/>
          </w:tcPr>
          <w:p w:rsidR="006A67D0" w:rsidRPr="00CD569B" w:rsidRDefault="006A67D0" w:rsidP="003C7BDE">
            <w:pPr>
              <w:jc w:val="center"/>
              <w:rPr>
                <w:sz w:val="20"/>
                <w:szCs w:val="20"/>
              </w:rPr>
            </w:pPr>
            <w:r w:rsidRPr="00CD569B">
              <w:rPr>
                <w:sz w:val="20"/>
                <w:szCs w:val="20"/>
              </w:rPr>
              <w:t>1,2</w:t>
            </w:r>
          </w:p>
        </w:tc>
        <w:tc>
          <w:tcPr>
            <w:tcW w:w="2063" w:type="dxa"/>
          </w:tcPr>
          <w:p w:rsidR="006A67D0" w:rsidRPr="00CD569B" w:rsidRDefault="006A67D0" w:rsidP="003C7BDE">
            <w:pPr>
              <w:jc w:val="center"/>
              <w:rPr>
                <w:sz w:val="20"/>
                <w:szCs w:val="20"/>
              </w:rPr>
            </w:pPr>
            <w:r w:rsidRPr="00CD569B">
              <w:rPr>
                <w:sz w:val="20"/>
                <w:szCs w:val="20"/>
              </w:rPr>
              <w:t>6,3</w:t>
            </w:r>
          </w:p>
        </w:tc>
        <w:tc>
          <w:tcPr>
            <w:tcW w:w="1589" w:type="dxa"/>
          </w:tcPr>
          <w:p w:rsidR="006A67D0" w:rsidRPr="00CD569B" w:rsidRDefault="006A67D0" w:rsidP="003C7BDE">
            <w:pPr>
              <w:jc w:val="center"/>
              <w:rPr>
                <w:sz w:val="20"/>
                <w:szCs w:val="20"/>
              </w:rPr>
            </w:pPr>
            <w:r w:rsidRPr="00CD569B">
              <w:rPr>
                <w:sz w:val="20"/>
                <w:szCs w:val="20"/>
              </w:rPr>
              <w:t>12</w:t>
            </w:r>
          </w:p>
        </w:tc>
      </w:tr>
    </w:tbl>
    <w:p w:rsidR="006A67D0" w:rsidRDefault="006A67D0" w:rsidP="006A67D0">
      <w:pPr>
        <w:ind w:firstLine="708"/>
        <w:jc w:val="center"/>
        <w:rPr>
          <w:sz w:val="28"/>
          <w:szCs w:val="28"/>
        </w:rPr>
      </w:pPr>
    </w:p>
    <w:p w:rsidR="006A67D0" w:rsidRPr="00CA68C2" w:rsidRDefault="006A67D0" w:rsidP="006A67D0">
      <w:pPr>
        <w:ind w:firstLine="708"/>
        <w:jc w:val="center"/>
        <w:rPr>
          <w:b/>
          <w:bCs/>
          <w:sz w:val="22"/>
          <w:szCs w:val="22"/>
        </w:rPr>
      </w:pPr>
      <w:r w:rsidRPr="00CA68C2">
        <w:rPr>
          <w:b/>
          <w:bCs/>
          <w:sz w:val="22"/>
          <w:szCs w:val="22"/>
        </w:rPr>
        <w:t>Показатели экономической эффективности использования муниципальной собственности в динамике</w:t>
      </w:r>
    </w:p>
    <w:p w:rsidR="006A67D0" w:rsidRPr="00CA68C2" w:rsidRDefault="006A67D0" w:rsidP="006A67D0">
      <w:pPr>
        <w:ind w:firstLine="708"/>
        <w:jc w:val="center"/>
        <w:rPr>
          <w:sz w:val="22"/>
          <w:szCs w:val="22"/>
        </w:rPr>
      </w:pPr>
    </w:p>
    <w:tbl>
      <w:tblPr>
        <w:tblW w:w="96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6"/>
        <w:gridCol w:w="879"/>
        <w:gridCol w:w="993"/>
        <w:gridCol w:w="992"/>
        <w:gridCol w:w="992"/>
        <w:gridCol w:w="992"/>
        <w:gridCol w:w="1134"/>
        <w:gridCol w:w="1134"/>
      </w:tblGrid>
      <w:tr w:rsidR="006A67D0" w:rsidRPr="005B13F9" w:rsidTr="00CD569B">
        <w:tc>
          <w:tcPr>
            <w:tcW w:w="2516" w:type="dxa"/>
          </w:tcPr>
          <w:p w:rsidR="006A67D0" w:rsidRPr="005B13F9" w:rsidRDefault="006A67D0" w:rsidP="003C7BDE">
            <w:pPr>
              <w:jc w:val="center"/>
              <w:rPr>
                <w:sz w:val="20"/>
                <w:szCs w:val="20"/>
              </w:rPr>
            </w:pPr>
            <w:r w:rsidRPr="005B13F9">
              <w:rPr>
                <w:sz w:val="20"/>
                <w:szCs w:val="20"/>
              </w:rPr>
              <w:t>Показатели использования муниципальной собственности</w:t>
            </w:r>
          </w:p>
        </w:tc>
        <w:tc>
          <w:tcPr>
            <w:tcW w:w="879" w:type="dxa"/>
          </w:tcPr>
          <w:p w:rsidR="006A67D0" w:rsidRPr="005B13F9" w:rsidRDefault="006A67D0" w:rsidP="003C7BDE">
            <w:pPr>
              <w:jc w:val="center"/>
              <w:rPr>
                <w:sz w:val="20"/>
                <w:szCs w:val="20"/>
              </w:rPr>
            </w:pPr>
            <w:r w:rsidRPr="005B13F9">
              <w:rPr>
                <w:sz w:val="20"/>
                <w:szCs w:val="20"/>
              </w:rPr>
              <w:t>2010</w:t>
            </w:r>
          </w:p>
        </w:tc>
        <w:tc>
          <w:tcPr>
            <w:tcW w:w="993" w:type="dxa"/>
          </w:tcPr>
          <w:p w:rsidR="006A67D0" w:rsidRPr="005B13F9" w:rsidRDefault="006A67D0" w:rsidP="003C7BDE">
            <w:pPr>
              <w:jc w:val="center"/>
              <w:rPr>
                <w:sz w:val="20"/>
                <w:szCs w:val="20"/>
              </w:rPr>
            </w:pPr>
            <w:r w:rsidRPr="005B13F9">
              <w:rPr>
                <w:sz w:val="20"/>
                <w:szCs w:val="20"/>
              </w:rPr>
              <w:t>2011</w:t>
            </w:r>
          </w:p>
        </w:tc>
        <w:tc>
          <w:tcPr>
            <w:tcW w:w="992" w:type="dxa"/>
            <w:tcBorders>
              <w:right w:val="single" w:sz="4" w:space="0" w:color="auto"/>
            </w:tcBorders>
          </w:tcPr>
          <w:p w:rsidR="006A67D0" w:rsidRPr="005B13F9" w:rsidRDefault="006A67D0" w:rsidP="003C7BDE">
            <w:pPr>
              <w:jc w:val="center"/>
              <w:rPr>
                <w:sz w:val="20"/>
                <w:szCs w:val="20"/>
              </w:rPr>
            </w:pPr>
            <w:r w:rsidRPr="005B13F9">
              <w:rPr>
                <w:sz w:val="20"/>
                <w:szCs w:val="20"/>
              </w:rPr>
              <w:t>2012</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sidRPr="005B13F9">
              <w:rPr>
                <w:sz w:val="20"/>
                <w:szCs w:val="20"/>
              </w:rPr>
              <w:t>2013</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sidRPr="005B13F9">
              <w:rPr>
                <w:sz w:val="20"/>
                <w:szCs w:val="20"/>
              </w:rPr>
              <w:t>2014</w:t>
            </w:r>
          </w:p>
        </w:tc>
        <w:tc>
          <w:tcPr>
            <w:tcW w:w="1134" w:type="dxa"/>
            <w:tcBorders>
              <w:left w:val="single" w:sz="4" w:space="0" w:color="auto"/>
            </w:tcBorders>
          </w:tcPr>
          <w:p w:rsidR="006A67D0" w:rsidRPr="005B13F9" w:rsidRDefault="006A67D0" w:rsidP="003C7BDE">
            <w:pPr>
              <w:jc w:val="center"/>
              <w:rPr>
                <w:sz w:val="20"/>
                <w:szCs w:val="20"/>
              </w:rPr>
            </w:pPr>
            <w:r w:rsidRPr="005B13F9">
              <w:rPr>
                <w:sz w:val="20"/>
                <w:szCs w:val="20"/>
              </w:rPr>
              <w:t>2015</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2016</w:t>
            </w:r>
          </w:p>
        </w:tc>
      </w:tr>
      <w:tr w:rsidR="006A67D0" w:rsidRPr="005B13F9" w:rsidTr="00CD569B">
        <w:tc>
          <w:tcPr>
            <w:tcW w:w="2516" w:type="dxa"/>
          </w:tcPr>
          <w:p w:rsidR="006A67D0" w:rsidRPr="005B13F9" w:rsidRDefault="006A67D0" w:rsidP="003C7BDE">
            <w:pPr>
              <w:rPr>
                <w:sz w:val="20"/>
                <w:szCs w:val="20"/>
              </w:rPr>
            </w:pPr>
            <w:r w:rsidRPr="005B13F9">
              <w:rPr>
                <w:sz w:val="20"/>
                <w:szCs w:val="20"/>
              </w:rPr>
              <w:t>Доходы от аренды и приватизации объектов муниципальной собственности, тыс.руб.</w:t>
            </w:r>
          </w:p>
        </w:tc>
        <w:tc>
          <w:tcPr>
            <w:tcW w:w="879" w:type="dxa"/>
          </w:tcPr>
          <w:p w:rsidR="006A67D0" w:rsidRPr="005B13F9" w:rsidRDefault="006A67D0" w:rsidP="003C7BDE">
            <w:pPr>
              <w:jc w:val="center"/>
              <w:rPr>
                <w:sz w:val="18"/>
                <w:szCs w:val="18"/>
              </w:rPr>
            </w:pPr>
            <w:r>
              <w:rPr>
                <w:sz w:val="18"/>
                <w:szCs w:val="18"/>
              </w:rPr>
              <w:t>313,338</w:t>
            </w:r>
          </w:p>
        </w:tc>
        <w:tc>
          <w:tcPr>
            <w:tcW w:w="993" w:type="dxa"/>
          </w:tcPr>
          <w:p w:rsidR="006A67D0" w:rsidRPr="005B13F9" w:rsidRDefault="006A67D0" w:rsidP="003C7BDE">
            <w:pPr>
              <w:jc w:val="center"/>
              <w:rPr>
                <w:sz w:val="18"/>
                <w:szCs w:val="18"/>
              </w:rPr>
            </w:pPr>
            <w:r>
              <w:rPr>
                <w:sz w:val="18"/>
                <w:szCs w:val="18"/>
              </w:rPr>
              <w:t>7 168,57</w:t>
            </w:r>
          </w:p>
        </w:tc>
        <w:tc>
          <w:tcPr>
            <w:tcW w:w="992" w:type="dxa"/>
            <w:tcBorders>
              <w:right w:val="single" w:sz="4" w:space="0" w:color="auto"/>
            </w:tcBorders>
          </w:tcPr>
          <w:p w:rsidR="006A67D0" w:rsidRPr="005B13F9" w:rsidRDefault="006A67D0" w:rsidP="003C7BDE">
            <w:pPr>
              <w:jc w:val="center"/>
              <w:rPr>
                <w:sz w:val="18"/>
                <w:szCs w:val="18"/>
              </w:rPr>
            </w:pPr>
            <w:r>
              <w:rPr>
                <w:sz w:val="18"/>
                <w:szCs w:val="18"/>
              </w:rPr>
              <w:t>1 797,994</w:t>
            </w:r>
          </w:p>
        </w:tc>
        <w:tc>
          <w:tcPr>
            <w:tcW w:w="992" w:type="dxa"/>
            <w:tcBorders>
              <w:left w:val="single" w:sz="4" w:space="0" w:color="auto"/>
              <w:right w:val="single" w:sz="4" w:space="0" w:color="auto"/>
            </w:tcBorders>
          </w:tcPr>
          <w:p w:rsidR="006A67D0" w:rsidRPr="005B13F9" w:rsidRDefault="006A67D0" w:rsidP="003C7BDE">
            <w:pPr>
              <w:jc w:val="center"/>
              <w:rPr>
                <w:sz w:val="18"/>
                <w:szCs w:val="18"/>
              </w:rPr>
            </w:pPr>
            <w:r>
              <w:rPr>
                <w:sz w:val="18"/>
                <w:szCs w:val="18"/>
              </w:rPr>
              <w:t>6 965</w:t>
            </w:r>
          </w:p>
        </w:tc>
        <w:tc>
          <w:tcPr>
            <w:tcW w:w="992" w:type="dxa"/>
            <w:tcBorders>
              <w:left w:val="single" w:sz="4" w:space="0" w:color="auto"/>
              <w:right w:val="single" w:sz="4" w:space="0" w:color="auto"/>
            </w:tcBorders>
          </w:tcPr>
          <w:p w:rsidR="006A67D0" w:rsidRPr="005B13F9" w:rsidRDefault="006A67D0" w:rsidP="003C7BDE">
            <w:pPr>
              <w:jc w:val="center"/>
              <w:rPr>
                <w:sz w:val="18"/>
                <w:szCs w:val="18"/>
              </w:rPr>
            </w:pPr>
            <w:r>
              <w:rPr>
                <w:sz w:val="18"/>
                <w:szCs w:val="18"/>
              </w:rPr>
              <w:t>11 073,52</w:t>
            </w:r>
          </w:p>
        </w:tc>
        <w:tc>
          <w:tcPr>
            <w:tcW w:w="1134" w:type="dxa"/>
            <w:tcBorders>
              <w:left w:val="single" w:sz="4" w:space="0" w:color="auto"/>
            </w:tcBorders>
          </w:tcPr>
          <w:p w:rsidR="006A67D0" w:rsidRPr="005B13F9" w:rsidRDefault="006A67D0" w:rsidP="003C7BDE">
            <w:pPr>
              <w:jc w:val="center"/>
              <w:rPr>
                <w:sz w:val="18"/>
                <w:szCs w:val="18"/>
              </w:rPr>
            </w:pPr>
            <w:r>
              <w:rPr>
                <w:sz w:val="18"/>
                <w:szCs w:val="18"/>
              </w:rPr>
              <w:t>7 346,12</w:t>
            </w:r>
          </w:p>
        </w:tc>
        <w:tc>
          <w:tcPr>
            <w:tcW w:w="1134" w:type="dxa"/>
            <w:tcBorders>
              <w:left w:val="single" w:sz="4" w:space="0" w:color="auto"/>
            </w:tcBorders>
          </w:tcPr>
          <w:p w:rsidR="006A67D0" w:rsidRPr="005B13F9" w:rsidRDefault="006A67D0" w:rsidP="003C7BDE">
            <w:pPr>
              <w:jc w:val="center"/>
              <w:rPr>
                <w:sz w:val="18"/>
                <w:szCs w:val="18"/>
              </w:rPr>
            </w:pPr>
            <w:r>
              <w:rPr>
                <w:sz w:val="18"/>
                <w:szCs w:val="18"/>
              </w:rPr>
              <w:t>8 957,46</w:t>
            </w:r>
          </w:p>
        </w:tc>
      </w:tr>
      <w:tr w:rsidR="006A67D0" w:rsidRPr="005B13F9" w:rsidTr="00CD569B">
        <w:tc>
          <w:tcPr>
            <w:tcW w:w="2516" w:type="dxa"/>
          </w:tcPr>
          <w:p w:rsidR="006A67D0" w:rsidRPr="005B13F9" w:rsidRDefault="006A67D0" w:rsidP="003C7BDE">
            <w:pPr>
              <w:rPr>
                <w:sz w:val="20"/>
                <w:szCs w:val="20"/>
              </w:rPr>
            </w:pPr>
            <w:r w:rsidRPr="005B13F9">
              <w:rPr>
                <w:sz w:val="20"/>
                <w:szCs w:val="20"/>
              </w:rPr>
              <w:t>Поступления в местный бюджет земельного налога, тыс.руб.</w:t>
            </w:r>
          </w:p>
        </w:tc>
        <w:tc>
          <w:tcPr>
            <w:tcW w:w="879" w:type="dxa"/>
          </w:tcPr>
          <w:p w:rsidR="006A67D0" w:rsidRPr="006F75C7" w:rsidRDefault="006A67D0" w:rsidP="003C7BDE">
            <w:pPr>
              <w:jc w:val="center"/>
              <w:rPr>
                <w:sz w:val="18"/>
                <w:szCs w:val="18"/>
                <w:lang w:val="en-US"/>
              </w:rPr>
            </w:pPr>
            <w:r>
              <w:rPr>
                <w:sz w:val="18"/>
                <w:szCs w:val="18"/>
                <w:lang w:val="en-US"/>
              </w:rPr>
              <w:t>407.0</w:t>
            </w:r>
          </w:p>
        </w:tc>
        <w:tc>
          <w:tcPr>
            <w:tcW w:w="993" w:type="dxa"/>
          </w:tcPr>
          <w:p w:rsidR="006A67D0" w:rsidRPr="006F75C7" w:rsidRDefault="006A67D0" w:rsidP="003C7BDE">
            <w:pPr>
              <w:jc w:val="center"/>
              <w:rPr>
                <w:sz w:val="18"/>
                <w:szCs w:val="18"/>
                <w:lang w:val="en-US"/>
              </w:rPr>
            </w:pPr>
            <w:r>
              <w:rPr>
                <w:sz w:val="18"/>
                <w:szCs w:val="18"/>
                <w:lang w:val="en-US"/>
              </w:rPr>
              <w:t>387.0</w:t>
            </w:r>
          </w:p>
        </w:tc>
        <w:tc>
          <w:tcPr>
            <w:tcW w:w="992" w:type="dxa"/>
            <w:tcBorders>
              <w:right w:val="single" w:sz="4" w:space="0" w:color="auto"/>
            </w:tcBorders>
          </w:tcPr>
          <w:p w:rsidR="006A67D0" w:rsidRPr="006F75C7" w:rsidRDefault="006A67D0" w:rsidP="003C7BDE">
            <w:pPr>
              <w:jc w:val="center"/>
              <w:rPr>
                <w:sz w:val="18"/>
                <w:szCs w:val="18"/>
                <w:lang w:val="en-US"/>
              </w:rPr>
            </w:pPr>
            <w:r>
              <w:rPr>
                <w:sz w:val="18"/>
                <w:szCs w:val="18"/>
                <w:lang w:val="en-US"/>
              </w:rPr>
              <w:t>423.0</w:t>
            </w:r>
          </w:p>
        </w:tc>
        <w:tc>
          <w:tcPr>
            <w:tcW w:w="992" w:type="dxa"/>
            <w:tcBorders>
              <w:left w:val="single" w:sz="4" w:space="0" w:color="auto"/>
              <w:right w:val="single" w:sz="4" w:space="0" w:color="auto"/>
            </w:tcBorders>
          </w:tcPr>
          <w:p w:rsidR="006A67D0" w:rsidRPr="000B6A22" w:rsidRDefault="006A67D0" w:rsidP="003C7BDE">
            <w:pPr>
              <w:jc w:val="center"/>
              <w:rPr>
                <w:sz w:val="18"/>
                <w:szCs w:val="18"/>
                <w:lang w:val="en-US"/>
              </w:rPr>
            </w:pPr>
            <w:r w:rsidRPr="000B6A22">
              <w:rPr>
                <w:sz w:val="18"/>
                <w:szCs w:val="18"/>
                <w:lang w:val="en-US"/>
              </w:rPr>
              <w:t>397.451</w:t>
            </w:r>
          </w:p>
        </w:tc>
        <w:tc>
          <w:tcPr>
            <w:tcW w:w="992" w:type="dxa"/>
            <w:tcBorders>
              <w:left w:val="single" w:sz="4" w:space="0" w:color="auto"/>
              <w:right w:val="single" w:sz="4" w:space="0" w:color="auto"/>
            </w:tcBorders>
          </w:tcPr>
          <w:p w:rsidR="006A67D0" w:rsidRPr="000B6A22" w:rsidRDefault="006A67D0" w:rsidP="003C7BDE">
            <w:pPr>
              <w:jc w:val="center"/>
              <w:rPr>
                <w:sz w:val="18"/>
                <w:szCs w:val="18"/>
                <w:lang w:val="en-US"/>
              </w:rPr>
            </w:pPr>
            <w:r w:rsidRPr="000B6A22">
              <w:rPr>
                <w:sz w:val="18"/>
                <w:szCs w:val="18"/>
                <w:lang w:val="en-US"/>
              </w:rPr>
              <w:t>364.451</w:t>
            </w:r>
          </w:p>
        </w:tc>
        <w:tc>
          <w:tcPr>
            <w:tcW w:w="1134" w:type="dxa"/>
            <w:tcBorders>
              <w:left w:val="single" w:sz="4" w:space="0" w:color="auto"/>
            </w:tcBorders>
          </w:tcPr>
          <w:p w:rsidR="006A67D0" w:rsidRPr="000B6A22" w:rsidRDefault="006A67D0" w:rsidP="003C7BDE">
            <w:pPr>
              <w:jc w:val="center"/>
              <w:rPr>
                <w:sz w:val="18"/>
                <w:szCs w:val="18"/>
                <w:lang w:val="en-US"/>
              </w:rPr>
            </w:pPr>
            <w:r w:rsidRPr="000B6A22">
              <w:rPr>
                <w:sz w:val="18"/>
                <w:szCs w:val="18"/>
                <w:lang w:val="en-US"/>
              </w:rPr>
              <w:t>1081.908</w:t>
            </w:r>
          </w:p>
        </w:tc>
        <w:tc>
          <w:tcPr>
            <w:tcW w:w="1134" w:type="dxa"/>
            <w:tcBorders>
              <w:left w:val="single" w:sz="4" w:space="0" w:color="auto"/>
            </w:tcBorders>
          </w:tcPr>
          <w:p w:rsidR="006A67D0" w:rsidRPr="006F75C7" w:rsidRDefault="006A67D0" w:rsidP="003C7BDE">
            <w:pPr>
              <w:jc w:val="center"/>
              <w:rPr>
                <w:sz w:val="18"/>
                <w:szCs w:val="18"/>
                <w:lang w:val="en-US"/>
              </w:rPr>
            </w:pPr>
            <w:r>
              <w:rPr>
                <w:sz w:val="18"/>
                <w:szCs w:val="18"/>
                <w:lang w:val="en-US"/>
              </w:rPr>
              <w:t>1325.808</w:t>
            </w:r>
          </w:p>
        </w:tc>
      </w:tr>
      <w:tr w:rsidR="006A67D0" w:rsidRPr="005B13F9" w:rsidTr="00CD569B">
        <w:tc>
          <w:tcPr>
            <w:tcW w:w="2516" w:type="dxa"/>
          </w:tcPr>
          <w:p w:rsidR="006A67D0" w:rsidRPr="005B13F9" w:rsidRDefault="006A67D0" w:rsidP="003C7BDE">
            <w:pPr>
              <w:rPr>
                <w:sz w:val="20"/>
                <w:szCs w:val="20"/>
              </w:rPr>
            </w:pPr>
            <w:r w:rsidRPr="005B13F9">
              <w:rPr>
                <w:sz w:val="20"/>
                <w:szCs w:val="20"/>
              </w:rPr>
              <w:t>Поступления в местный бюджет доходов от перечисления части прибыли муниципальных унитарных предприятий, тыс.руб.</w:t>
            </w:r>
          </w:p>
        </w:tc>
        <w:tc>
          <w:tcPr>
            <w:tcW w:w="879" w:type="dxa"/>
          </w:tcPr>
          <w:p w:rsidR="006A67D0" w:rsidRPr="005B13F9" w:rsidRDefault="006A67D0" w:rsidP="003C7BDE">
            <w:pPr>
              <w:jc w:val="center"/>
              <w:rPr>
                <w:sz w:val="18"/>
                <w:szCs w:val="18"/>
              </w:rPr>
            </w:pPr>
            <w:r>
              <w:rPr>
                <w:sz w:val="18"/>
                <w:szCs w:val="18"/>
              </w:rPr>
              <w:t>143,249</w:t>
            </w:r>
          </w:p>
        </w:tc>
        <w:tc>
          <w:tcPr>
            <w:tcW w:w="993" w:type="dxa"/>
          </w:tcPr>
          <w:p w:rsidR="006A67D0" w:rsidRPr="005B13F9" w:rsidRDefault="006A67D0" w:rsidP="003C7BDE">
            <w:pPr>
              <w:jc w:val="center"/>
              <w:rPr>
                <w:sz w:val="18"/>
                <w:szCs w:val="18"/>
              </w:rPr>
            </w:pPr>
            <w:r>
              <w:rPr>
                <w:sz w:val="18"/>
                <w:szCs w:val="18"/>
              </w:rPr>
              <w:t>44,381</w:t>
            </w:r>
          </w:p>
        </w:tc>
        <w:tc>
          <w:tcPr>
            <w:tcW w:w="992" w:type="dxa"/>
            <w:tcBorders>
              <w:right w:val="single" w:sz="4" w:space="0" w:color="auto"/>
            </w:tcBorders>
          </w:tcPr>
          <w:p w:rsidR="006A67D0" w:rsidRPr="005B13F9" w:rsidRDefault="006A67D0" w:rsidP="003C7BDE">
            <w:pPr>
              <w:jc w:val="center"/>
              <w:rPr>
                <w:sz w:val="18"/>
                <w:szCs w:val="18"/>
              </w:rPr>
            </w:pPr>
            <w:r>
              <w:rPr>
                <w:sz w:val="18"/>
                <w:szCs w:val="18"/>
              </w:rPr>
              <w:t>93,8</w:t>
            </w:r>
          </w:p>
        </w:tc>
        <w:tc>
          <w:tcPr>
            <w:tcW w:w="992" w:type="dxa"/>
            <w:tcBorders>
              <w:left w:val="single" w:sz="4" w:space="0" w:color="auto"/>
              <w:right w:val="single" w:sz="4" w:space="0" w:color="auto"/>
            </w:tcBorders>
          </w:tcPr>
          <w:p w:rsidR="006A67D0" w:rsidRPr="000B6A22" w:rsidRDefault="006A67D0" w:rsidP="003C7BDE">
            <w:pPr>
              <w:jc w:val="center"/>
              <w:rPr>
                <w:sz w:val="18"/>
                <w:szCs w:val="18"/>
              </w:rPr>
            </w:pPr>
            <w:r w:rsidRPr="000B6A22">
              <w:rPr>
                <w:sz w:val="18"/>
                <w:szCs w:val="18"/>
              </w:rPr>
              <w:t>156,7</w:t>
            </w:r>
          </w:p>
        </w:tc>
        <w:tc>
          <w:tcPr>
            <w:tcW w:w="992" w:type="dxa"/>
            <w:tcBorders>
              <w:left w:val="single" w:sz="4" w:space="0" w:color="auto"/>
              <w:right w:val="single" w:sz="4" w:space="0" w:color="auto"/>
            </w:tcBorders>
          </w:tcPr>
          <w:p w:rsidR="006A67D0" w:rsidRPr="000B6A22" w:rsidRDefault="006A67D0" w:rsidP="003C7BDE">
            <w:pPr>
              <w:jc w:val="center"/>
              <w:rPr>
                <w:sz w:val="18"/>
                <w:szCs w:val="18"/>
              </w:rPr>
            </w:pPr>
            <w:r w:rsidRPr="000B6A22">
              <w:rPr>
                <w:sz w:val="18"/>
                <w:szCs w:val="18"/>
              </w:rPr>
              <w:t>35,3</w:t>
            </w:r>
          </w:p>
        </w:tc>
        <w:tc>
          <w:tcPr>
            <w:tcW w:w="1134" w:type="dxa"/>
            <w:tcBorders>
              <w:left w:val="single" w:sz="4" w:space="0" w:color="auto"/>
            </w:tcBorders>
          </w:tcPr>
          <w:p w:rsidR="006A67D0" w:rsidRPr="000B6A22" w:rsidRDefault="006A67D0" w:rsidP="003C7BDE">
            <w:pPr>
              <w:jc w:val="center"/>
              <w:rPr>
                <w:sz w:val="18"/>
                <w:szCs w:val="18"/>
              </w:rPr>
            </w:pPr>
            <w:r w:rsidRPr="000B6A22">
              <w:rPr>
                <w:sz w:val="18"/>
                <w:szCs w:val="18"/>
              </w:rPr>
              <w:t>24,32</w:t>
            </w:r>
          </w:p>
        </w:tc>
        <w:tc>
          <w:tcPr>
            <w:tcW w:w="1134" w:type="dxa"/>
            <w:tcBorders>
              <w:left w:val="single" w:sz="4" w:space="0" w:color="auto"/>
            </w:tcBorders>
          </w:tcPr>
          <w:p w:rsidR="006A67D0" w:rsidRPr="005B13F9" w:rsidRDefault="006A67D0" w:rsidP="003C7BDE">
            <w:pPr>
              <w:jc w:val="center"/>
              <w:rPr>
                <w:sz w:val="18"/>
                <w:szCs w:val="18"/>
              </w:rPr>
            </w:pPr>
            <w:r>
              <w:rPr>
                <w:sz w:val="18"/>
                <w:szCs w:val="18"/>
              </w:rPr>
              <w:t>41,5</w:t>
            </w:r>
          </w:p>
        </w:tc>
      </w:tr>
      <w:tr w:rsidR="006A67D0" w:rsidRPr="005B13F9" w:rsidTr="00CD569B">
        <w:tc>
          <w:tcPr>
            <w:tcW w:w="2516" w:type="dxa"/>
          </w:tcPr>
          <w:p w:rsidR="006A67D0" w:rsidRPr="005B13F9" w:rsidRDefault="006A67D0" w:rsidP="00CD569B">
            <w:pPr>
              <w:rPr>
                <w:sz w:val="20"/>
                <w:szCs w:val="20"/>
              </w:rPr>
            </w:pPr>
            <w:r w:rsidRPr="005B13F9">
              <w:rPr>
                <w:sz w:val="20"/>
                <w:szCs w:val="20"/>
              </w:rPr>
              <w:t>Совокупные доходы местного бюджета от использования муниципальной собственности, тыс.руб. (С д)</w:t>
            </w:r>
          </w:p>
        </w:tc>
        <w:tc>
          <w:tcPr>
            <w:tcW w:w="879" w:type="dxa"/>
            <w:shd w:val="clear" w:color="auto" w:fill="auto"/>
          </w:tcPr>
          <w:p w:rsidR="006A67D0" w:rsidRPr="000B6A22" w:rsidRDefault="006A67D0" w:rsidP="003C7BDE">
            <w:pPr>
              <w:jc w:val="center"/>
              <w:rPr>
                <w:sz w:val="18"/>
                <w:szCs w:val="18"/>
              </w:rPr>
            </w:pPr>
            <w:r w:rsidRPr="000B6A22">
              <w:rPr>
                <w:sz w:val="18"/>
                <w:szCs w:val="18"/>
              </w:rPr>
              <w:t>3 782,00</w:t>
            </w:r>
          </w:p>
        </w:tc>
        <w:tc>
          <w:tcPr>
            <w:tcW w:w="993" w:type="dxa"/>
            <w:shd w:val="clear" w:color="auto" w:fill="auto"/>
          </w:tcPr>
          <w:p w:rsidR="006A67D0" w:rsidRPr="000B6A22" w:rsidRDefault="006A67D0" w:rsidP="003C7BDE">
            <w:pPr>
              <w:jc w:val="center"/>
              <w:rPr>
                <w:sz w:val="18"/>
                <w:szCs w:val="18"/>
              </w:rPr>
            </w:pPr>
            <w:r w:rsidRPr="000B6A22">
              <w:rPr>
                <w:sz w:val="18"/>
                <w:szCs w:val="18"/>
              </w:rPr>
              <w:t>13 069,26</w:t>
            </w:r>
          </w:p>
        </w:tc>
        <w:tc>
          <w:tcPr>
            <w:tcW w:w="992" w:type="dxa"/>
            <w:tcBorders>
              <w:right w:val="single" w:sz="4" w:space="0" w:color="auto"/>
            </w:tcBorders>
            <w:shd w:val="clear" w:color="auto" w:fill="auto"/>
          </w:tcPr>
          <w:p w:rsidR="006A67D0" w:rsidRPr="000B6A22" w:rsidRDefault="006A67D0" w:rsidP="003C7BDE">
            <w:pPr>
              <w:jc w:val="center"/>
              <w:rPr>
                <w:sz w:val="18"/>
                <w:szCs w:val="18"/>
              </w:rPr>
            </w:pPr>
            <w:r w:rsidRPr="000B6A22">
              <w:rPr>
                <w:sz w:val="18"/>
                <w:szCs w:val="18"/>
              </w:rPr>
              <w:t>8 122,52</w:t>
            </w:r>
          </w:p>
        </w:tc>
        <w:tc>
          <w:tcPr>
            <w:tcW w:w="992" w:type="dxa"/>
            <w:tcBorders>
              <w:left w:val="single" w:sz="4" w:space="0" w:color="auto"/>
              <w:right w:val="single" w:sz="4" w:space="0" w:color="auto"/>
            </w:tcBorders>
          </w:tcPr>
          <w:p w:rsidR="006A67D0" w:rsidRPr="000B6A22" w:rsidRDefault="006A67D0" w:rsidP="003C7BDE">
            <w:pPr>
              <w:jc w:val="center"/>
              <w:rPr>
                <w:sz w:val="18"/>
                <w:szCs w:val="18"/>
              </w:rPr>
            </w:pPr>
            <w:r w:rsidRPr="000B6A22">
              <w:rPr>
                <w:sz w:val="18"/>
                <w:szCs w:val="18"/>
              </w:rPr>
              <w:t>10 791,0</w:t>
            </w:r>
          </w:p>
        </w:tc>
        <w:tc>
          <w:tcPr>
            <w:tcW w:w="992" w:type="dxa"/>
            <w:tcBorders>
              <w:left w:val="single" w:sz="4" w:space="0" w:color="auto"/>
              <w:right w:val="single" w:sz="4" w:space="0" w:color="auto"/>
            </w:tcBorders>
          </w:tcPr>
          <w:p w:rsidR="006A67D0" w:rsidRPr="000B6A22" w:rsidRDefault="006A67D0" w:rsidP="003C7BDE">
            <w:pPr>
              <w:jc w:val="center"/>
              <w:rPr>
                <w:sz w:val="18"/>
                <w:szCs w:val="18"/>
              </w:rPr>
            </w:pPr>
            <w:r w:rsidRPr="000B6A22">
              <w:rPr>
                <w:sz w:val="18"/>
                <w:szCs w:val="18"/>
              </w:rPr>
              <w:t>11 290,9</w:t>
            </w:r>
          </w:p>
        </w:tc>
        <w:tc>
          <w:tcPr>
            <w:tcW w:w="1134" w:type="dxa"/>
            <w:tcBorders>
              <w:left w:val="single" w:sz="4" w:space="0" w:color="auto"/>
            </w:tcBorders>
          </w:tcPr>
          <w:p w:rsidR="006A67D0" w:rsidRPr="000B6A22" w:rsidRDefault="006A67D0" w:rsidP="003C7BDE">
            <w:pPr>
              <w:jc w:val="center"/>
              <w:rPr>
                <w:sz w:val="18"/>
                <w:szCs w:val="18"/>
              </w:rPr>
            </w:pPr>
            <w:r w:rsidRPr="000B6A22">
              <w:rPr>
                <w:sz w:val="18"/>
                <w:szCs w:val="18"/>
              </w:rPr>
              <w:t>7 570,83</w:t>
            </w:r>
          </w:p>
        </w:tc>
        <w:tc>
          <w:tcPr>
            <w:tcW w:w="1134" w:type="dxa"/>
            <w:tcBorders>
              <w:left w:val="single" w:sz="4" w:space="0" w:color="auto"/>
            </w:tcBorders>
          </w:tcPr>
          <w:p w:rsidR="006A67D0" w:rsidRPr="000B6A22" w:rsidRDefault="006A67D0" w:rsidP="003C7BDE">
            <w:pPr>
              <w:jc w:val="center"/>
              <w:rPr>
                <w:sz w:val="18"/>
                <w:szCs w:val="18"/>
                <w:highlight w:val="green"/>
              </w:rPr>
            </w:pPr>
            <w:r w:rsidRPr="000B6A22">
              <w:rPr>
                <w:sz w:val="18"/>
                <w:szCs w:val="18"/>
              </w:rPr>
              <w:t>9 221,71</w:t>
            </w:r>
          </w:p>
        </w:tc>
      </w:tr>
      <w:tr w:rsidR="006A67D0" w:rsidRPr="005B13F9" w:rsidTr="00CD569B">
        <w:tc>
          <w:tcPr>
            <w:tcW w:w="2516" w:type="dxa"/>
          </w:tcPr>
          <w:p w:rsidR="006A67D0" w:rsidRPr="005B13F9" w:rsidRDefault="006A67D0" w:rsidP="00CD569B">
            <w:pPr>
              <w:rPr>
                <w:sz w:val="20"/>
                <w:szCs w:val="20"/>
              </w:rPr>
            </w:pPr>
            <w:r w:rsidRPr="005B13F9">
              <w:rPr>
                <w:sz w:val="20"/>
                <w:szCs w:val="20"/>
              </w:rPr>
              <w:t>Расходы на управление муниципальным имуществом, тыс.руб.</w:t>
            </w:r>
          </w:p>
        </w:tc>
        <w:tc>
          <w:tcPr>
            <w:tcW w:w="879" w:type="dxa"/>
          </w:tcPr>
          <w:p w:rsidR="006A67D0" w:rsidRPr="005B13F9" w:rsidRDefault="006A67D0" w:rsidP="003C7BDE">
            <w:pPr>
              <w:jc w:val="center"/>
              <w:rPr>
                <w:sz w:val="20"/>
                <w:szCs w:val="20"/>
              </w:rPr>
            </w:pPr>
            <w:r>
              <w:rPr>
                <w:sz w:val="20"/>
                <w:szCs w:val="20"/>
              </w:rPr>
              <w:t>350,184</w:t>
            </w:r>
          </w:p>
        </w:tc>
        <w:tc>
          <w:tcPr>
            <w:tcW w:w="993" w:type="dxa"/>
          </w:tcPr>
          <w:p w:rsidR="006A67D0" w:rsidRPr="005B13F9" w:rsidRDefault="006A67D0" w:rsidP="003C7BDE">
            <w:pPr>
              <w:jc w:val="center"/>
              <w:rPr>
                <w:sz w:val="20"/>
                <w:szCs w:val="20"/>
              </w:rPr>
            </w:pPr>
            <w:r>
              <w:rPr>
                <w:sz w:val="20"/>
                <w:szCs w:val="20"/>
              </w:rPr>
              <w:t>5 652,24</w:t>
            </w:r>
          </w:p>
        </w:tc>
        <w:tc>
          <w:tcPr>
            <w:tcW w:w="992" w:type="dxa"/>
            <w:tcBorders>
              <w:right w:val="single" w:sz="4" w:space="0" w:color="auto"/>
            </w:tcBorders>
          </w:tcPr>
          <w:p w:rsidR="006A67D0" w:rsidRPr="005B13F9" w:rsidRDefault="006A67D0" w:rsidP="003C7BDE">
            <w:pPr>
              <w:jc w:val="center"/>
              <w:rPr>
                <w:sz w:val="20"/>
                <w:szCs w:val="20"/>
              </w:rPr>
            </w:pPr>
            <w:r>
              <w:rPr>
                <w:sz w:val="20"/>
                <w:szCs w:val="20"/>
              </w:rPr>
              <w:t>2 966,08</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5 113,76</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3 981,6</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3 538,3</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5 155,61</w:t>
            </w:r>
          </w:p>
        </w:tc>
      </w:tr>
      <w:tr w:rsidR="006A67D0" w:rsidRPr="005B13F9" w:rsidTr="00CD569B">
        <w:tc>
          <w:tcPr>
            <w:tcW w:w="2516" w:type="dxa"/>
          </w:tcPr>
          <w:p w:rsidR="006A67D0" w:rsidRPr="005B13F9" w:rsidRDefault="006A67D0" w:rsidP="00CD569B">
            <w:pPr>
              <w:rPr>
                <w:sz w:val="20"/>
                <w:szCs w:val="20"/>
              </w:rPr>
            </w:pPr>
            <w:r w:rsidRPr="005B13F9">
              <w:rPr>
                <w:sz w:val="20"/>
                <w:szCs w:val="20"/>
              </w:rPr>
              <w:t>Расходы местного бюджета на содержание муниципальных предприятий, учреждений и организаций, тыс.руб.</w:t>
            </w:r>
          </w:p>
        </w:tc>
        <w:tc>
          <w:tcPr>
            <w:tcW w:w="879" w:type="dxa"/>
          </w:tcPr>
          <w:p w:rsidR="006A67D0" w:rsidRPr="005B13F9" w:rsidRDefault="006A67D0" w:rsidP="003C7BDE">
            <w:pPr>
              <w:jc w:val="center"/>
              <w:rPr>
                <w:sz w:val="20"/>
                <w:szCs w:val="20"/>
              </w:rPr>
            </w:pPr>
            <w:r>
              <w:rPr>
                <w:sz w:val="20"/>
                <w:szCs w:val="20"/>
              </w:rPr>
              <w:t>5 293,41</w:t>
            </w:r>
          </w:p>
        </w:tc>
        <w:tc>
          <w:tcPr>
            <w:tcW w:w="993" w:type="dxa"/>
          </w:tcPr>
          <w:p w:rsidR="006A67D0" w:rsidRPr="005B13F9" w:rsidRDefault="006A67D0" w:rsidP="003C7BDE">
            <w:pPr>
              <w:jc w:val="center"/>
              <w:rPr>
                <w:sz w:val="20"/>
                <w:szCs w:val="20"/>
              </w:rPr>
            </w:pPr>
            <w:r>
              <w:rPr>
                <w:sz w:val="20"/>
                <w:szCs w:val="20"/>
              </w:rPr>
              <w:t>9 734,74</w:t>
            </w:r>
          </w:p>
        </w:tc>
        <w:tc>
          <w:tcPr>
            <w:tcW w:w="992" w:type="dxa"/>
            <w:tcBorders>
              <w:right w:val="single" w:sz="4" w:space="0" w:color="auto"/>
            </w:tcBorders>
          </w:tcPr>
          <w:p w:rsidR="006A67D0" w:rsidRPr="005B13F9" w:rsidRDefault="006A67D0" w:rsidP="003C7BDE">
            <w:pPr>
              <w:jc w:val="center"/>
              <w:rPr>
                <w:sz w:val="20"/>
                <w:szCs w:val="20"/>
              </w:rPr>
            </w:pPr>
            <w:r>
              <w:rPr>
                <w:sz w:val="20"/>
                <w:szCs w:val="20"/>
              </w:rPr>
              <w:t>12 155,39</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13 439,93</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14 958,2</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15 607,8</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20 202,5</w:t>
            </w:r>
          </w:p>
        </w:tc>
      </w:tr>
      <w:tr w:rsidR="006A67D0" w:rsidRPr="005B13F9" w:rsidTr="00CD569B">
        <w:tc>
          <w:tcPr>
            <w:tcW w:w="2516" w:type="dxa"/>
          </w:tcPr>
          <w:p w:rsidR="006A67D0" w:rsidRPr="005B13F9" w:rsidRDefault="006A67D0" w:rsidP="00CD569B">
            <w:pPr>
              <w:rPr>
                <w:sz w:val="20"/>
                <w:szCs w:val="20"/>
              </w:rPr>
            </w:pPr>
            <w:r w:rsidRPr="005B13F9">
              <w:rPr>
                <w:sz w:val="20"/>
                <w:szCs w:val="20"/>
              </w:rPr>
              <w:t>Общие затраты на управление муниципальной собственностью, (З) тыс.руб.</w:t>
            </w:r>
          </w:p>
        </w:tc>
        <w:tc>
          <w:tcPr>
            <w:tcW w:w="879" w:type="dxa"/>
          </w:tcPr>
          <w:p w:rsidR="006A67D0" w:rsidRPr="000B6A22" w:rsidRDefault="006A67D0" w:rsidP="003C7BDE">
            <w:pPr>
              <w:jc w:val="center"/>
              <w:rPr>
                <w:sz w:val="20"/>
                <w:szCs w:val="20"/>
              </w:rPr>
            </w:pPr>
            <w:r w:rsidRPr="000B6A22">
              <w:rPr>
                <w:sz w:val="20"/>
                <w:szCs w:val="20"/>
              </w:rPr>
              <w:t>957,59</w:t>
            </w:r>
          </w:p>
        </w:tc>
        <w:tc>
          <w:tcPr>
            <w:tcW w:w="993" w:type="dxa"/>
          </w:tcPr>
          <w:p w:rsidR="006A67D0" w:rsidRPr="000B6A22" w:rsidRDefault="006A67D0" w:rsidP="003C7BDE">
            <w:pPr>
              <w:jc w:val="center"/>
              <w:rPr>
                <w:sz w:val="20"/>
                <w:szCs w:val="20"/>
              </w:rPr>
            </w:pPr>
            <w:r w:rsidRPr="000B6A22">
              <w:rPr>
                <w:sz w:val="20"/>
                <w:szCs w:val="20"/>
              </w:rPr>
              <w:t>6 249,03</w:t>
            </w:r>
          </w:p>
        </w:tc>
        <w:tc>
          <w:tcPr>
            <w:tcW w:w="992" w:type="dxa"/>
            <w:tcBorders>
              <w:right w:val="single" w:sz="4" w:space="0" w:color="auto"/>
            </w:tcBorders>
          </w:tcPr>
          <w:p w:rsidR="006A67D0" w:rsidRPr="000B6A22" w:rsidRDefault="006A67D0" w:rsidP="003C7BDE">
            <w:pPr>
              <w:jc w:val="center"/>
              <w:rPr>
                <w:sz w:val="20"/>
                <w:szCs w:val="20"/>
              </w:rPr>
            </w:pPr>
            <w:r w:rsidRPr="000B6A22">
              <w:rPr>
                <w:sz w:val="20"/>
                <w:szCs w:val="20"/>
              </w:rPr>
              <w:t>3 552,12</w:t>
            </w:r>
          </w:p>
        </w:tc>
        <w:tc>
          <w:tcPr>
            <w:tcW w:w="992" w:type="dxa"/>
            <w:tcBorders>
              <w:left w:val="single" w:sz="4" w:space="0" w:color="auto"/>
              <w:right w:val="single" w:sz="4" w:space="0" w:color="auto"/>
            </w:tcBorders>
          </w:tcPr>
          <w:p w:rsidR="006A67D0" w:rsidRPr="000B6A22" w:rsidRDefault="006A67D0" w:rsidP="003C7BDE">
            <w:pPr>
              <w:jc w:val="center"/>
              <w:rPr>
                <w:sz w:val="20"/>
                <w:szCs w:val="20"/>
              </w:rPr>
            </w:pPr>
            <w:r w:rsidRPr="000B6A22">
              <w:rPr>
                <w:sz w:val="20"/>
                <w:szCs w:val="20"/>
              </w:rPr>
              <w:t>6 073,09</w:t>
            </w:r>
          </w:p>
        </w:tc>
        <w:tc>
          <w:tcPr>
            <w:tcW w:w="992" w:type="dxa"/>
            <w:tcBorders>
              <w:left w:val="single" w:sz="4" w:space="0" w:color="auto"/>
              <w:right w:val="single" w:sz="4" w:space="0" w:color="auto"/>
            </w:tcBorders>
          </w:tcPr>
          <w:p w:rsidR="006A67D0" w:rsidRPr="000B6A22" w:rsidRDefault="006A67D0" w:rsidP="003C7BDE">
            <w:pPr>
              <w:jc w:val="center"/>
              <w:rPr>
                <w:sz w:val="20"/>
                <w:szCs w:val="20"/>
              </w:rPr>
            </w:pPr>
            <w:r w:rsidRPr="000B6A22">
              <w:rPr>
                <w:sz w:val="20"/>
                <w:szCs w:val="20"/>
              </w:rPr>
              <w:t>5 054,3</w:t>
            </w:r>
          </w:p>
        </w:tc>
        <w:tc>
          <w:tcPr>
            <w:tcW w:w="1134" w:type="dxa"/>
            <w:tcBorders>
              <w:left w:val="single" w:sz="4" w:space="0" w:color="auto"/>
            </w:tcBorders>
          </w:tcPr>
          <w:p w:rsidR="006A67D0" w:rsidRPr="000B6A22" w:rsidRDefault="006A67D0" w:rsidP="003C7BDE">
            <w:pPr>
              <w:jc w:val="center"/>
              <w:rPr>
                <w:sz w:val="20"/>
                <w:szCs w:val="20"/>
              </w:rPr>
            </w:pPr>
            <w:r w:rsidRPr="000B6A22">
              <w:rPr>
                <w:sz w:val="20"/>
                <w:szCs w:val="20"/>
              </w:rPr>
              <w:t>4 278,4</w:t>
            </w:r>
          </w:p>
        </w:tc>
        <w:tc>
          <w:tcPr>
            <w:tcW w:w="1134" w:type="dxa"/>
            <w:tcBorders>
              <w:left w:val="single" w:sz="4" w:space="0" w:color="auto"/>
            </w:tcBorders>
          </w:tcPr>
          <w:p w:rsidR="006A67D0" w:rsidRPr="000B6A22" w:rsidRDefault="006A67D0" w:rsidP="003C7BDE">
            <w:pPr>
              <w:jc w:val="center"/>
              <w:rPr>
                <w:sz w:val="20"/>
                <w:szCs w:val="20"/>
              </w:rPr>
            </w:pPr>
            <w:r w:rsidRPr="000B6A22">
              <w:rPr>
                <w:sz w:val="20"/>
                <w:szCs w:val="20"/>
              </w:rPr>
              <w:t>5 679,7</w:t>
            </w:r>
          </w:p>
        </w:tc>
      </w:tr>
      <w:tr w:rsidR="006A67D0" w:rsidRPr="005B13F9" w:rsidTr="00CD569B">
        <w:tc>
          <w:tcPr>
            <w:tcW w:w="2516" w:type="dxa"/>
          </w:tcPr>
          <w:p w:rsidR="006A67D0" w:rsidRPr="005B13F9" w:rsidRDefault="006A67D0" w:rsidP="00CD569B">
            <w:pPr>
              <w:rPr>
                <w:sz w:val="20"/>
                <w:szCs w:val="20"/>
              </w:rPr>
            </w:pPr>
            <w:r w:rsidRPr="005B13F9">
              <w:rPr>
                <w:sz w:val="20"/>
                <w:szCs w:val="20"/>
              </w:rPr>
              <w:t>Показатель экономической эффективности использования муниципальной собственностью (Ээк=С д/З)</w:t>
            </w:r>
          </w:p>
        </w:tc>
        <w:tc>
          <w:tcPr>
            <w:tcW w:w="879" w:type="dxa"/>
          </w:tcPr>
          <w:p w:rsidR="006A67D0" w:rsidRPr="005B13F9" w:rsidRDefault="006A67D0" w:rsidP="003C7BDE">
            <w:pPr>
              <w:rPr>
                <w:sz w:val="20"/>
                <w:szCs w:val="20"/>
              </w:rPr>
            </w:pPr>
            <w:r>
              <w:rPr>
                <w:sz w:val="20"/>
                <w:szCs w:val="20"/>
              </w:rPr>
              <w:t>3,9</w:t>
            </w:r>
          </w:p>
        </w:tc>
        <w:tc>
          <w:tcPr>
            <w:tcW w:w="993" w:type="dxa"/>
          </w:tcPr>
          <w:p w:rsidR="006A67D0" w:rsidRPr="005B13F9" w:rsidRDefault="006A67D0" w:rsidP="003C7BDE">
            <w:pPr>
              <w:jc w:val="center"/>
              <w:rPr>
                <w:sz w:val="20"/>
                <w:szCs w:val="20"/>
              </w:rPr>
            </w:pPr>
            <w:r>
              <w:rPr>
                <w:sz w:val="20"/>
                <w:szCs w:val="20"/>
              </w:rPr>
              <w:t>2,1</w:t>
            </w:r>
          </w:p>
        </w:tc>
        <w:tc>
          <w:tcPr>
            <w:tcW w:w="992" w:type="dxa"/>
            <w:tcBorders>
              <w:right w:val="single" w:sz="4" w:space="0" w:color="auto"/>
            </w:tcBorders>
          </w:tcPr>
          <w:p w:rsidR="006A67D0" w:rsidRPr="005B13F9" w:rsidRDefault="006A67D0" w:rsidP="003C7BDE">
            <w:pPr>
              <w:jc w:val="center"/>
              <w:rPr>
                <w:sz w:val="20"/>
                <w:szCs w:val="20"/>
              </w:rPr>
            </w:pPr>
            <w:r>
              <w:rPr>
                <w:sz w:val="20"/>
                <w:szCs w:val="20"/>
              </w:rPr>
              <w:t>2,3</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1,8</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2,2</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1,7</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1,6</w:t>
            </w:r>
          </w:p>
        </w:tc>
      </w:tr>
    </w:tbl>
    <w:p w:rsidR="006A67D0" w:rsidRPr="007E4160" w:rsidRDefault="006A67D0" w:rsidP="006A67D0"/>
    <w:p w:rsidR="002F6302" w:rsidRPr="00CA68C2" w:rsidRDefault="002F6302" w:rsidP="00573E6B">
      <w:pPr>
        <w:ind w:firstLine="708"/>
        <w:jc w:val="center"/>
        <w:rPr>
          <w:b/>
          <w:bCs/>
          <w:sz w:val="22"/>
          <w:szCs w:val="22"/>
        </w:rPr>
      </w:pPr>
      <w:r w:rsidRPr="00CA68C2">
        <w:rPr>
          <w:b/>
          <w:bCs/>
          <w:sz w:val="22"/>
          <w:szCs w:val="22"/>
        </w:rPr>
        <w:t xml:space="preserve">Динамика </w:t>
      </w:r>
    </w:p>
    <w:p w:rsidR="002F6302" w:rsidRDefault="002F6302" w:rsidP="00573E6B">
      <w:pPr>
        <w:ind w:firstLine="708"/>
        <w:jc w:val="center"/>
        <w:rPr>
          <w:b/>
          <w:bCs/>
          <w:sz w:val="22"/>
          <w:szCs w:val="22"/>
        </w:rPr>
      </w:pPr>
      <w:r w:rsidRPr="00CA68C2">
        <w:rPr>
          <w:b/>
          <w:bCs/>
          <w:sz w:val="22"/>
          <w:szCs w:val="22"/>
        </w:rPr>
        <w:t>изменения количества муниципальных унитарных предприятий</w:t>
      </w:r>
    </w:p>
    <w:tbl>
      <w:tblPr>
        <w:tblW w:w="10073"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50"/>
        <w:gridCol w:w="1078"/>
        <w:gridCol w:w="1064"/>
        <w:gridCol w:w="1064"/>
        <w:gridCol w:w="1077"/>
        <w:gridCol w:w="1064"/>
        <w:gridCol w:w="1106"/>
        <w:gridCol w:w="1170"/>
      </w:tblGrid>
      <w:tr w:rsidR="006A67D0" w:rsidRPr="00CD569B" w:rsidTr="003C7BDE">
        <w:tc>
          <w:tcPr>
            <w:tcW w:w="2450" w:type="dxa"/>
          </w:tcPr>
          <w:p w:rsidR="006A67D0" w:rsidRPr="00CD569B" w:rsidRDefault="006A67D0" w:rsidP="003C7BDE">
            <w:pPr>
              <w:jc w:val="both"/>
              <w:rPr>
                <w:b/>
                <w:sz w:val="20"/>
                <w:szCs w:val="20"/>
              </w:rPr>
            </w:pPr>
            <w:r w:rsidRPr="00CD569B">
              <w:rPr>
                <w:b/>
                <w:sz w:val="20"/>
                <w:szCs w:val="20"/>
              </w:rPr>
              <w:t>Муниципальные унитарные предприятия</w:t>
            </w:r>
          </w:p>
        </w:tc>
        <w:tc>
          <w:tcPr>
            <w:tcW w:w="1078" w:type="dxa"/>
          </w:tcPr>
          <w:p w:rsidR="006A67D0" w:rsidRPr="00CD569B" w:rsidRDefault="006A67D0" w:rsidP="003C7BDE">
            <w:pPr>
              <w:jc w:val="both"/>
              <w:rPr>
                <w:b/>
                <w:sz w:val="20"/>
                <w:szCs w:val="20"/>
              </w:rPr>
            </w:pPr>
            <w:r w:rsidRPr="00CD569B">
              <w:rPr>
                <w:b/>
                <w:sz w:val="20"/>
                <w:szCs w:val="20"/>
              </w:rPr>
              <w:t>на 01.01.2011г.</w:t>
            </w:r>
          </w:p>
        </w:tc>
        <w:tc>
          <w:tcPr>
            <w:tcW w:w="1064" w:type="dxa"/>
          </w:tcPr>
          <w:p w:rsidR="006A67D0" w:rsidRPr="00CD569B" w:rsidRDefault="006A67D0" w:rsidP="003C7BDE">
            <w:pPr>
              <w:jc w:val="both"/>
              <w:rPr>
                <w:b/>
                <w:sz w:val="20"/>
                <w:szCs w:val="20"/>
              </w:rPr>
            </w:pPr>
            <w:r w:rsidRPr="00CD569B">
              <w:rPr>
                <w:b/>
                <w:sz w:val="20"/>
                <w:szCs w:val="20"/>
              </w:rPr>
              <w:t>на 01.01.2012г.</w:t>
            </w:r>
          </w:p>
        </w:tc>
        <w:tc>
          <w:tcPr>
            <w:tcW w:w="1064" w:type="dxa"/>
          </w:tcPr>
          <w:p w:rsidR="006A67D0" w:rsidRPr="00CD569B" w:rsidRDefault="006A67D0" w:rsidP="003C7BDE">
            <w:pPr>
              <w:jc w:val="both"/>
              <w:rPr>
                <w:b/>
                <w:sz w:val="20"/>
                <w:szCs w:val="20"/>
              </w:rPr>
            </w:pPr>
            <w:r w:rsidRPr="00CD569B">
              <w:rPr>
                <w:b/>
                <w:sz w:val="20"/>
                <w:szCs w:val="20"/>
              </w:rPr>
              <w:t>на 01.01.2013г</w:t>
            </w:r>
          </w:p>
        </w:tc>
        <w:tc>
          <w:tcPr>
            <w:tcW w:w="1077" w:type="dxa"/>
            <w:tcBorders>
              <w:right w:val="single" w:sz="4" w:space="0" w:color="auto"/>
            </w:tcBorders>
          </w:tcPr>
          <w:p w:rsidR="006A67D0" w:rsidRPr="00CD569B" w:rsidRDefault="006A67D0" w:rsidP="003C7BDE">
            <w:pPr>
              <w:jc w:val="both"/>
              <w:rPr>
                <w:b/>
                <w:sz w:val="20"/>
                <w:szCs w:val="20"/>
              </w:rPr>
            </w:pPr>
            <w:r w:rsidRPr="00CD569B">
              <w:rPr>
                <w:b/>
                <w:sz w:val="20"/>
                <w:szCs w:val="20"/>
              </w:rPr>
              <w:t xml:space="preserve">на 01.01.2014г. </w:t>
            </w:r>
          </w:p>
        </w:tc>
        <w:tc>
          <w:tcPr>
            <w:tcW w:w="1064" w:type="dxa"/>
            <w:tcBorders>
              <w:left w:val="single" w:sz="4" w:space="0" w:color="auto"/>
              <w:right w:val="single" w:sz="4" w:space="0" w:color="auto"/>
            </w:tcBorders>
          </w:tcPr>
          <w:p w:rsidR="006A67D0" w:rsidRPr="00CD569B" w:rsidRDefault="006A67D0" w:rsidP="003C7BDE">
            <w:pPr>
              <w:jc w:val="both"/>
              <w:rPr>
                <w:b/>
                <w:sz w:val="20"/>
                <w:szCs w:val="20"/>
              </w:rPr>
            </w:pPr>
            <w:r w:rsidRPr="00CD569B">
              <w:rPr>
                <w:b/>
                <w:sz w:val="20"/>
                <w:szCs w:val="20"/>
              </w:rPr>
              <w:t>на 01.01.2015г.</w:t>
            </w:r>
          </w:p>
        </w:tc>
        <w:tc>
          <w:tcPr>
            <w:tcW w:w="1106" w:type="dxa"/>
            <w:tcBorders>
              <w:left w:val="single" w:sz="4" w:space="0" w:color="auto"/>
              <w:right w:val="single" w:sz="4" w:space="0" w:color="auto"/>
            </w:tcBorders>
          </w:tcPr>
          <w:p w:rsidR="006A67D0" w:rsidRPr="00CD569B" w:rsidRDefault="006A67D0" w:rsidP="003C7BDE">
            <w:pPr>
              <w:jc w:val="both"/>
              <w:rPr>
                <w:b/>
                <w:sz w:val="20"/>
                <w:szCs w:val="20"/>
              </w:rPr>
            </w:pPr>
            <w:r w:rsidRPr="00CD569B">
              <w:rPr>
                <w:b/>
                <w:sz w:val="20"/>
                <w:szCs w:val="20"/>
              </w:rPr>
              <w:t>на 01.01.2016г.</w:t>
            </w:r>
          </w:p>
        </w:tc>
        <w:tc>
          <w:tcPr>
            <w:tcW w:w="1170" w:type="dxa"/>
            <w:tcBorders>
              <w:left w:val="single" w:sz="4" w:space="0" w:color="auto"/>
            </w:tcBorders>
          </w:tcPr>
          <w:p w:rsidR="006A67D0" w:rsidRPr="00CD569B" w:rsidRDefault="006A67D0" w:rsidP="003C7BDE">
            <w:pPr>
              <w:jc w:val="both"/>
              <w:rPr>
                <w:b/>
                <w:sz w:val="20"/>
                <w:szCs w:val="20"/>
              </w:rPr>
            </w:pPr>
            <w:r w:rsidRPr="00CD569B">
              <w:rPr>
                <w:b/>
                <w:sz w:val="20"/>
                <w:szCs w:val="20"/>
              </w:rPr>
              <w:t xml:space="preserve">на </w:t>
            </w:r>
          </w:p>
          <w:p w:rsidR="006A67D0" w:rsidRPr="00CD569B" w:rsidRDefault="006A67D0" w:rsidP="003C7BDE">
            <w:pPr>
              <w:jc w:val="both"/>
              <w:rPr>
                <w:b/>
                <w:sz w:val="20"/>
                <w:szCs w:val="20"/>
              </w:rPr>
            </w:pPr>
            <w:r w:rsidRPr="00CD569B">
              <w:rPr>
                <w:b/>
                <w:sz w:val="20"/>
                <w:szCs w:val="20"/>
              </w:rPr>
              <w:t>01.01.2017 г.</w:t>
            </w:r>
          </w:p>
        </w:tc>
      </w:tr>
      <w:tr w:rsidR="006A67D0" w:rsidRPr="00CD569B" w:rsidTr="003C7BDE">
        <w:tc>
          <w:tcPr>
            <w:tcW w:w="2450" w:type="dxa"/>
          </w:tcPr>
          <w:p w:rsidR="006A67D0" w:rsidRPr="00CD569B" w:rsidRDefault="006A67D0" w:rsidP="003C7BDE">
            <w:pPr>
              <w:jc w:val="both"/>
              <w:rPr>
                <w:sz w:val="20"/>
                <w:szCs w:val="20"/>
              </w:rPr>
            </w:pPr>
            <w:r w:rsidRPr="00CD569B">
              <w:rPr>
                <w:sz w:val="20"/>
                <w:szCs w:val="20"/>
              </w:rPr>
              <w:t>Всего, из них:</w:t>
            </w:r>
          </w:p>
        </w:tc>
        <w:tc>
          <w:tcPr>
            <w:tcW w:w="1078" w:type="dxa"/>
          </w:tcPr>
          <w:p w:rsidR="006A67D0" w:rsidRPr="00CD569B" w:rsidRDefault="006A67D0" w:rsidP="003C7BDE">
            <w:pPr>
              <w:jc w:val="center"/>
              <w:rPr>
                <w:sz w:val="20"/>
                <w:szCs w:val="20"/>
              </w:rPr>
            </w:pPr>
            <w:r w:rsidRPr="00CD569B">
              <w:rPr>
                <w:sz w:val="20"/>
                <w:szCs w:val="20"/>
              </w:rPr>
              <w:t>15</w:t>
            </w:r>
          </w:p>
        </w:tc>
        <w:tc>
          <w:tcPr>
            <w:tcW w:w="1064" w:type="dxa"/>
          </w:tcPr>
          <w:p w:rsidR="006A67D0" w:rsidRPr="00CD569B" w:rsidRDefault="006A67D0" w:rsidP="003C7BDE">
            <w:pPr>
              <w:jc w:val="center"/>
              <w:rPr>
                <w:sz w:val="20"/>
                <w:szCs w:val="20"/>
              </w:rPr>
            </w:pPr>
            <w:r w:rsidRPr="00CD569B">
              <w:rPr>
                <w:sz w:val="20"/>
                <w:szCs w:val="20"/>
              </w:rPr>
              <w:t>13</w:t>
            </w:r>
          </w:p>
        </w:tc>
        <w:tc>
          <w:tcPr>
            <w:tcW w:w="1064" w:type="dxa"/>
          </w:tcPr>
          <w:p w:rsidR="006A67D0" w:rsidRPr="00CD569B" w:rsidRDefault="006A67D0" w:rsidP="003C7BDE">
            <w:pPr>
              <w:jc w:val="center"/>
              <w:rPr>
                <w:sz w:val="20"/>
                <w:szCs w:val="20"/>
              </w:rPr>
            </w:pPr>
            <w:r w:rsidRPr="00CD569B">
              <w:rPr>
                <w:sz w:val="20"/>
                <w:szCs w:val="20"/>
              </w:rPr>
              <w:t>11</w:t>
            </w:r>
          </w:p>
        </w:tc>
        <w:tc>
          <w:tcPr>
            <w:tcW w:w="1077" w:type="dxa"/>
            <w:tcBorders>
              <w:right w:val="single" w:sz="4" w:space="0" w:color="auto"/>
            </w:tcBorders>
          </w:tcPr>
          <w:p w:rsidR="006A67D0" w:rsidRPr="00CD569B" w:rsidRDefault="006A67D0" w:rsidP="003C7BDE">
            <w:pPr>
              <w:jc w:val="center"/>
              <w:rPr>
                <w:sz w:val="20"/>
                <w:szCs w:val="20"/>
              </w:rPr>
            </w:pPr>
            <w:r w:rsidRPr="00CD569B">
              <w:rPr>
                <w:sz w:val="20"/>
                <w:szCs w:val="20"/>
              </w:rPr>
              <w:t>9</w:t>
            </w:r>
          </w:p>
        </w:tc>
        <w:tc>
          <w:tcPr>
            <w:tcW w:w="1064"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8</w:t>
            </w:r>
          </w:p>
        </w:tc>
        <w:tc>
          <w:tcPr>
            <w:tcW w:w="1106"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8</w:t>
            </w:r>
          </w:p>
        </w:tc>
        <w:tc>
          <w:tcPr>
            <w:tcW w:w="1170" w:type="dxa"/>
            <w:tcBorders>
              <w:left w:val="single" w:sz="4" w:space="0" w:color="auto"/>
            </w:tcBorders>
          </w:tcPr>
          <w:p w:rsidR="006A67D0" w:rsidRPr="00CD569B" w:rsidRDefault="006A67D0" w:rsidP="003C7BDE">
            <w:pPr>
              <w:jc w:val="center"/>
              <w:rPr>
                <w:sz w:val="20"/>
                <w:szCs w:val="20"/>
              </w:rPr>
            </w:pPr>
            <w:r w:rsidRPr="00CD569B">
              <w:rPr>
                <w:sz w:val="20"/>
                <w:szCs w:val="20"/>
              </w:rPr>
              <w:t>7</w:t>
            </w:r>
          </w:p>
        </w:tc>
      </w:tr>
      <w:tr w:rsidR="006A67D0" w:rsidRPr="00CD569B" w:rsidTr="003C7BDE">
        <w:tc>
          <w:tcPr>
            <w:tcW w:w="2450" w:type="dxa"/>
          </w:tcPr>
          <w:p w:rsidR="006A67D0" w:rsidRPr="00CD569B" w:rsidRDefault="006A67D0" w:rsidP="003C7BDE">
            <w:pPr>
              <w:jc w:val="both"/>
              <w:rPr>
                <w:sz w:val="20"/>
                <w:szCs w:val="20"/>
              </w:rPr>
            </w:pPr>
            <w:r w:rsidRPr="00CD569B">
              <w:rPr>
                <w:sz w:val="20"/>
                <w:szCs w:val="20"/>
              </w:rPr>
              <w:t>-действующие</w:t>
            </w:r>
          </w:p>
        </w:tc>
        <w:tc>
          <w:tcPr>
            <w:tcW w:w="1078" w:type="dxa"/>
          </w:tcPr>
          <w:p w:rsidR="006A67D0" w:rsidRPr="00CD569B" w:rsidRDefault="006A67D0" w:rsidP="003C7BDE">
            <w:pPr>
              <w:jc w:val="center"/>
              <w:rPr>
                <w:sz w:val="20"/>
                <w:szCs w:val="20"/>
              </w:rPr>
            </w:pPr>
            <w:r w:rsidRPr="00CD569B">
              <w:rPr>
                <w:sz w:val="20"/>
                <w:szCs w:val="20"/>
              </w:rPr>
              <w:t>13</w:t>
            </w:r>
          </w:p>
        </w:tc>
        <w:tc>
          <w:tcPr>
            <w:tcW w:w="1064" w:type="dxa"/>
          </w:tcPr>
          <w:p w:rsidR="006A67D0" w:rsidRPr="00CD569B" w:rsidRDefault="006A67D0" w:rsidP="003C7BDE">
            <w:pPr>
              <w:jc w:val="center"/>
              <w:rPr>
                <w:sz w:val="20"/>
                <w:szCs w:val="20"/>
              </w:rPr>
            </w:pPr>
            <w:r w:rsidRPr="00CD569B">
              <w:rPr>
                <w:sz w:val="20"/>
                <w:szCs w:val="20"/>
              </w:rPr>
              <w:t>10</w:t>
            </w:r>
          </w:p>
        </w:tc>
        <w:tc>
          <w:tcPr>
            <w:tcW w:w="1064" w:type="dxa"/>
          </w:tcPr>
          <w:p w:rsidR="006A67D0" w:rsidRPr="00CD569B" w:rsidRDefault="006A67D0" w:rsidP="003C7BDE">
            <w:pPr>
              <w:jc w:val="center"/>
              <w:rPr>
                <w:sz w:val="20"/>
                <w:szCs w:val="20"/>
              </w:rPr>
            </w:pPr>
            <w:r w:rsidRPr="00CD569B">
              <w:rPr>
                <w:sz w:val="20"/>
                <w:szCs w:val="20"/>
              </w:rPr>
              <w:t>8</w:t>
            </w:r>
          </w:p>
        </w:tc>
        <w:tc>
          <w:tcPr>
            <w:tcW w:w="1077" w:type="dxa"/>
            <w:tcBorders>
              <w:right w:val="single" w:sz="4" w:space="0" w:color="auto"/>
            </w:tcBorders>
          </w:tcPr>
          <w:p w:rsidR="006A67D0" w:rsidRPr="00CD569B" w:rsidRDefault="006A67D0" w:rsidP="003C7BDE">
            <w:pPr>
              <w:jc w:val="center"/>
              <w:rPr>
                <w:sz w:val="20"/>
                <w:szCs w:val="20"/>
              </w:rPr>
            </w:pPr>
            <w:r w:rsidRPr="00CD569B">
              <w:rPr>
                <w:sz w:val="20"/>
                <w:szCs w:val="20"/>
              </w:rPr>
              <w:t>7</w:t>
            </w:r>
          </w:p>
        </w:tc>
        <w:tc>
          <w:tcPr>
            <w:tcW w:w="1064"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7</w:t>
            </w:r>
          </w:p>
        </w:tc>
        <w:tc>
          <w:tcPr>
            <w:tcW w:w="1106"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7</w:t>
            </w:r>
          </w:p>
        </w:tc>
        <w:tc>
          <w:tcPr>
            <w:tcW w:w="1170" w:type="dxa"/>
            <w:tcBorders>
              <w:left w:val="single" w:sz="4" w:space="0" w:color="auto"/>
            </w:tcBorders>
          </w:tcPr>
          <w:p w:rsidR="006A67D0" w:rsidRPr="00CD569B" w:rsidRDefault="006A67D0" w:rsidP="003C7BDE">
            <w:pPr>
              <w:jc w:val="center"/>
              <w:rPr>
                <w:sz w:val="20"/>
                <w:szCs w:val="20"/>
              </w:rPr>
            </w:pPr>
            <w:r w:rsidRPr="00CD569B">
              <w:rPr>
                <w:sz w:val="20"/>
                <w:szCs w:val="20"/>
              </w:rPr>
              <w:t>6</w:t>
            </w:r>
          </w:p>
        </w:tc>
      </w:tr>
      <w:tr w:rsidR="006A67D0" w:rsidRPr="00CD569B" w:rsidTr="003C7BDE">
        <w:tc>
          <w:tcPr>
            <w:tcW w:w="2450" w:type="dxa"/>
          </w:tcPr>
          <w:p w:rsidR="006A67D0" w:rsidRPr="00CD569B" w:rsidRDefault="006A67D0" w:rsidP="003C7BDE">
            <w:pPr>
              <w:jc w:val="both"/>
              <w:rPr>
                <w:sz w:val="20"/>
                <w:szCs w:val="20"/>
              </w:rPr>
            </w:pPr>
            <w:r w:rsidRPr="00CD569B">
              <w:rPr>
                <w:sz w:val="20"/>
                <w:szCs w:val="20"/>
              </w:rPr>
              <w:t>-в банкротстве</w:t>
            </w:r>
          </w:p>
        </w:tc>
        <w:tc>
          <w:tcPr>
            <w:tcW w:w="1078" w:type="dxa"/>
          </w:tcPr>
          <w:p w:rsidR="006A67D0" w:rsidRPr="00CD569B" w:rsidRDefault="006A67D0" w:rsidP="003C7BDE">
            <w:pPr>
              <w:jc w:val="center"/>
              <w:rPr>
                <w:sz w:val="20"/>
                <w:szCs w:val="20"/>
              </w:rPr>
            </w:pPr>
            <w:r w:rsidRPr="00CD569B">
              <w:rPr>
                <w:sz w:val="20"/>
                <w:szCs w:val="20"/>
              </w:rPr>
              <w:t>0</w:t>
            </w:r>
          </w:p>
        </w:tc>
        <w:tc>
          <w:tcPr>
            <w:tcW w:w="1064" w:type="dxa"/>
          </w:tcPr>
          <w:p w:rsidR="006A67D0" w:rsidRPr="00CD569B" w:rsidRDefault="006A67D0" w:rsidP="003C7BDE">
            <w:pPr>
              <w:jc w:val="center"/>
              <w:rPr>
                <w:sz w:val="20"/>
                <w:szCs w:val="20"/>
              </w:rPr>
            </w:pPr>
            <w:r w:rsidRPr="00CD569B">
              <w:rPr>
                <w:sz w:val="20"/>
                <w:szCs w:val="20"/>
              </w:rPr>
              <w:t>1</w:t>
            </w:r>
          </w:p>
        </w:tc>
        <w:tc>
          <w:tcPr>
            <w:tcW w:w="1064" w:type="dxa"/>
          </w:tcPr>
          <w:p w:rsidR="006A67D0" w:rsidRPr="00CD569B" w:rsidRDefault="006A67D0" w:rsidP="003C7BDE">
            <w:pPr>
              <w:jc w:val="center"/>
              <w:rPr>
                <w:sz w:val="20"/>
                <w:szCs w:val="20"/>
              </w:rPr>
            </w:pPr>
            <w:r w:rsidRPr="00CD569B">
              <w:rPr>
                <w:sz w:val="20"/>
                <w:szCs w:val="20"/>
              </w:rPr>
              <w:t>2</w:t>
            </w:r>
          </w:p>
        </w:tc>
        <w:tc>
          <w:tcPr>
            <w:tcW w:w="1077" w:type="dxa"/>
            <w:tcBorders>
              <w:right w:val="single" w:sz="4" w:space="0" w:color="auto"/>
            </w:tcBorders>
          </w:tcPr>
          <w:p w:rsidR="006A67D0" w:rsidRPr="00CD569B" w:rsidRDefault="006A67D0" w:rsidP="003C7BDE">
            <w:pPr>
              <w:jc w:val="center"/>
              <w:rPr>
                <w:sz w:val="20"/>
                <w:szCs w:val="20"/>
              </w:rPr>
            </w:pPr>
            <w:r w:rsidRPr="00CD569B">
              <w:rPr>
                <w:sz w:val="20"/>
                <w:szCs w:val="20"/>
              </w:rPr>
              <w:t>1</w:t>
            </w:r>
          </w:p>
        </w:tc>
        <w:tc>
          <w:tcPr>
            <w:tcW w:w="1064"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0</w:t>
            </w:r>
          </w:p>
        </w:tc>
        <w:tc>
          <w:tcPr>
            <w:tcW w:w="1106"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0</w:t>
            </w:r>
          </w:p>
        </w:tc>
        <w:tc>
          <w:tcPr>
            <w:tcW w:w="1170" w:type="dxa"/>
            <w:tcBorders>
              <w:left w:val="single" w:sz="4" w:space="0" w:color="auto"/>
            </w:tcBorders>
          </w:tcPr>
          <w:p w:rsidR="006A67D0" w:rsidRPr="00CD569B" w:rsidRDefault="006A67D0" w:rsidP="003C7BDE">
            <w:pPr>
              <w:jc w:val="center"/>
              <w:rPr>
                <w:sz w:val="20"/>
                <w:szCs w:val="20"/>
              </w:rPr>
            </w:pPr>
            <w:r w:rsidRPr="00CD569B">
              <w:rPr>
                <w:sz w:val="20"/>
                <w:szCs w:val="20"/>
              </w:rPr>
              <w:t>0</w:t>
            </w:r>
          </w:p>
        </w:tc>
      </w:tr>
      <w:tr w:rsidR="006A67D0" w:rsidRPr="00CD569B" w:rsidTr="003C7BDE">
        <w:tc>
          <w:tcPr>
            <w:tcW w:w="2450" w:type="dxa"/>
          </w:tcPr>
          <w:p w:rsidR="006A67D0" w:rsidRPr="00CD569B" w:rsidRDefault="006A67D0" w:rsidP="003C7BDE">
            <w:pPr>
              <w:jc w:val="both"/>
              <w:rPr>
                <w:sz w:val="20"/>
                <w:szCs w:val="20"/>
              </w:rPr>
            </w:pPr>
            <w:r w:rsidRPr="00CD569B">
              <w:rPr>
                <w:sz w:val="20"/>
                <w:szCs w:val="20"/>
              </w:rPr>
              <w:t>-в стадии ликвидации и реорганизации</w:t>
            </w:r>
          </w:p>
        </w:tc>
        <w:tc>
          <w:tcPr>
            <w:tcW w:w="1078" w:type="dxa"/>
          </w:tcPr>
          <w:p w:rsidR="006A67D0" w:rsidRPr="00CD569B" w:rsidRDefault="006A67D0" w:rsidP="003C7BDE">
            <w:pPr>
              <w:jc w:val="center"/>
              <w:rPr>
                <w:sz w:val="20"/>
                <w:szCs w:val="20"/>
              </w:rPr>
            </w:pPr>
            <w:r w:rsidRPr="00CD569B">
              <w:rPr>
                <w:sz w:val="20"/>
                <w:szCs w:val="20"/>
              </w:rPr>
              <w:t>2</w:t>
            </w:r>
          </w:p>
        </w:tc>
        <w:tc>
          <w:tcPr>
            <w:tcW w:w="1064" w:type="dxa"/>
          </w:tcPr>
          <w:p w:rsidR="006A67D0" w:rsidRPr="00CD569B" w:rsidRDefault="006A67D0" w:rsidP="003C7BDE">
            <w:pPr>
              <w:jc w:val="center"/>
              <w:rPr>
                <w:sz w:val="20"/>
                <w:szCs w:val="20"/>
              </w:rPr>
            </w:pPr>
            <w:r w:rsidRPr="00CD569B">
              <w:rPr>
                <w:sz w:val="20"/>
                <w:szCs w:val="20"/>
              </w:rPr>
              <w:t>2</w:t>
            </w:r>
          </w:p>
        </w:tc>
        <w:tc>
          <w:tcPr>
            <w:tcW w:w="1064" w:type="dxa"/>
          </w:tcPr>
          <w:p w:rsidR="006A67D0" w:rsidRPr="00CD569B" w:rsidRDefault="006A67D0" w:rsidP="003C7BDE">
            <w:pPr>
              <w:jc w:val="center"/>
              <w:rPr>
                <w:sz w:val="20"/>
                <w:szCs w:val="20"/>
              </w:rPr>
            </w:pPr>
            <w:r w:rsidRPr="00CD569B">
              <w:rPr>
                <w:sz w:val="20"/>
                <w:szCs w:val="20"/>
              </w:rPr>
              <w:t>1</w:t>
            </w:r>
          </w:p>
        </w:tc>
        <w:tc>
          <w:tcPr>
            <w:tcW w:w="1077" w:type="dxa"/>
            <w:tcBorders>
              <w:bottom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0</w:t>
            </w:r>
          </w:p>
        </w:tc>
        <w:tc>
          <w:tcPr>
            <w:tcW w:w="1064"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0</w:t>
            </w:r>
          </w:p>
        </w:tc>
        <w:tc>
          <w:tcPr>
            <w:tcW w:w="1106"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1</w:t>
            </w:r>
          </w:p>
        </w:tc>
        <w:tc>
          <w:tcPr>
            <w:tcW w:w="1170" w:type="dxa"/>
            <w:tcBorders>
              <w:left w:val="single" w:sz="4" w:space="0" w:color="auto"/>
            </w:tcBorders>
          </w:tcPr>
          <w:p w:rsidR="006A67D0" w:rsidRPr="00CD569B" w:rsidRDefault="006A67D0" w:rsidP="003C7BDE">
            <w:pPr>
              <w:jc w:val="center"/>
              <w:rPr>
                <w:sz w:val="20"/>
                <w:szCs w:val="20"/>
              </w:rPr>
            </w:pPr>
            <w:r w:rsidRPr="00CD569B">
              <w:rPr>
                <w:sz w:val="20"/>
                <w:szCs w:val="20"/>
              </w:rPr>
              <w:t>1</w:t>
            </w:r>
          </w:p>
        </w:tc>
      </w:tr>
      <w:tr w:rsidR="006A67D0" w:rsidRPr="00CD569B" w:rsidTr="003C7BDE">
        <w:tc>
          <w:tcPr>
            <w:tcW w:w="2450" w:type="dxa"/>
          </w:tcPr>
          <w:p w:rsidR="006A67D0" w:rsidRPr="00CD569B" w:rsidRDefault="006A67D0" w:rsidP="003C7BDE">
            <w:pPr>
              <w:jc w:val="both"/>
              <w:rPr>
                <w:sz w:val="20"/>
                <w:szCs w:val="20"/>
              </w:rPr>
            </w:pPr>
            <w:r w:rsidRPr="00CD569B">
              <w:rPr>
                <w:sz w:val="20"/>
                <w:szCs w:val="20"/>
              </w:rPr>
              <w:t>-не ведут</w:t>
            </w:r>
          </w:p>
          <w:p w:rsidR="006A67D0" w:rsidRPr="00CD569B" w:rsidRDefault="006A67D0" w:rsidP="003C7BDE">
            <w:pPr>
              <w:jc w:val="both"/>
              <w:rPr>
                <w:sz w:val="20"/>
                <w:szCs w:val="20"/>
              </w:rPr>
            </w:pPr>
            <w:r w:rsidRPr="00CD569B">
              <w:rPr>
                <w:sz w:val="20"/>
                <w:szCs w:val="20"/>
              </w:rPr>
              <w:t xml:space="preserve"> хозяйственную деятельность</w:t>
            </w:r>
          </w:p>
        </w:tc>
        <w:tc>
          <w:tcPr>
            <w:tcW w:w="1078" w:type="dxa"/>
          </w:tcPr>
          <w:p w:rsidR="006A67D0" w:rsidRPr="00CD569B" w:rsidRDefault="006A67D0" w:rsidP="003C7BDE">
            <w:pPr>
              <w:jc w:val="center"/>
              <w:rPr>
                <w:sz w:val="20"/>
                <w:szCs w:val="20"/>
              </w:rPr>
            </w:pPr>
            <w:r w:rsidRPr="00CD569B">
              <w:rPr>
                <w:sz w:val="20"/>
                <w:szCs w:val="20"/>
              </w:rPr>
              <w:t>0</w:t>
            </w:r>
          </w:p>
        </w:tc>
        <w:tc>
          <w:tcPr>
            <w:tcW w:w="1064" w:type="dxa"/>
          </w:tcPr>
          <w:p w:rsidR="006A67D0" w:rsidRPr="00CD569B" w:rsidRDefault="006A67D0" w:rsidP="003C7BDE">
            <w:pPr>
              <w:jc w:val="center"/>
              <w:rPr>
                <w:sz w:val="20"/>
                <w:szCs w:val="20"/>
              </w:rPr>
            </w:pPr>
            <w:r w:rsidRPr="00CD569B">
              <w:rPr>
                <w:sz w:val="20"/>
                <w:szCs w:val="20"/>
              </w:rPr>
              <w:t>0</w:t>
            </w:r>
          </w:p>
        </w:tc>
        <w:tc>
          <w:tcPr>
            <w:tcW w:w="1064" w:type="dxa"/>
          </w:tcPr>
          <w:p w:rsidR="006A67D0" w:rsidRPr="00CD569B" w:rsidRDefault="006A67D0" w:rsidP="003C7BDE">
            <w:pPr>
              <w:jc w:val="center"/>
              <w:rPr>
                <w:sz w:val="20"/>
                <w:szCs w:val="20"/>
              </w:rPr>
            </w:pPr>
            <w:r w:rsidRPr="00CD569B">
              <w:rPr>
                <w:sz w:val="20"/>
                <w:szCs w:val="20"/>
              </w:rPr>
              <w:t>0</w:t>
            </w:r>
          </w:p>
        </w:tc>
        <w:tc>
          <w:tcPr>
            <w:tcW w:w="1077" w:type="dxa"/>
            <w:tcBorders>
              <w:top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1</w:t>
            </w:r>
          </w:p>
        </w:tc>
        <w:tc>
          <w:tcPr>
            <w:tcW w:w="1064"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1</w:t>
            </w:r>
          </w:p>
        </w:tc>
        <w:tc>
          <w:tcPr>
            <w:tcW w:w="1106"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0</w:t>
            </w:r>
          </w:p>
        </w:tc>
        <w:tc>
          <w:tcPr>
            <w:tcW w:w="1170" w:type="dxa"/>
            <w:tcBorders>
              <w:left w:val="single" w:sz="4" w:space="0" w:color="auto"/>
            </w:tcBorders>
          </w:tcPr>
          <w:p w:rsidR="006A67D0" w:rsidRPr="00CD569B" w:rsidRDefault="006A67D0" w:rsidP="003C7BDE">
            <w:pPr>
              <w:jc w:val="center"/>
              <w:rPr>
                <w:sz w:val="20"/>
                <w:szCs w:val="20"/>
              </w:rPr>
            </w:pPr>
            <w:r w:rsidRPr="00CD569B">
              <w:rPr>
                <w:sz w:val="20"/>
                <w:szCs w:val="20"/>
              </w:rPr>
              <w:t>0</w:t>
            </w:r>
          </w:p>
        </w:tc>
      </w:tr>
    </w:tbl>
    <w:p w:rsidR="006A67D0" w:rsidRPr="00CA68C2" w:rsidRDefault="006A67D0" w:rsidP="00573E6B">
      <w:pPr>
        <w:ind w:firstLine="708"/>
        <w:jc w:val="center"/>
        <w:rPr>
          <w:b/>
          <w:bCs/>
          <w:sz w:val="22"/>
          <w:szCs w:val="22"/>
        </w:rPr>
      </w:pPr>
    </w:p>
    <w:p w:rsidR="002F6302" w:rsidRPr="00CA68C2" w:rsidRDefault="002F6302" w:rsidP="00CA68C2">
      <w:pPr>
        <w:ind w:firstLine="708"/>
        <w:jc w:val="center"/>
        <w:rPr>
          <w:b/>
          <w:bCs/>
          <w:sz w:val="22"/>
          <w:szCs w:val="22"/>
        </w:rPr>
      </w:pPr>
      <w:r w:rsidRPr="00CA68C2">
        <w:rPr>
          <w:b/>
          <w:bCs/>
          <w:sz w:val="22"/>
          <w:szCs w:val="22"/>
        </w:rPr>
        <w:t>Структура хозяйственных обществ по состоянию на 01.01.201</w:t>
      </w:r>
      <w:r w:rsidR="00B74B63">
        <w:rPr>
          <w:b/>
          <w:bCs/>
          <w:sz w:val="22"/>
          <w:szCs w:val="22"/>
        </w:rPr>
        <w:t>7</w:t>
      </w:r>
      <w:r w:rsidRPr="00CA68C2">
        <w:rPr>
          <w:b/>
          <w:bCs/>
          <w:sz w:val="22"/>
          <w:szCs w:val="22"/>
        </w:rPr>
        <w:t xml:space="preserve"> г.</w:t>
      </w:r>
    </w:p>
    <w:p w:rsidR="002F6302" w:rsidRPr="006161EF" w:rsidRDefault="002F6302" w:rsidP="00573E6B">
      <w:pPr>
        <w:ind w:firstLine="708"/>
        <w:jc w:val="both"/>
        <w:rPr>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3"/>
        <w:gridCol w:w="2744"/>
        <w:gridCol w:w="2744"/>
      </w:tblGrid>
      <w:tr w:rsidR="002F6302" w:rsidRPr="006161EF">
        <w:tc>
          <w:tcPr>
            <w:tcW w:w="3238" w:type="dxa"/>
          </w:tcPr>
          <w:p w:rsidR="002F6302" w:rsidRPr="006161EF" w:rsidRDefault="002F6302" w:rsidP="00F53009">
            <w:pPr>
              <w:jc w:val="both"/>
              <w:rPr>
                <w:b/>
                <w:bCs/>
                <w:sz w:val="20"/>
                <w:szCs w:val="20"/>
              </w:rPr>
            </w:pPr>
            <w:r w:rsidRPr="006161EF">
              <w:rPr>
                <w:b/>
                <w:bCs/>
                <w:sz w:val="20"/>
                <w:szCs w:val="20"/>
              </w:rPr>
              <w:t>Хозяйственные общества с долей от 1 акции до 25%</w:t>
            </w:r>
          </w:p>
        </w:tc>
        <w:tc>
          <w:tcPr>
            <w:tcW w:w="3238" w:type="dxa"/>
          </w:tcPr>
          <w:p w:rsidR="002F6302" w:rsidRPr="006161EF" w:rsidRDefault="002F6302" w:rsidP="00F53009">
            <w:pPr>
              <w:jc w:val="both"/>
              <w:rPr>
                <w:b/>
                <w:bCs/>
                <w:sz w:val="20"/>
                <w:szCs w:val="20"/>
              </w:rPr>
            </w:pPr>
            <w:r w:rsidRPr="006161EF">
              <w:rPr>
                <w:b/>
                <w:bCs/>
                <w:sz w:val="20"/>
                <w:szCs w:val="20"/>
              </w:rPr>
              <w:t>Хозяйственные общества с долей от 25% + 1 акция до 50%</w:t>
            </w:r>
          </w:p>
        </w:tc>
        <w:tc>
          <w:tcPr>
            <w:tcW w:w="3238" w:type="dxa"/>
          </w:tcPr>
          <w:p w:rsidR="002F6302" w:rsidRPr="006161EF" w:rsidRDefault="002F6302" w:rsidP="00F53009">
            <w:pPr>
              <w:jc w:val="both"/>
              <w:rPr>
                <w:b/>
                <w:bCs/>
                <w:sz w:val="20"/>
                <w:szCs w:val="20"/>
              </w:rPr>
            </w:pPr>
            <w:r w:rsidRPr="006161EF">
              <w:rPr>
                <w:b/>
                <w:bCs/>
                <w:sz w:val="20"/>
                <w:szCs w:val="20"/>
              </w:rPr>
              <w:t>Хозяйственные общества с долей от 50%</w:t>
            </w:r>
          </w:p>
        </w:tc>
      </w:tr>
      <w:tr w:rsidR="002F6302" w:rsidRPr="006161EF">
        <w:tc>
          <w:tcPr>
            <w:tcW w:w="3238" w:type="dxa"/>
          </w:tcPr>
          <w:p w:rsidR="002F6302" w:rsidRPr="006161EF" w:rsidRDefault="002F6302" w:rsidP="00F53009">
            <w:pPr>
              <w:jc w:val="center"/>
            </w:pPr>
            <w:r w:rsidRPr="006161EF">
              <w:t>0</w:t>
            </w:r>
          </w:p>
        </w:tc>
        <w:tc>
          <w:tcPr>
            <w:tcW w:w="3238" w:type="dxa"/>
          </w:tcPr>
          <w:p w:rsidR="002F6302" w:rsidRPr="006161EF" w:rsidRDefault="002F6302" w:rsidP="00F53009">
            <w:pPr>
              <w:jc w:val="center"/>
            </w:pPr>
            <w:r w:rsidRPr="006161EF">
              <w:t>0</w:t>
            </w:r>
          </w:p>
        </w:tc>
        <w:tc>
          <w:tcPr>
            <w:tcW w:w="3238" w:type="dxa"/>
          </w:tcPr>
          <w:p w:rsidR="002F6302" w:rsidRPr="006161EF" w:rsidRDefault="002F6302" w:rsidP="00F53009">
            <w:pPr>
              <w:jc w:val="center"/>
            </w:pPr>
            <w:r w:rsidRPr="006161EF">
              <w:t>0</w:t>
            </w:r>
          </w:p>
        </w:tc>
      </w:tr>
    </w:tbl>
    <w:p w:rsidR="002F6302" w:rsidRPr="006161EF" w:rsidRDefault="002F6302" w:rsidP="00573E6B">
      <w:pPr>
        <w:ind w:firstLine="708"/>
        <w:jc w:val="both"/>
        <w:rPr>
          <w:sz w:val="28"/>
          <w:szCs w:val="28"/>
        </w:rPr>
      </w:pPr>
    </w:p>
    <w:p w:rsidR="002F6302" w:rsidRPr="00CA68C2" w:rsidRDefault="002F6302" w:rsidP="00573E6B">
      <w:pPr>
        <w:ind w:firstLine="708"/>
        <w:jc w:val="center"/>
        <w:rPr>
          <w:b/>
          <w:bCs/>
          <w:sz w:val="22"/>
          <w:szCs w:val="22"/>
        </w:rPr>
      </w:pPr>
      <w:r w:rsidRPr="00CA68C2">
        <w:rPr>
          <w:b/>
          <w:bCs/>
          <w:sz w:val="22"/>
          <w:szCs w:val="22"/>
        </w:rPr>
        <w:t>Основные показатели</w:t>
      </w:r>
    </w:p>
    <w:p w:rsidR="002F6302" w:rsidRDefault="002F6302" w:rsidP="00573E6B">
      <w:pPr>
        <w:ind w:firstLine="708"/>
        <w:jc w:val="center"/>
        <w:rPr>
          <w:b/>
          <w:bCs/>
          <w:sz w:val="22"/>
          <w:szCs w:val="22"/>
        </w:rPr>
      </w:pPr>
      <w:r w:rsidRPr="00CA68C2">
        <w:rPr>
          <w:b/>
          <w:bCs/>
          <w:sz w:val="22"/>
          <w:szCs w:val="22"/>
        </w:rPr>
        <w:t>состояния муниципальной собственности Моздокского городского поселения Республики Северная Осетия – Алания на 01.01.201</w:t>
      </w:r>
      <w:r w:rsidR="00B74B63">
        <w:rPr>
          <w:b/>
          <w:bCs/>
          <w:sz w:val="22"/>
          <w:szCs w:val="22"/>
        </w:rPr>
        <w:t>7</w:t>
      </w:r>
      <w:r w:rsidRPr="00CA68C2">
        <w:rPr>
          <w:b/>
          <w:bCs/>
          <w:sz w:val="22"/>
          <w:szCs w:val="22"/>
        </w:rPr>
        <w:t xml:space="preserve"> г.</w:t>
      </w:r>
    </w:p>
    <w:p w:rsidR="00B74B63" w:rsidRDefault="00B74B63" w:rsidP="00573E6B">
      <w:pPr>
        <w:ind w:firstLine="708"/>
        <w:jc w:val="center"/>
        <w:rPr>
          <w:b/>
          <w:bCs/>
          <w:sz w:val="22"/>
          <w:szCs w:val="22"/>
        </w:rPr>
      </w:pPr>
    </w:p>
    <w:p w:rsidR="00B74B63" w:rsidRDefault="00B74B63" w:rsidP="00573E6B">
      <w:pPr>
        <w:ind w:firstLine="708"/>
        <w:jc w:val="center"/>
        <w:rPr>
          <w:b/>
          <w:bCs/>
          <w:sz w:val="22"/>
          <w:szCs w:val="22"/>
        </w:rPr>
      </w:pPr>
    </w:p>
    <w:tbl>
      <w:tblPr>
        <w:tblW w:w="9782" w:type="dxa"/>
        <w:tblInd w:w="-318" w:type="dxa"/>
        <w:tblLook w:val="04A0"/>
      </w:tblPr>
      <w:tblGrid>
        <w:gridCol w:w="6423"/>
        <w:gridCol w:w="1516"/>
        <w:gridCol w:w="1843"/>
      </w:tblGrid>
      <w:tr w:rsidR="00B74B63" w:rsidRPr="00CD569B" w:rsidTr="003C7BDE">
        <w:trPr>
          <w:trHeight w:val="735"/>
        </w:trPr>
        <w:tc>
          <w:tcPr>
            <w:tcW w:w="6423" w:type="dxa"/>
            <w:tcBorders>
              <w:top w:val="single" w:sz="8" w:space="0" w:color="auto"/>
              <w:left w:val="single" w:sz="8" w:space="0" w:color="auto"/>
              <w:bottom w:val="nil"/>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Показатели</w:t>
            </w:r>
          </w:p>
        </w:tc>
        <w:tc>
          <w:tcPr>
            <w:tcW w:w="1516" w:type="dxa"/>
            <w:tcBorders>
              <w:top w:val="single" w:sz="8" w:space="0" w:color="auto"/>
              <w:left w:val="nil"/>
              <w:bottom w:val="nil"/>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Площадь помещений (кв.м)</w:t>
            </w:r>
          </w:p>
        </w:tc>
        <w:tc>
          <w:tcPr>
            <w:tcW w:w="1843" w:type="dxa"/>
            <w:tcBorders>
              <w:top w:val="single" w:sz="8" w:space="0" w:color="auto"/>
              <w:left w:val="nil"/>
              <w:bottom w:val="nil"/>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w:t>
            </w:r>
          </w:p>
        </w:tc>
      </w:tr>
      <w:tr w:rsidR="00B74B63" w:rsidRPr="00CD569B" w:rsidTr="003C7BDE">
        <w:trPr>
          <w:trHeight w:val="285"/>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1</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2</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3</w:t>
            </w:r>
          </w:p>
        </w:tc>
      </w:tr>
      <w:tr w:rsidR="00B74B63" w:rsidRPr="00CD569B" w:rsidTr="00CD569B">
        <w:trPr>
          <w:trHeight w:val="485"/>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rPr>
                <w:b/>
                <w:bCs/>
                <w:sz w:val="20"/>
                <w:szCs w:val="20"/>
              </w:rPr>
            </w:pPr>
            <w:r w:rsidRPr="00CD569B">
              <w:rPr>
                <w:b/>
                <w:bCs/>
                <w:sz w:val="20"/>
                <w:szCs w:val="20"/>
              </w:rPr>
              <w:t>Площадь муниципальных помещений в казне на 01.01.2016г.</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sz w:val="20"/>
                <w:szCs w:val="20"/>
              </w:rPr>
            </w:pPr>
            <w:r w:rsidRPr="00CD569B">
              <w:rPr>
                <w:sz w:val="20"/>
                <w:szCs w:val="20"/>
              </w:rPr>
              <w:t>7858,00</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 </w:t>
            </w:r>
          </w:p>
        </w:tc>
      </w:tr>
      <w:tr w:rsidR="00B74B63" w:rsidRPr="00CD569B" w:rsidTr="00CD569B">
        <w:trPr>
          <w:trHeight w:val="265"/>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rPr>
                <w:sz w:val="20"/>
                <w:szCs w:val="20"/>
              </w:rPr>
            </w:pPr>
            <w:r w:rsidRPr="00CD569B">
              <w:rPr>
                <w:sz w:val="20"/>
                <w:szCs w:val="20"/>
              </w:rPr>
              <w:t>Получено в казну в 2016 году Комсомольская 47</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sz w:val="20"/>
                <w:szCs w:val="20"/>
              </w:rPr>
            </w:pPr>
            <w:r w:rsidRPr="00CD569B">
              <w:rPr>
                <w:sz w:val="20"/>
                <w:szCs w:val="20"/>
              </w:rPr>
              <w:t>75,70</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 </w:t>
            </w:r>
          </w:p>
        </w:tc>
      </w:tr>
      <w:tr w:rsidR="00B74B63" w:rsidRPr="00CD569B" w:rsidTr="00CD569B">
        <w:trPr>
          <w:trHeight w:val="554"/>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rPr>
                <w:sz w:val="20"/>
                <w:szCs w:val="20"/>
              </w:rPr>
            </w:pPr>
            <w:r w:rsidRPr="00CD569B">
              <w:rPr>
                <w:sz w:val="20"/>
                <w:szCs w:val="20"/>
              </w:rPr>
              <w:t>Передано в оперативное управление под советы общественности в 2016 году</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sz w:val="20"/>
                <w:szCs w:val="20"/>
              </w:rPr>
            </w:pPr>
            <w:r w:rsidRPr="00CD569B">
              <w:rPr>
                <w:sz w:val="20"/>
                <w:szCs w:val="20"/>
              </w:rPr>
              <w:t>-129,70</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 </w:t>
            </w:r>
          </w:p>
        </w:tc>
      </w:tr>
      <w:tr w:rsidR="00B74B63" w:rsidRPr="00CD569B" w:rsidTr="00CD569B">
        <w:trPr>
          <w:trHeight w:val="406"/>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rPr>
                <w:sz w:val="20"/>
                <w:szCs w:val="20"/>
              </w:rPr>
            </w:pPr>
            <w:r w:rsidRPr="00CD569B">
              <w:rPr>
                <w:sz w:val="20"/>
                <w:szCs w:val="20"/>
              </w:rPr>
              <w:t>Исключено из реестра казны Мира 18, Комсомольская 66</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sz w:val="20"/>
                <w:szCs w:val="20"/>
              </w:rPr>
            </w:pPr>
            <w:r w:rsidRPr="00CD569B">
              <w:rPr>
                <w:sz w:val="20"/>
                <w:szCs w:val="20"/>
              </w:rPr>
              <w:t>-104,90</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 </w:t>
            </w:r>
          </w:p>
        </w:tc>
      </w:tr>
      <w:tr w:rsidR="00B74B63" w:rsidRPr="00CD569B" w:rsidTr="00CD569B">
        <w:trPr>
          <w:trHeight w:val="397"/>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rPr>
                <w:b/>
                <w:bCs/>
                <w:sz w:val="20"/>
                <w:szCs w:val="20"/>
              </w:rPr>
            </w:pPr>
            <w:r w:rsidRPr="00CD569B">
              <w:rPr>
                <w:b/>
                <w:bCs/>
                <w:sz w:val="20"/>
                <w:szCs w:val="20"/>
              </w:rPr>
              <w:t>Площадь муниципальных помещений всего на 01.01.2017г.</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7699,10</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100,0</w:t>
            </w:r>
          </w:p>
        </w:tc>
      </w:tr>
      <w:tr w:rsidR="00B74B63" w:rsidRPr="00B74B63" w:rsidTr="003C7BDE">
        <w:trPr>
          <w:trHeight w:val="270"/>
        </w:trPr>
        <w:tc>
          <w:tcPr>
            <w:tcW w:w="6423" w:type="dxa"/>
            <w:tcBorders>
              <w:top w:val="nil"/>
              <w:left w:val="single" w:sz="8" w:space="0" w:color="auto"/>
              <w:bottom w:val="nil"/>
              <w:right w:val="single" w:sz="8" w:space="0" w:color="auto"/>
            </w:tcBorders>
            <w:shd w:val="clear" w:color="auto" w:fill="auto"/>
            <w:vAlign w:val="center"/>
            <w:hideMark/>
          </w:tcPr>
          <w:p w:rsidR="00B74B63" w:rsidRPr="00B74B63" w:rsidRDefault="00B74B63" w:rsidP="003C7BDE">
            <w:pPr>
              <w:jc w:val="center"/>
            </w:pPr>
            <w:r w:rsidRPr="00B74B63">
              <w:rPr>
                <w:sz w:val="22"/>
                <w:szCs w:val="22"/>
              </w:rPr>
              <w:t>в том числе:</w:t>
            </w:r>
          </w:p>
        </w:tc>
        <w:tc>
          <w:tcPr>
            <w:tcW w:w="1516" w:type="dxa"/>
            <w:tcBorders>
              <w:top w:val="nil"/>
              <w:left w:val="nil"/>
              <w:bottom w:val="nil"/>
              <w:right w:val="single" w:sz="8" w:space="0" w:color="auto"/>
            </w:tcBorders>
            <w:shd w:val="clear" w:color="auto" w:fill="auto"/>
            <w:vAlign w:val="center"/>
            <w:hideMark/>
          </w:tcPr>
          <w:p w:rsidR="00B74B63" w:rsidRPr="00B74B63" w:rsidRDefault="00B74B63" w:rsidP="003C7BDE">
            <w:pPr>
              <w:jc w:val="center"/>
            </w:pPr>
            <w:r w:rsidRPr="00B74B63">
              <w:rPr>
                <w:sz w:val="22"/>
                <w:szCs w:val="22"/>
              </w:rPr>
              <w:t> </w:t>
            </w:r>
          </w:p>
        </w:tc>
        <w:tc>
          <w:tcPr>
            <w:tcW w:w="1843" w:type="dxa"/>
            <w:tcBorders>
              <w:top w:val="nil"/>
              <w:left w:val="nil"/>
              <w:bottom w:val="nil"/>
              <w:right w:val="single" w:sz="8" w:space="0" w:color="auto"/>
            </w:tcBorders>
            <w:shd w:val="clear" w:color="auto" w:fill="auto"/>
            <w:vAlign w:val="center"/>
            <w:hideMark/>
          </w:tcPr>
          <w:p w:rsidR="00B74B63" w:rsidRPr="00B74B63" w:rsidRDefault="00B74B63" w:rsidP="003C7BDE">
            <w:pPr>
              <w:jc w:val="center"/>
            </w:pPr>
            <w:r w:rsidRPr="00B74B63">
              <w:rPr>
                <w:sz w:val="22"/>
                <w:szCs w:val="22"/>
              </w:rPr>
              <w:t> </w:t>
            </w:r>
          </w:p>
        </w:tc>
      </w:tr>
      <w:tr w:rsidR="00B74B63" w:rsidRPr="00B74B63" w:rsidTr="00CD569B">
        <w:trPr>
          <w:trHeight w:val="394"/>
        </w:trPr>
        <w:tc>
          <w:tcPr>
            <w:tcW w:w="6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74B63" w:rsidRPr="00B74B63" w:rsidRDefault="00B74B63" w:rsidP="003C7BDE">
            <w:pPr>
              <w:rPr>
                <w:b/>
                <w:bCs/>
              </w:rPr>
            </w:pPr>
            <w:r w:rsidRPr="00B74B63">
              <w:rPr>
                <w:b/>
                <w:bCs/>
                <w:sz w:val="22"/>
                <w:szCs w:val="22"/>
              </w:rPr>
              <w:t>Площадь помещений, предоставленных в аренду</w:t>
            </w:r>
          </w:p>
        </w:tc>
        <w:tc>
          <w:tcPr>
            <w:tcW w:w="1516" w:type="dxa"/>
            <w:tcBorders>
              <w:top w:val="single" w:sz="8" w:space="0" w:color="auto"/>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
                <w:bCs/>
              </w:rPr>
            </w:pPr>
            <w:r w:rsidRPr="00B74B63">
              <w:rPr>
                <w:b/>
                <w:bCs/>
                <w:sz w:val="22"/>
                <w:szCs w:val="22"/>
              </w:rPr>
              <w:t>3966,44</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
                <w:bCs/>
              </w:rPr>
            </w:pPr>
            <w:r w:rsidRPr="00B74B63">
              <w:rPr>
                <w:b/>
                <w:bCs/>
                <w:sz w:val="22"/>
                <w:szCs w:val="22"/>
              </w:rPr>
              <w:t>51,5</w:t>
            </w:r>
          </w:p>
        </w:tc>
      </w:tr>
      <w:tr w:rsidR="00B74B63" w:rsidRPr="00B74B63" w:rsidTr="003C7BDE">
        <w:trPr>
          <w:trHeight w:val="330"/>
        </w:trPr>
        <w:tc>
          <w:tcPr>
            <w:tcW w:w="6423" w:type="dxa"/>
            <w:tcBorders>
              <w:top w:val="nil"/>
              <w:left w:val="single" w:sz="8" w:space="0" w:color="auto"/>
              <w:bottom w:val="nil"/>
              <w:right w:val="single" w:sz="8" w:space="0" w:color="auto"/>
            </w:tcBorders>
            <w:shd w:val="clear" w:color="auto" w:fill="auto"/>
            <w:vAlign w:val="center"/>
            <w:hideMark/>
          </w:tcPr>
          <w:p w:rsidR="00B74B63" w:rsidRPr="00B74B63" w:rsidRDefault="00B74B63" w:rsidP="003C7BDE">
            <w:pPr>
              <w:jc w:val="center"/>
            </w:pPr>
            <w:r w:rsidRPr="00B74B63">
              <w:rPr>
                <w:sz w:val="22"/>
                <w:szCs w:val="22"/>
              </w:rPr>
              <w:t>из них:</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color w:val="000000"/>
              </w:rPr>
            </w:pPr>
            <w:r w:rsidRPr="00B74B63">
              <w:rPr>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color w:val="000000"/>
              </w:rPr>
            </w:pPr>
            <w:r w:rsidRPr="00B74B63">
              <w:rPr>
                <w:color w:val="000000"/>
                <w:sz w:val="22"/>
                <w:szCs w:val="22"/>
              </w:rPr>
              <w:t>100,0</w:t>
            </w:r>
          </w:p>
        </w:tc>
      </w:tr>
      <w:tr w:rsidR="00B74B63" w:rsidRPr="00B74B63" w:rsidTr="00CD569B">
        <w:trPr>
          <w:trHeight w:val="372"/>
        </w:trPr>
        <w:tc>
          <w:tcPr>
            <w:tcW w:w="6423" w:type="dxa"/>
            <w:tcBorders>
              <w:top w:val="single" w:sz="4"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Для осуществления деятельности по оказанию бытовых услуг</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176,30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4,4</w:t>
            </w:r>
          </w:p>
        </w:tc>
      </w:tr>
      <w:tr w:rsidR="00B74B63" w:rsidRPr="00B74B63" w:rsidTr="00CD569B">
        <w:trPr>
          <w:trHeight w:val="264"/>
        </w:trPr>
        <w:tc>
          <w:tcPr>
            <w:tcW w:w="6423" w:type="dxa"/>
            <w:tcBorders>
              <w:top w:val="single" w:sz="4"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Торговая деятельность</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1498,20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37,8</w:t>
            </w:r>
          </w:p>
        </w:tc>
      </w:tr>
      <w:tr w:rsidR="00B74B63" w:rsidRPr="00B74B63" w:rsidTr="00CD569B">
        <w:trPr>
          <w:trHeight w:val="267"/>
        </w:trPr>
        <w:tc>
          <w:tcPr>
            <w:tcW w:w="6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Адвокатская деятельность</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18,90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0,5</w:t>
            </w:r>
          </w:p>
        </w:tc>
      </w:tr>
      <w:tr w:rsidR="00B74B63" w:rsidRPr="00B74B63" w:rsidTr="00CD569B">
        <w:trPr>
          <w:trHeight w:val="427"/>
        </w:trPr>
        <w:tc>
          <w:tcPr>
            <w:tcW w:w="6423" w:type="dxa"/>
            <w:tcBorders>
              <w:top w:val="nil"/>
              <w:left w:val="single" w:sz="8" w:space="0" w:color="auto"/>
              <w:bottom w:val="single" w:sz="4" w:space="0" w:color="auto"/>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Производственная деятельность</w:t>
            </w:r>
          </w:p>
        </w:tc>
        <w:tc>
          <w:tcPr>
            <w:tcW w:w="1516"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w:t>
            </w:r>
          </w:p>
        </w:tc>
        <w:tc>
          <w:tcPr>
            <w:tcW w:w="1843"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w:t>
            </w:r>
          </w:p>
        </w:tc>
      </w:tr>
      <w:tr w:rsidR="00B74B63" w:rsidRPr="00B74B63" w:rsidTr="00CD569B">
        <w:trPr>
          <w:trHeight w:val="135"/>
        </w:trPr>
        <w:tc>
          <w:tcPr>
            <w:tcW w:w="6423" w:type="dxa"/>
            <w:tcBorders>
              <w:top w:val="nil"/>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Гостиничная деятельность</w:t>
            </w:r>
          </w:p>
        </w:tc>
        <w:tc>
          <w:tcPr>
            <w:tcW w:w="1516"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672,54</w:t>
            </w:r>
          </w:p>
        </w:tc>
        <w:tc>
          <w:tcPr>
            <w:tcW w:w="1843"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16,9</w:t>
            </w:r>
          </w:p>
        </w:tc>
      </w:tr>
      <w:tr w:rsidR="00B74B63" w:rsidRPr="00B74B63" w:rsidTr="00CD569B">
        <w:trPr>
          <w:trHeight w:val="296"/>
        </w:trPr>
        <w:tc>
          <w:tcPr>
            <w:tcW w:w="6423" w:type="dxa"/>
            <w:tcBorders>
              <w:top w:val="single" w:sz="4"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Специальная связь</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31,20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0,8</w:t>
            </w:r>
          </w:p>
        </w:tc>
      </w:tr>
      <w:tr w:rsidR="00B74B63" w:rsidRPr="00B74B63" w:rsidTr="00CD569B">
        <w:trPr>
          <w:trHeight w:val="271"/>
        </w:trPr>
        <w:tc>
          <w:tcPr>
            <w:tcW w:w="6423" w:type="dxa"/>
            <w:tcBorders>
              <w:top w:val="single" w:sz="4"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Деятельность управляющих компаний</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152,60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3,8</w:t>
            </w:r>
          </w:p>
        </w:tc>
      </w:tr>
      <w:tr w:rsidR="00B74B63" w:rsidRPr="00B74B63" w:rsidTr="00CD569B">
        <w:trPr>
          <w:trHeight w:val="276"/>
        </w:trPr>
        <w:tc>
          <w:tcPr>
            <w:tcW w:w="6423" w:type="dxa"/>
            <w:tcBorders>
              <w:top w:val="single" w:sz="4"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Банковская деятельность</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240,40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6,1</w:t>
            </w:r>
          </w:p>
        </w:tc>
      </w:tr>
      <w:tr w:rsidR="00B74B63" w:rsidRPr="00B74B63" w:rsidTr="00CD569B">
        <w:trPr>
          <w:trHeight w:val="265"/>
        </w:trPr>
        <w:tc>
          <w:tcPr>
            <w:tcW w:w="6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Медицинская деятельность</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213,50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5,4</w:t>
            </w:r>
          </w:p>
        </w:tc>
      </w:tr>
      <w:tr w:rsidR="00B74B63" w:rsidRPr="00B74B63" w:rsidTr="00CD569B">
        <w:trPr>
          <w:trHeight w:val="284"/>
        </w:trPr>
        <w:tc>
          <w:tcPr>
            <w:tcW w:w="6423" w:type="dxa"/>
            <w:tcBorders>
              <w:top w:val="nil"/>
              <w:left w:val="single" w:sz="8" w:space="0" w:color="auto"/>
              <w:bottom w:val="single" w:sz="4" w:space="0" w:color="auto"/>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Аптеки</w:t>
            </w:r>
          </w:p>
        </w:tc>
        <w:tc>
          <w:tcPr>
            <w:tcW w:w="1516"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75,60</w:t>
            </w:r>
          </w:p>
        </w:tc>
        <w:tc>
          <w:tcPr>
            <w:tcW w:w="1843"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1,9</w:t>
            </w:r>
          </w:p>
        </w:tc>
      </w:tr>
      <w:tr w:rsidR="00B74B63" w:rsidRPr="00B74B63" w:rsidTr="00CD569B">
        <w:trPr>
          <w:trHeight w:val="273"/>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Прочая деятельность</w:t>
            </w:r>
          </w:p>
        </w:tc>
        <w:tc>
          <w:tcPr>
            <w:tcW w:w="1516"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887,20</w:t>
            </w:r>
          </w:p>
        </w:tc>
        <w:tc>
          <w:tcPr>
            <w:tcW w:w="1843"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22,4</w:t>
            </w:r>
          </w:p>
        </w:tc>
      </w:tr>
      <w:tr w:rsidR="00B74B63" w:rsidRPr="00B74B63" w:rsidTr="00CD569B">
        <w:trPr>
          <w:trHeight w:val="395"/>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B74B63" w:rsidRDefault="00B74B63" w:rsidP="003C7BDE">
            <w:pPr>
              <w:rPr>
                <w:b/>
                <w:bCs/>
              </w:rPr>
            </w:pPr>
            <w:r w:rsidRPr="00B74B63">
              <w:rPr>
                <w:b/>
                <w:bCs/>
                <w:sz w:val="22"/>
                <w:szCs w:val="22"/>
              </w:rPr>
              <w:t>Площадь помещений, предоставленных в безвозмездное пользование</w:t>
            </w:r>
          </w:p>
        </w:tc>
        <w:tc>
          <w:tcPr>
            <w:tcW w:w="1516"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
                <w:bCs/>
                <w:color w:val="000000"/>
              </w:rPr>
            </w:pPr>
            <w:r w:rsidRPr="00B74B63">
              <w:rPr>
                <w:b/>
                <w:bCs/>
                <w:color w:val="000000"/>
                <w:sz w:val="22"/>
                <w:szCs w:val="22"/>
              </w:rPr>
              <w:t>1324,20</w:t>
            </w:r>
          </w:p>
        </w:tc>
        <w:tc>
          <w:tcPr>
            <w:tcW w:w="1843"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
                <w:bCs/>
                <w:color w:val="000000"/>
              </w:rPr>
            </w:pPr>
            <w:r w:rsidRPr="00B74B63">
              <w:rPr>
                <w:b/>
                <w:bCs/>
                <w:color w:val="000000"/>
                <w:sz w:val="22"/>
                <w:szCs w:val="22"/>
              </w:rPr>
              <w:t>17,2</w:t>
            </w:r>
          </w:p>
        </w:tc>
      </w:tr>
      <w:tr w:rsidR="00B74B63" w:rsidRPr="00B74B63" w:rsidTr="00B74B63">
        <w:trPr>
          <w:trHeight w:val="297"/>
        </w:trPr>
        <w:tc>
          <w:tcPr>
            <w:tcW w:w="6423" w:type="dxa"/>
            <w:tcBorders>
              <w:top w:val="nil"/>
              <w:left w:val="single" w:sz="8" w:space="0" w:color="auto"/>
              <w:bottom w:val="nil"/>
              <w:right w:val="single" w:sz="8" w:space="0" w:color="auto"/>
            </w:tcBorders>
            <w:shd w:val="clear" w:color="auto" w:fill="auto"/>
            <w:vAlign w:val="center"/>
            <w:hideMark/>
          </w:tcPr>
          <w:p w:rsidR="00B74B63" w:rsidRPr="00B74B63" w:rsidRDefault="00B74B63" w:rsidP="003C7BDE">
            <w:pPr>
              <w:rPr>
                <w:b/>
                <w:bCs/>
              </w:rPr>
            </w:pPr>
            <w:r w:rsidRPr="00B74B63">
              <w:rPr>
                <w:b/>
                <w:bCs/>
                <w:sz w:val="22"/>
                <w:szCs w:val="22"/>
              </w:rPr>
              <w:t>Площадь свободных помещений</w:t>
            </w:r>
          </w:p>
        </w:tc>
        <w:tc>
          <w:tcPr>
            <w:tcW w:w="1516" w:type="dxa"/>
            <w:tcBorders>
              <w:top w:val="nil"/>
              <w:left w:val="nil"/>
              <w:bottom w:val="nil"/>
              <w:right w:val="single" w:sz="8" w:space="0" w:color="auto"/>
            </w:tcBorders>
            <w:shd w:val="clear" w:color="auto" w:fill="auto"/>
            <w:noWrap/>
            <w:vAlign w:val="center"/>
            <w:hideMark/>
          </w:tcPr>
          <w:p w:rsidR="00B74B63" w:rsidRPr="00B74B63" w:rsidRDefault="00B74B63" w:rsidP="003C7BDE">
            <w:pPr>
              <w:jc w:val="center"/>
              <w:rPr>
                <w:b/>
                <w:bCs/>
              </w:rPr>
            </w:pPr>
            <w:r w:rsidRPr="00B74B63">
              <w:rPr>
                <w:b/>
                <w:bCs/>
                <w:sz w:val="22"/>
                <w:szCs w:val="22"/>
              </w:rPr>
              <w:t>2408,46</w:t>
            </w:r>
          </w:p>
        </w:tc>
        <w:tc>
          <w:tcPr>
            <w:tcW w:w="1843" w:type="dxa"/>
            <w:tcBorders>
              <w:top w:val="nil"/>
              <w:left w:val="nil"/>
              <w:bottom w:val="nil"/>
              <w:right w:val="single" w:sz="8" w:space="0" w:color="auto"/>
            </w:tcBorders>
            <w:shd w:val="clear" w:color="auto" w:fill="auto"/>
            <w:noWrap/>
            <w:vAlign w:val="center"/>
            <w:hideMark/>
          </w:tcPr>
          <w:p w:rsidR="00B74B63" w:rsidRPr="00B74B63" w:rsidRDefault="00B74B63" w:rsidP="003C7BDE">
            <w:pPr>
              <w:jc w:val="center"/>
              <w:rPr>
                <w:b/>
                <w:bCs/>
              </w:rPr>
            </w:pPr>
            <w:r w:rsidRPr="00B74B63">
              <w:rPr>
                <w:b/>
                <w:bCs/>
                <w:sz w:val="22"/>
                <w:szCs w:val="22"/>
              </w:rPr>
              <w:t>31,3</w:t>
            </w:r>
          </w:p>
        </w:tc>
      </w:tr>
      <w:tr w:rsidR="00B74B63" w:rsidRPr="00B74B63" w:rsidTr="003C7BDE">
        <w:trPr>
          <w:trHeight w:val="420"/>
        </w:trPr>
        <w:tc>
          <w:tcPr>
            <w:tcW w:w="6423" w:type="dxa"/>
            <w:tcBorders>
              <w:top w:val="single" w:sz="8"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в т.ч. ветхие помещения (% к площади муниципальных помещений всего)</w:t>
            </w:r>
          </w:p>
        </w:tc>
        <w:tc>
          <w:tcPr>
            <w:tcW w:w="1516" w:type="dxa"/>
            <w:tcBorders>
              <w:top w:val="single" w:sz="8" w:space="0" w:color="auto"/>
              <w:left w:val="nil"/>
              <w:bottom w:val="nil"/>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180,70</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2,3</w:t>
            </w:r>
          </w:p>
        </w:tc>
      </w:tr>
      <w:tr w:rsidR="00B74B63" w:rsidRPr="00B74B63" w:rsidTr="003C7BDE">
        <w:trPr>
          <w:trHeight w:val="300"/>
        </w:trPr>
        <w:tc>
          <w:tcPr>
            <w:tcW w:w="6423" w:type="dxa"/>
            <w:tcBorders>
              <w:top w:val="single" w:sz="8" w:space="0" w:color="auto"/>
              <w:left w:val="single" w:sz="8" w:space="0" w:color="auto"/>
              <w:bottom w:val="single" w:sz="4" w:space="0" w:color="auto"/>
              <w:right w:val="single" w:sz="8" w:space="0" w:color="auto"/>
            </w:tcBorders>
            <w:shd w:val="clear" w:color="auto" w:fill="auto"/>
            <w:hideMark/>
          </w:tcPr>
          <w:p w:rsidR="00B74B63" w:rsidRPr="00B74B63" w:rsidRDefault="00B74B63" w:rsidP="003C7BDE">
            <w:pPr>
              <w:rPr>
                <w:bCs/>
              </w:rPr>
            </w:pPr>
            <w:r w:rsidRPr="00B74B63">
              <w:rPr>
                <w:bCs/>
                <w:sz w:val="22"/>
                <w:szCs w:val="22"/>
              </w:rPr>
              <w:t>в т.ч. Свободные подвальные помещения (% к площади свободных помещений)</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1729,80</w:t>
            </w:r>
          </w:p>
        </w:tc>
        <w:tc>
          <w:tcPr>
            <w:tcW w:w="1843"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71,8</w:t>
            </w:r>
          </w:p>
        </w:tc>
      </w:tr>
      <w:tr w:rsidR="00B74B63" w:rsidRPr="00B74B63" w:rsidTr="003C7BDE">
        <w:trPr>
          <w:trHeight w:val="555"/>
        </w:trPr>
        <w:tc>
          <w:tcPr>
            <w:tcW w:w="6423" w:type="dxa"/>
            <w:tcBorders>
              <w:top w:val="single" w:sz="8" w:space="0" w:color="auto"/>
              <w:left w:val="single" w:sz="8" w:space="0" w:color="auto"/>
              <w:bottom w:val="single" w:sz="4" w:space="0" w:color="auto"/>
              <w:right w:val="single" w:sz="8" w:space="0" w:color="auto"/>
            </w:tcBorders>
            <w:shd w:val="clear" w:color="auto" w:fill="auto"/>
            <w:hideMark/>
          </w:tcPr>
          <w:p w:rsidR="00B74B63" w:rsidRPr="00B74B63" w:rsidRDefault="00B74B63" w:rsidP="003C7BDE">
            <w:pPr>
              <w:rPr>
                <w:bCs/>
              </w:rPr>
            </w:pPr>
            <w:r w:rsidRPr="00B74B63">
              <w:rPr>
                <w:bCs/>
                <w:sz w:val="22"/>
                <w:szCs w:val="22"/>
              </w:rPr>
              <w:t>в т.ч. Свободные подвальные помещения (% к площади муниципальных помещений всего)</w:t>
            </w:r>
          </w:p>
        </w:tc>
        <w:tc>
          <w:tcPr>
            <w:tcW w:w="1516" w:type="dxa"/>
            <w:vMerge/>
            <w:tcBorders>
              <w:top w:val="single" w:sz="8" w:space="0" w:color="auto"/>
              <w:left w:val="single" w:sz="8" w:space="0" w:color="auto"/>
              <w:bottom w:val="single" w:sz="8" w:space="0" w:color="000000"/>
              <w:right w:val="single" w:sz="8" w:space="0" w:color="auto"/>
            </w:tcBorders>
            <w:vAlign w:val="center"/>
            <w:hideMark/>
          </w:tcPr>
          <w:p w:rsidR="00B74B63" w:rsidRPr="00B74B63" w:rsidRDefault="00B74B63" w:rsidP="003C7BDE">
            <w:pPr>
              <w:rPr>
                <w:bCs/>
              </w:rPr>
            </w:pPr>
          </w:p>
        </w:tc>
        <w:tc>
          <w:tcPr>
            <w:tcW w:w="1843"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22,5</w:t>
            </w:r>
          </w:p>
        </w:tc>
      </w:tr>
    </w:tbl>
    <w:p w:rsidR="00B74B63" w:rsidRPr="00CA68C2" w:rsidRDefault="00B74B63" w:rsidP="00573E6B">
      <w:pPr>
        <w:ind w:firstLine="708"/>
        <w:jc w:val="center"/>
        <w:rPr>
          <w:b/>
          <w:bCs/>
          <w:sz w:val="22"/>
          <w:szCs w:val="22"/>
        </w:rPr>
      </w:pPr>
    </w:p>
    <w:p w:rsidR="002F6302" w:rsidRPr="001E3584" w:rsidRDefault="002F6302" w:rsidP="00203837">
      <w:pPr>
        <w:jc w:val="center"/>
        <w:rPr>
          <w:b/>
          <w:bCs/>
        </w:rPr>
      </w:pPr>
      <w:r w:rsidRPr="001E3584">
        <w:rPr>
          <w:b/>
          <w:bCs/>
        </w:rPr>
        <w:t>Пояснительная записка к проекту решения Собрания представителей Моздокского городского поселения</w:t>
      </w:r>
    </w:p>
    <w:p w:rsidR="002F6302" w:rsidRPr="001E3584" w:rsidRDefault="002F6302" w:rsidP="008B68E6">
      <w:pPr>
        <w:jc w:val="center"/>
        <w:rPr>
          <w:b/>
          <w:bCs/>
        </w:rPr>
      </w:pPr>
      <w:r w:rsidRPr="001E3584">
        <w:t>«</w:t>
      </w:r>
      <w:r w:rsidRPr="001E3584">
        <w:rPr>
          <w:b/>
          <w:bCs/>
        </w:rPr>
        <w:t xml:space="preserve">Об итогах «Программы социально-экономического развития муниципального образования - Моздокское городское поселение на 2015 год и на период до 2018г.» </w:t>
      </w:r>
    </w:p>
    <w:p w:rsidR="002F6302" w:rsidRPr="001E3584" w:rsidRDefault="00B74B63" w:rsidP="00203837">
      <w:pPr>
        <w:tabs>
          <w:tab w:val="left" w:pos="9585"/>
        </w:tabs>
        <w:ind w:firstLine="720"/>
        <w:jc w:val="center"/>
        <w:rPr>
          <w:b/>
          <w:bCs/>
        </w:rPr>
      </w:pPr>
      <w:r>
        <w:rPr>
          <w:b/>
          <w:bCs/>
        </w:rPr>
        <w:t>за 2016</w:t>
      </w:r>
      <w:r w:rsidR="002F6302" w:rsidRPr="001E3584">
        <w:rPr>
          <w:b/>
          <w:bCs/>
        </w:rPr>
        <w:t xml:space="preserve"> год»</w:t>
      </w:r>
    </w:p>
    <w:p w:rsidR="002F6302" w:rsidRDefault="002F6302" w:rsidP="00203837">
      <w:pPr>
        <w:tabs>
          <w:tab w:val="left" w:pos="9585"/>
        </w:tabs>
        <w:ind w:firstLine="720"/>
        <w:jc w:val="both"/>
        <w:rPr>
          <w:color w:val="333333"/>
          <w:sz w:val="28"/>
          <w:szCs w:val="28"/>
        </w:rPr>
      </w:pPr>
    </w:p>
    <w:p w:rsidR="002F6302" w:rsidRPr="001E3584" w:rsidRDefault="002F6302" w:rsidP="006E61DB">
      <w:pPr>
        <w:ind w:firstLine="567"/>
        <w:jc w:val="both"/>
        <w:rPr>
          <w:sz w:val="22"/>
          <w:szCs w:val="22"/>
        </w:rPr>
      </w:pPr>
      <w:r w:rsidRPr="001E3584">
        <w:rPr>
          <w:sz w:val="22"/>
          <w:szCs w:val="22"/>
        </w:rPr>
        <w:t>Программа разработана в соответствии со ст.17 Федерального закона № 131-ФЗ от 06.10.2003 г. «Об общих принципах организации местного самоуправления в Российской Федерации», Федеральным законом от 28.06.2014г. № 172-ФЗ «О стратегическом планировании в Российской Федерации», Уставом Моздокского городского поселения, нормативными правовыми актами органов местного самоуправления  муниципального образования - Моздокское городское поселение, является основным  нормативным актом, определяющим перспективное развитие муниципального образования, представляет собой систему целей, задач, показателей социально-экономического развития муниципального образования, планируемых мер по их достижению и реализации – создание на территории поселения комфортной среды для жизни, работы и отдыха граждан, обеспечивающей гармоничное сочетание интересов личности, общества и государства.</w:t>
      </w:r>
    </w:p>
    <w:p w:rsidR="002F6302" w:rsidRPr="001E3584" w:rsidRDefault="002F6302" w:rsidP="006E61DB">
      <w:pPr>
        <w:tabs>
          <w:tab w:val="left" w:pos="9585"/>
        </w:tabs>
        <w:ind w:firstLine="720"/>
        <w:jc w:val="both"/>
        <w:rPr>
          <w:color w:val="333333"/>
          <w:sz w:val="22"/>
          <w:szCs w:val="22"/>
        </w:rPr>
      </w:pPr>
      <w:r w:rsidRPr="001E3584">
        <w:rPr>
          <w:color w:val="333333"/>
          <w:sz w:val="22"/>
          <w:szCs w:val="22"/>
        </w:rPr>
        <w:t xml:space="preserve">Принятые программные мероприятия по социальной защите, физическому воспитанию, молодежной политике, организации отдыха горожан,  по благоустройству нашего города, по переселению граждан из аварийного фонда, капитальному ремонту многоквартирных домов, по охране окружающей среды (благоустройство парка Победы), по эффективному управлению муниципальным имуществом и другие </w:t>
      </w:r>
      <w:r>
        <w:rPr>
          <w:color w:val="333333"/>
          <w:sz w:val="22"/>
          <w:szCs w:val="22"/>
        </w:rPr>
        <w:t xml:space="preserve">программы </w:t>
      </w:r>
      <w:r w:rsidRPr="001E3584">
        <w:rPr>
          <w:color w:val="333333"/>
          <w:sz w:val="22"/>
          <w:szCs w:val="22"/>
        </w:rPr>
        <w:t>подразумевают качественное улучшение городской среды, как совокупности благоприятных условий для жизнедеятельности населения.</w:t>
      </w:r>
    </w:p>
    <w:p w:rsidR="002F6302" w:rsidRPr="001E3584" w:rsidRDefault="002F6302" w:rsidP="006E61DB">
      <w:pPr>
        <w:ind w:firstLine="708"/>
        <w:jc w:val="both"/>
        <w:rPr>
          <w:sz w:val="22"/>
          <w:szCs w:val="22"/>
        </w:rPr>
      </w:pPr>
      <w:r w:rsidRPr="001E3584">
        <w:rPr>
          <w:color w:val="000000"/>
          <w:sz w:val="22"/>
          <w:szCs w:val="22"/>
        </w:rPr>
        <w:t>Администрацией местного самоуправления – Моздокское городское поселение</w:t>
      </w:r>
      <w:r w:rsidR="001C2CEB">
        <w:rPr>
          <w:color w:val="000000"/>
          <w:sz w:val="22"/>
          <w:szCs w:val="22"/>
        </w:rPr>
        <w:t xml:space="preserve"> в 2016 году</w:t>
      </w:r>
      <w:r>
        <w:rPr>
          <w:sz w:val="22"/>
          <w:szCs w:val="22"/>
        </w:rPr>
        <w:t xml:space="preserve">приняты постановления об утверждении </w:t>
      </w:r>
      <w:r w:rsidRPr="001E3584">
        <w:rPr>
          <w:sz w:val="22"/>
          <w:szCs w:val="22"/>
        </w:rPr>
        <w:t xml:space="preserve"> 10 муниципальных</w:t>
      </w:r>
      <w:r>
        <w:rPr>
          <w:sz w:val="22"/>
          <w:szCs w:val="22"/>
        </w:rPr>
        <w:t xml:space="preserve">  программ</w:t>
      </w:r>
      <w:r w:rsidRPr="001E3584">
        <w:rPr>
          <w:sz w:val="22"/>
          <w:szCs w:val="22"/>
        </w:rPr>
        <w:t>:</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«Муниципальная собственность Моздокского городского поселения на 201</w:t>
      </w:r>
      <w:r w:rsidR="001C2CEB">
        <w:rPr>
          <w:rStyle w:val="FontStyle12"/>
          <w:sz w:val="22"/>
          <w:szCs w:val="22"/>
        </w:rPr>
        <w:t>7</w:t>
      </w:r>
      <w:r w:rsidRPr="001E3584">
        <w:rPr>
          <w:rStyle w:val="FontStyle12"/>
          <w:sz w:val="22"/>
          <w:szCs w:val="22"/>
        </w:rPr>
        <w:t>-201</w:t>
      </w:r>
      <w:r w:rsidR="001C2CEB">
        <w:rPr>
          <w:rStyle w:val="FontStyle12"/>
          <w:sz w:val="22"/>
          <w:szCs w:val="22"/>
        </w:rPr>
        <w:t>9</w:t>
      </w:r>
      <w:r w:rsidRPr="001E3584">
        <w:rPr>
          <w:rStyle w:val="FontStyle12"/>
          <w:sz w:val="22"/>
          <w:szCs w:val="22"/>
        </w:rPr>
        <w:t xml:space="preserve"> годы» </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«Гражданская оборона и чрезвычайные ситуации в Моздокском городском поселении на 201</w:t>
      </w:r>
      <w:r w:rsidR="001C2CEB">
        <w:rPr>
          <w:rStyle w:val="FontStyle12"/>
          <w:sz w:val="22"/>
          <w:szCs w:val="22"/>
        </w:rPr>
        <w:t>7</w:t>
      </w:r>
      <w:r w:rsidRPr="001E3584">
        <w:rPr>
          <w:rStyle w:val="FontStyle12"/>
          <w:sz w:val="22"/>
          <w:szCs w:val="22"/>
        </w:rPr>
        <w:t>-201</w:t>
      </w:r>
      <w:r w:rsidR="001C2CEB">
        <w:rPr>
          <w:rStyle w:val="FontStyle12"/>
          <w:sz w:val="22"/>
          <w:szCs w:val="22"/>
        </w:rPr>
        <w:t>9</w:t>
      </w:r>
      <w:r w:rsidRPr="001E3584">
        <w:rPr>
          <w:rStyle w:val="FontStyle12"/>
          <w:sz w:val="22"/>
          <w:szCs w:val="22"/>
        </w:rPr>
        <w:t xml:space="preserve"> годы».</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 «Местное самоуправление и гражданское общество в Моздокском городском поселении на 201</w:t>
      </w:r>
      <w:r w:rsidR="001C2CEB">
        <w:rPr>
          <w:rStyle w:val="FontStyle12"/>
          <w:sz w:val="22"/>
          <w:szCs w:val="22"/>
        </w:rPr>
        <w:t>7</w:t>
      </w:r>
      <w:r w:rsidRPr="001E3584">
        <w:rPr>
          <w:rStyle w:val="FontStyle12"/>
          <w:sz w:val="22"/>
          <w:szCs w:val="22"/>
        </w:rPr>
        <w:t>-201</w:t>
      </w:r>
      <w:r w:rsidR="001C2CEB">
        <w:rPr>
          <w:rStyle w:val="FontStyle12"/>
          <w:sz w:val="22"/>
          <w:szCs w:val="22"/>
        </w:rPr>
        <w:t>9</w:t>
      </w:r>
      <w:r w:rsidRPr="001E3584">
        <w:rPr>
          <w:rStyle w:val="FontStyle12"/>
          <w:sz w:val="22"/>
          <w:szCs w:val="22"/>
        </w:rPr>
        <w:t xml:space="preserve"> годы». </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 «Градостроительство Моздокск</w:t>
      </w:r>
      <w:r w:rsidR="001C2CEB">
        <w:rPr>
          <w:rStyle w:val="FontStyle12"/>
          <w:sz w:val="22"/>
          <w:szCs w:val="22"/>
        </w:rPr>
        <w:t>ого городского поселения на 2017</w:t>
      </w:r>
      <w:r w:rsidRPr="001E3584">
        <w:rPr>
          <w:rStyle w:val="FontStyle12"/>
          <w:sz w:val="22"/>
          <w:szCs w:val="22"/>
        </w:rPr>
        <w:t>- 201</w:t>
      </w:r>
      <w:r w:rsidR="001C2CEB">
        <w:rPr>
          <w:rStyle w:val="FontStyle12"/>
          <w:sz w:val="22"/>
          <w:szCs w:val="22"/>
        </w:rPr>
        <w:t>9</w:t>
      </w:r>
      <w:r w:rsidRPr="001E3584">
        <w:rPr>
          <w:rStyle w:val="FontStyle12"/>
          <w:sz w:val="22"/>
          <w:szCs w:val="22"/>
        </w:rPr>
        <w:t xml:space="preserve"> годы».</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 «Землеустройство и землепользование Моздокского городского поселения на 201</w:t>
      </w:r>
      <w:r w:rsidR="001C2CEB">
        <w:rPr>
          <w:rStyle w:val="FontStyle12"/>
          <w:sz w:val="22"/>
          <w:szCs w:val="22"/>
        </w:rPr>
        <w:t>7 – 2019</w:t>
      </w:r>
      <w:r w:rsidRPr="001E3584">
        <w:rPr>
          <w:rStyle w:val="FontStyle12"/>
          <w:sz w:val="22"/>
          <w:szCs w:val="22"/>
        </w:rPr>
        <w:t xml:space="preserve"> годы». </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«Малое и среднее предпринимательство в муниципальном образовании - Моздокское городское поселение </w:t>
      </w:r>
      <w:r w:rsidR="001C2CEB" w:rsidRPr="001E3584">
        <w:rPr>
          <w:rStyle w:val="FontStyle12"/>
          <w:sz w:val="22"/>
          <w:szCs w:val="22"/>
        </w:rPr>
        <w:t>на 201</w:t>
      </w:r>
      <w:r w:rsidR="001C2CEB">
        <w:rPr>
          <w:rStyle w:val="FontStyle12"/>
          <w:sz w:val="22"/>
          <w:szCs w:val="22"/>
        </w:rPr>
        <w:t>7 – 2019</w:t>
      </w:r>
      <w:r w:rsidRPr="001E3584">
        <w:rPr>
          <w:rStyle w:val="FontStyle12"/>
          <w:sz w:val="22"/>
          <w:szCs w:val="22"/>
        </w:rPr>
        <w:t>годы».</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«Жилищно-коммунальное и городское хозяйство в Моздокском городском поселении </w:t>
      </w:r>
      <w:r w:rsidR="001C2CEB" w:rsidRPr="001E3584">
        <w:rPr>
          <w:rStyle w:val="FontStyle12"/>
          <w:sz w:val="22"/>
          <w:szCs w:val="22"/>
        </w:rPr>
        <w:t>на 201</w:t>
      </w:r>
      <w:r w:rsidR="001C2CEB">
        <w:rPr>
          <w:rStyle w:val="FontStyle12"/>
          <w:sz w:val="22"/>
          <w:szCs w:val="22"/>
        </w:rPr>
        <w:t>7 – 2019</w:t>
      </w:r>
      <w:r w:rsidRPr="001E3584">
        <w:rPr>
          <w:rStyle w:val="FontStyle12"/>
          <w:sz w:val="22"/>
          <w:szCs w:val="22"/>
        </w:rPr>
        <w:t>годы».</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 «Охрана окружающей среды и благоустройство массового отдыха </w:t>
      </w:r>
      <w:r w:rsidR="001C2CEB" w:rsidRPr="001E3584">
        <w:rPr>
          <w:rStyle w:val="FontStyle12"/>
          <w:sz w:val="22"/>
          <w:szCs w:val="22"/>
        </w:rPr>
        <w:t>на 201</w:t>
      </w:r>
      <w:r w:rsidR="001C2CEB">
        <w:rPr>
          <w:rStyle w:val="FontStyle12"/>
          <w:sz w:val="22"/>
          <w:szCs w:val="22"/>
        </w:rPr>
        <w:t>7 – 2019</w:t>
      </w:r>
      <w:r w:rsidRPr="001E3584">
        <w:rPr>
          <w:rStyle w:val="FontStyle12"/>
          <w:sz w:val="22"/>
          <w:szCs w:val="22"/>
        </w:rPr>
        <w:t xml:space="preserve"> г». </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«Социальная политика муниципального образования Моздокское городское поселение </w:t>
      </w:r>
      <w:r w:rsidR="001C2CEB" w:rsidRPr="001E3584">
        <w:rPr>
          <w:rStyle w:val="FontStyle12"/>
          <w:sz w:val="22"/>
          <w:szCs w:val="22"/>
        </w:rPr>
        <w:t>на 201</w:t>
      </w:r>
      <w:r w:rsidR="001C2CEB">
        <w:rPr>
          <w:rStyle w:val="FontStyle12"/>
          <w:sz w:val="22"/>
          <w:szCs w:val="22"/>
        </w:rPr>
        <w:t>7 – 2019</w:t>
      </w:r>
      <w:r w:rsidRPr="001E3584">
        <w:rPr>
          <w:rStyle w:val="FontStyle12"/>
          <w:sz w:val="22"/>
          <w:szCs w:val="22"/>
        </w:rPr>
        <w:t xml:space="preserve">годы». </w:t>
      </w:r>
    </w:p>
    <w:p w:rsidR="002F6302" w:rsidRPr="001E3584" w:rsidRDefault="001C2CEB" w:rsidP="006E61DB">
      <w:pPr>
        <w:pStyle w:val="20"/>
        <w:numPr>
          <w:ilvl w:val="0"/>
          <w:numId w:val="6"/>
        </w:numPr>
        <w:spacing w:line="240" w:lineRule="auto"/>
        <w:ind w:left="714" w:hanging="357"/>
        <w:rPr>
          <w:rStyle w:val="FontStyle12"/>
          <w:sz w:val="22"/>
          <w:szCs w:val="22"/>
        </w:rPr>
      </w:pPr>
      <w:r>
        <w:rPr>
          <w:rStyle w:val="FontStyle12"/>
          <w:sz w:val="22"/>
          <w:szCs w:val="22"/>
        </w:rPr>
        <w:t>«Молодежь Моздока на период 2017</w:t>
      </w:r>
      <w:r w:rsidR="002F6302" w:rsidRPr="001E3584">
        <w:rPr>
          <w:rStyle w:val="FontStyle12"/>
          <w:sz w:val="22"/>
          <w:szCs w:val="22"/>
        </w:rPr>
        <w:t>-201</w:t>
      </w:r>
      <w:r>
        <w:rPr>
          <w:rStyle w:val="FontStyle12"/>
          <w:sz w:val="22"/>
          <w:szCs w:val="22"/>
        </w:rPr>
        <w:t>9</w:t>
      </w:r>
      <w:r w:rsidR="002F6302" w:rsidRPr="001E3584">
        <w:rPr>
          <w:rStyle w:val="FontStyle12"/>
          <w:sz w:val="22"/>
          <w:szCs w:val="22"/>
        </w:rPr>
        <w:t xml:space="preserve"> годы».</w:t>
      </w:r>
    </w:p>
    <w:p w:rsidR="002F6302" w:rsidRDefault="0071730C" w:rsidP="00120E8A">
      <w:pPr>
        <w:ind w:firstLine="708"/>
        <w:jc w:val="both"/>
        <w:rPr>
          <w:sz w:val="22"/>
          <w:szCs w:val="22"/>
        </w:rPr>
      </w:pPr>
      <w:r>
        <w:rPr>
          <w:sz w:val="22"/>
          <w:szCs w:val="22"/>
        </w:rPr>
        <w:t>В</w:t>
      </w:r>
      <w:r w:rsidR="002F6302" w:rsidRPr="001E3584">
        <w:rPr>
          <w:sz w:val="22"/>
          <w:szCs w:val="22"/>
        </w:rPr>
        <w:t xml:space="preserve"> течение всего</w:t>
      </w:r>
      <w:r w:rsidR="00E55DF7">
        <w:rPr>
          <w:sz w:val="22"/>
          <w:szCs w:val="22"/>
        </w:rPr>
        <w:t xml:space="preserve"> 2016</w:t>
      </w:r>
      <w:r w:rsidR="002F6302" w:rsidRPr="001E3584">
        <w:rPr>
          <w:sz w:val="22"/>
          <w:szCs w:val="22"/>
        </w:rPr>
        <w:t xml:space="preserve"> года </w:t>
      </w:r>
      <w:r w:rsidR="002F6302">
        <w:rPr>
          <w:sz w:val="22"/>
          <w:szCs w:val="22"/>
        </w:rPr>
        <w:t xml:space="preserve">  в муниципальные программы</w:t>
      </w:r>
      <w:r w:rsidR="00E55DF7">
        <w:rPr>
          <w:sz w:val="22"/>
          <w:szCs w:val="22"/>
        </w:rPr>
        <w:t>, принятые на 2014-2016 гг</w:t>
      </w:r>
      <w:r w:rsidR="002F6302">
        <w:rPr>
          <w:sz w:val="22"/>
          <w:szCs w:val="22"/>
        </w:rPr>
        <w:t>вносились  изменения.</w:t>
      </w:r>
    </w:p>
    <w:p w:rsidR="0071730C" w:rsidRDefault="0071730C" w:rsidP="00120E8A">
      <w:pPr>
        <w:ind w:firstLine="708"/>
        <w:jc w:val="both"/>
        <w:rPr>
          <w:sz w:val="22"/>
          <w:szCs w:val="22"/>
        </w:rPr>
      </w:pPr>
    </w:p>
    <w:p w:rsidR="0071730C" w:rsidRDefault="0071730C" w:rsidP="0071730C">
      <w:pPr>
        <w:ind w:firstLine="708"/>
        <w:jc w:val="both"/>
        <w:rPr>
          <w:sz w:val="22"/>
          <w:szCs w:val="22"/>
        </w:rPr>
      </w:pPr>
      <w:r w:rsidRPr="001E3584">
        <w:rPr>
          <w:rStyle w:val="FontStyle12"/>
          <w:sz w:val="22"/>
          <w:szCs w:val="22"/>
        </w:rPr>
        <w:t>Муниципальн</w:t>
      </w:r>
      <w:r>
        <w:rPr>
          <w:rStyle w:val="FontStyle12"/>
          <w:sz w:val="22"/>
          <w:szCs w:val="22"/>
        </w:rPr>
        <w:t>ые</w:t>
      </w:r>
      <w:r w:rsidRPr="001E3584">
        <w:rPr>
          <w:rStyle w:val="FontStyle12"/>
          <w:sz w:val="22"/>
          <w:szCs w:val="22"/>
        </w:rPr>
        <w:t xml:space="preserve">  адресн</w:t>
      </w:r>
      <w:r>
        <w:rPr>
          <w:rStyle w:val="FontStyle12"/>
          <w:sz w:val="22"/>
          <w:szCs w:val="22"/>
        </w:rPr>
        <w:t>ые</w:t>
      </w:r>
      <w:r w:rsidRPr="001E3584">
        <w:rPr>
          <w:rStyle w:val="FontStyle12"/>
          <w:sz w:val="22"/>
          <w:szCs w:val="22"/>
        </w:rPr>
        <w:t xml:space="preserve"> программ</w:t>
      </w:r>
      <w:r>
        <w:rPr>
          <w:rStyle w:val="FontStyle12"/>
          <w:sz w:val="22"/>
          <w:szCs w:val="22"/>
        </w:rPr>
        <w:t xml:space="preserve">ы </w:t>
      </w:r>
      <w:r w:rsidRPr="001E3584">
        <w:rPr>
          <w:rStyle w:val="FontStyle12"/>
          <w:sz w:val="22"/>
          <w:szCs w:val="22"/>
        </w:rPr>
        <w:t>«Переселение граждан из аварийного жилищного фонда» в Моздокском городском поселении на 2013-20</w:t>
      </w:r>
      <w:r>
        <w:rPr>
          <w:rStyle w:val="FontStyle12"/>
          <w:sz w:val="22"/>
          <w:szCs w:val="22"/>
        </w:rPr>
        <w:t xml:space="preserve">17 гг.» и </w:t>
      </w:r>
      <w:r w:rsidRPr="001E3584">
        <w:rPr>
          <w:rStyle w:val="FontStyle12"/>
          <w:sz w:val="22"/>
          <w:szCs w:val="22"/>
        </w:rPr>
        <w:t xml:space="preserve"> Муниципальная  адресная программа по проведению капитального ремонта многоквартирных домов в Моздокском городск</w:t>
      </w:r>
      <w:r>
        <w:rPr>
          <w:rStyle w:val="FontStyle12"/>
          <w:sz w:val="22"/>
          <w:szCs w:val="22"/>
        </w:rPr>
        <w:t>ом поселении на 2014-2016 годы» действуют и в 2017году.</w:t>
      </w:r>
    </w:p>
    <w:p w:rsidR="002F6302" w:rsidRPr="001E3584" w:rsidRDefault="002F6302" w:rsidP="00203837">
      <w:pPr>
        <w:tabs>
          <w:tab w:val="left" w:pos="9585"/>
        </w:tabs>
        <w:ind w:firstLine="720"/>
        <w:jc w:val="both"/>
        <w:rPr>
          <w:color w:val="333333"/>
          <w:sz w:val="22"/>
          <w:szCs w:val="22"/>
        </w:rPr>
      </w:pPr>
      <w:r w:rsidRPr="001E3584">
        <w:rPr>
          <w:sz w:val="22"/>
          <w:szCs w:val="22"/>
        </w:rPr>
        <w:t>Собрание представителей Моздокского городского поселения и администрация местного самоуправления Моздокского городского поселения направляли свою работу при реализации Программы на достижение основной цели комплексной Программы - создание на территории поселения комфортной среды для жизни, работы и отдыха граждан, обеспечивающей гармоничное сочетание интересов личности, общества и государства.</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В течение 201</w:t>
      </w:r>
      <w:r w:rsidR="003C7BDE">
        <w:rPr>
          <w:sz w:val="22"/>
          <w:szCs w:val="22"/>
        </w:rPr>
        <w:t>6</w:t>
      </w:r>
      <w:r w:rsidRPr="001E3584">
        <w:rPr>
          <w:sz w:val="22"/>
          <w:szCs w:val="22"/>
        </w:rPr>
        <w:t xml:space="preserve"> года велась работа по решению основных задач программы:</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 Определение возможных направлений развития, которые дадут импульс устойчивому экономическому росту муниципального образования Моздокское городское поселение;</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 Создание условий для формирования и раскрытия творческого, духовного, культурного, физического потенциала;</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 Создание условий для развития малого и среднего предпринимательства;</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 Обеспечение устойчивого развития жилищно-коммунального хозяйства на основе повышения качества услуг, совершенствования  системы расчета за услуги ЖКХ;</w:t>
      </w:r>
    </w:p>
    <w:p w:rsidR="002F6302" w:rsidRPr="001E3584" w:rsidRDefault="002F6302" w:rsidP="00203837">
      <w:pPr>
        <w:ind w:firstLine="708"/>
        <w:jc w:val="both"/>
        <w:rPr>
          <w:sz w:val="22"/>
          <w:szCs w:val="22"/>
        </w:rPr>
      </w:pPr>
      <w:r w:rsidRPr="001E3584">
        <w:rPr>
          <w:sz w:val="22"/>
          <w:szCs w:val="22"/>
        </w:rPr>
        <w:t>- Создание условий для повышения уровня занятости населения;</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 xml:space="preserve">- Создание благоприятного инвестиционного климата;  </w:t>
      </w:r>
    </w:p>
    <w:p w:rsidR="002F6302" w:rsidRPr="001E3584" w:rsidRDefault="002F6302" w:rsidP="00203837">
      <w:pPr>
        <w:tabs>
          <w:tab w:val="left" w:pos="9585"/>
        </w:tabs>
        <w:ind w:firstLine="720"/>
        <w:jc w:val="both"/>
        <w:rPr>
          <w:sz w:val="22"/>
          <w:szCs w:val="22"/>
        </w:rPr>
      </w:pPr>
      <w:r w:rsidRPr="001E3584">
        <w:rPr>
          <w:sz w:val="22"/>
          <w:szCs w:val="22"/>
        </w:rPr>
        <w:t>- Укрепление позиций г. Моздока как гостеприимного города, социального, культурного и образовательного центра Моздокского района РСО - Алания.</w:t>
      </w:r>
    </w:p>
    <w:p w:rsidR="002F6302" w:rsidRPr="001E3584" w:rsidRDefault="002F6302" w:rsidP="00203837">
      <w:pPr>
        <w:ind w:firstLine="720"/>
        <w:jc w:val="both"/>
        <w:rPr>
          <w:sz w:val="22"/>
          <w:szCs w:val="22"/>
        </w:rPr>
      </w:pPr>
      <w:r w:rsidRPr="001E3584">
        <w:rPr>
          <w:sz w:val="22"/>
          <w:szCs w:val="22"/>
        </w:rPr>
        <w:t xml:space="preserve">Администрация местного самоуправления Моздокского городского поселения неоднократно обращалась в различные уровни бюджета о решении проблем финансового обеспечения Моздокского городского поселения и необходимости укрепления финансовой базы местных бюджетов в связи с чем уже предлагалось и необходимо продолжить органам местного самоуправления в целях увеличения доходной части местных бюджетов и обеспечения их сбалансированности следующее: </w:t>
      </w:r>
    </w:p>
    <w:p w:rsidR="002F6302" w:rsidRPr="001E3584" w:rsidRDefault="002F6302" w:rsidP="00203837">
      <w:pPr>
        <w:ind w:firstLine="708"/>
        <w:jc w:val="both"/>
        <w:rPr>
          <w:sz w:val="22"/>
          <w:szCs w:val="22"/>
        </w:rPr>
      </w:pPr>
      <w:r w:rsidRPr="001E3584">
        <w:rPr>
          <w:sz w:val="22"/>
          <w:szCs w:val="22"/>
        </w:rPr>
        <w:t>- выходить с законодательной инициативой о внесении изменений в налоговое и бюджетное законодательство РФ, позволяющее увеличить нормативы отчислений в бюджеты муниципальных образований от федеральных и региональных налогов;</w:t>
      </w:r>
    </w:p>
    <w:p w:rsidR="002F6302" w:rsidRPr="001E3584" w:rsidRDefault="002F6302" w:rsidP="00203837">
      <w:pPr>
        <w:ind w:firstLine="708"/>
        <w:jc w:val="both"/>
        <w:rPr>
          <w:sz w:val="22"/>
          <w:szCs w:val="22"/>
        </w:rPr>
      </w:pPr>
      <w:r w:rsidRPr="001E3584">
        <w:rPr>
          <w:sz w:val="22"/>
          <w:szCs w:val="22"/>
        </w:rPr>
        <w:t>- продолжать практику дополнительного закрепления субъектами РФ за местными бюджетами отчислений от региональных налогов.</w:t>
      </w:r>
    </w:p>
    <w:p w:rsidR="002F6302" w:rsidRPr="001E3584" w:rsidRDefault="002F6302" w:rsidP="00203837">
      <w:pPr>
        <w:ind w:firstLine="708"/>
        <w:jc w:val="both"/>
        <w:rPr>
          <w:sz w:val="22"/>
          <w:szCs w:val="22"/>
        </w:rPr>
      </w:pPr>
      <w:r w:rsidRPr="001E3584">
        <w:rPr>
          <w:sz w:val="22"/>
          <w:szCs w:val="22"/>
        </w:rPr>
        <w:t>В целях рациональной оптимизации расходов местных бюджетов необходимо:</w:t>
      </w:r>
    </w:p>
    <w:p w:rsidR="002F6302" w:rsidRPr="001E3584" w:rsidRDefault="002F6302" w:rsidP="00203837">
      <w:pPr>
        <w:autoSpaceDE w:val="0"/>
        <w:autoSpaceDN w:val="0"/>
        <w:adjustRightInd w:val="0"/>
        <w:ind w:firstLine="720"/>
        <w:jc w:val="both"/>
        <w:rPr>
          <w:sz w:val="22"/>
          <w:szCs w:val="22"/>
        </w:rPr>
      </w:pPr>
      <w:r w:rsidRPr="001E3584">
        <w:rPr>
          <w:sz w:val="22"/>
          <w:szCs w:val="22"/>
        </w:rPr>
        <w:t>- продолжить законотворческую работу по более чёткому разграничению расходных обязательств в сферах, отнесённых к ведению субъектов РФ, муниципальных районов и поселений, что позволит устранить возможность дублирования функций, а также обеспечить более эффективное и целенаправленное использование финансовых ресурсов соответствующих бюджетов.</w:t>
      </w:r>
    </w:p>
    <w:p w:rsidR="002F6302" w:rsidRPr="001E3584" w:rsidRDefault="002F6302" w:rsidP="00203837">
      <w:pPr>
        <w:autoSpaceDE w:val="0"/>
        <w:autoSpaceDN w:val="0"/>
        <w:adjustRightInd w:val="0"/>
        <w:ind w:firstLine="720"/>
        <w:jc w:val="both"/>
        <w:rPr>
          <w:sz w:val="22"/>
          <w:szCs w:val="22"/>
        </w:rPr>
      </w:pPr>
      <w:r w:rsidRPr="001E3584">
        <w:rPr>
          <w:sz w:val="22"/>
          <w:szCs w:val="22"/>
        </w:rPr>
        <w:t>Но, несмотря на финансовые и организационные трудности в решении социально-экономического развития территории, органы местного самоуправления Моздокского городского поселения продвигаются в достижении конкретных результатов в соответствии с поставленными целями.</w:t>
      </w:r>
    </w:p>
    <w:p w:rsidR="002F6302" w:rsidRPr="001E3584" w:rsidRDefault="002F6302" w:rsidP="00203837">
      <w:pPr>
        <w:ind w:firstLine="720"/>
        <w:jc w:val="both"/>
        <w:rPr>
          <w:sz w:val="22"/>
          <w:szCs w:val="22"/>
        </w:rPr>
      </w:pPr>
      <w:r w:rsidRPr="004A1C2E">
        <w:rPr>
          <w:sz w:val="22"/>
          <w:szCs w:val="22"/>
        </w:rPr>
        <w:t>Так эффект от исполнения плана мероприятий по повышению поступлений налоговых и неналоговых доходов и по повышению эффективности использования средств бюджета Моздокского городского поселения за 201</w:t>
      </w:r>
      <w:r w:rsidR="004D673D" w:rsidRPr="004A1C2E">
        <w:rPr>
          <w:sz w:val="22"/>
          <w:szCs w:val="22"/>
        </w:rPr>
        <w:t>6</w:t>
      </w:r>
      <w:r w:rsidRPr="004A1C2E">
        <w:rPr>
          <w:sz w:val="22"/>
          <w:szCs w:val="22"/>
        </w:rPr>
        <w:t xml:space="preserve"> год составил </w:t>
      </w:r>
      <w:r w:rsidR="004A1C2E" w:rsidRPr="004A1C2E">
        <w:rPr>
          <w:b/>
          <w:bCs/>
          <w:sz w:val="22"/>
          <w:szCs w:val="22"/>
        </w:rPr>
        <w:t>50 860,464</w:t>
      </w:r>
      <w:r w:rsidRPr="004A1C2E">
        <w:rPr>
          <w:b/>
          <w:bCs/>
          <w:sz w:val="22"/>
          <w:szCs w:val="22"/>
        </w:rPr>
        <w:t>тыс. руб</w:t>
      </w:r>
      <w:r w:rsidRPr="004A1C2E">
        <w:rPr>
          <w:sz w:val="22"/>
          <w:szCs w:val="22"/>
        </w:rPr>
        <w:t>. Это результат работы профессиональных специалистов всех структурных подразделений администрации</w:t>
      </w:r>
      <w:r w:rsidRPr="00AE604E">
        <w:rPr>
          <w:sz w:val="22"/>
          <w:szCs w:val="22"/>
        </w:rPr>
        <w:t xml:space="preserve"> местного самоуправления Моздокского городского поселения.</w:t>
      </w:r>
    </w:p>
    <w:p w:rsidR="002F6302" w:rsidRPr="001E3584" w:rsidRDefault="002F6302" w:rsidP="00203837">
      <w:pPr>
        <w:autoSpaceDE w:val="0"/>
        <w:autoSpaceDN w:val="0"/>
        <w:adjustRightInd w:val="0"/>
        <w:ind w:firstLine="720"/>
        <w:jc w:val="both"/>
        <w:rPr>
          <w:sz w:val="22"/>
          <w:szCs w:val="22"/>
        </w:rPr>
      </w:pPr>
      <w:r w:rsidRPr="001E3584">
        <w:rPr>
          <w:sz w:val="22"/>
          <w:szCs w:val="22"/>
        </w:rPr>
        <w:t>В силу отсутствия дополнительных финансовых источников на первый план выходит взаимодействие органов местного самоуправления с гражданами, основанное на активном участии жителей города в решении проблем местного значения с целью повышения эффективного расходования бюджетных средств.</w:t>
      </w:r>
    </w:p>
    <w:p w:rsidR="002F6302" w:rsidRPr="001E3584" w:rsidRDefault="002F6302" w:rsidP="00203837">
      <w:pPr>
        <w:autoSpaceDE w:val="0"/>
        <w:autoSpaceDN w:val="0"/>
        <w:adjustRightInd w:val="0"/>
        <w:ind w:firstLine="720"/>
        <w:jc w:val="both"/>
        <w:rPr>
          <w:sz w:val="22"/>
          <w:szCs w:val="22"/>
        </w:rPr>
      </w:pPr>
    </w:p>
    <w:p w:rsidR="002F6302" w:rsidRPr="006E61DB" w:rsidRDefault="002F6302" w:rsidP="00DF577D">
      <w:pPr>
        <w:jc w:val="center"/>
        <w:rPr>
          <w:b/>
          <w:bCs/>
          <w:sz w:val="22"/>
          <w:szCs w:val="22"/>
        </w:rPr>
      </w:pPr>
      <w:r w:rsidRPr="006E61DB">
        <w:rPr>
          <w:b/>
          <w:bCs/>
          <w:sz w:val="22"/>
          <w:szCs w:val="22"/>
        </w:rPr>
        <w:t>Финансирование муниципальных программ</w:t>
      </w:r>
    </w:p>
    <w:p w:rsidR="002F6302" w:rsidRPr="006E61DB" w:rsidRDefault="002F6302" w:rsidP="00DF577D">
      <w:pPr>
        <w:rPr>
          <w:b/>
          <w:bCs/>
          <w:sz w:val="22"/>
          <w:szCs w:val="22"/>
        </w:rPr>
      </w:pPr>
    </w:p>
    <w:p w:rsidR="002F6302" w:rsidRPr="001E3584" w:rsidRDefault="002F6302" w:rsidP="00DF577D">
      <w:pPr>
        <w:jc w:val="both"/>
        <w:rPr>
          <w:sz w:val="22"/>
          <w:szCs w:val="22"/>
        </w:rPr>
      </w:pPr>
      <w:r w:rsidRPr="001E3584">
        <w:rPr>
          <w:sz w:val="22"/>
          <w:szCs w:val="22"/>
        </w:rPr>
        <w:t xml:space="preserve">        В 201</w:t>
      </w:r>
      <w:r w:rsidR="003C7BDE">
        <w:rPr>
          <w:sz w:val="22"/>
          <w:szCs w:val="22"/>
        </w:rPr>
        <w:t>6</w:t>
      </w:r>
      <w:r w:rsidRPr="001E3584">
        <w:rPr>
          <w:sz w:val="22"/>
          <w:szCs w:val="22"/>
        </w:rPr>
        <w:t xml:space="preserve"> году на реализацию 10 муниципальных программ было предусмотрено в общей сумме - 13</w:t>
      </w:r>
      <w:r w:rsidR="00FB706A">
        <w:rPr>
          <w:sz w:val="22"/>
          <w:szCs w:val="22"/>
        </w:rPr>
        <w:t>7 528,974</w:t>
      </w:r>
      <w:r w:rsidRPr="001E3584">
        <w:rPr>
          <w:sz w:val="22"/>
          <w:szCs w:val="22"/>
        </w:rPr>
        <w:t xml:space="preserve"> тыс. рублей за счет средств бюджетов всех уровней. Согласно сведениям о расходах на реализацию муниципальных программ за 201</w:t>
      </w:r>
      <w:r w:rsidR="00FB706A">
        <w:rPr>
          <w:sz w:val="22"/>
          <w:szCs w:val="22"/>
        </w:rPr>
        <w:t>6</w:t>
      </w:r>
      <w:r w:rsidRPr="001E3584">
        <w:rPr>
          <w:sz w:val="22"/>
          <w:szCs w:val="22"/>
        </w:rPr>
        <w:t xml:space="preserve"> год, бюджетные ассигнования исполнены в сумме 123</w:t>
      </w:r>
      <w:r w:rsidR="00FB706A">
        <w:rPr>
          <w:sz w:val="22"/>
          <w:szCs w:val="22"/>
        </w:rPr>
        <w:t> </w:t>
      </w:r>
      <w:r w:rsidRPr="001E3584">
        <w:rPr>
          <w:sz w:val="22"/>
          <w:szCs w:val="22"/>
        </w:rPr>
        <w:t>0</w:t>
      </w:r>
      <w:r w:rsidR="00FB706A">
        <w:rPr>
          <w:sz w:val="22"/>
          <w:szCs w:val="22"/>
        </w:rPr>
        <w:t>35,247</w:t>
      </w:r>
      <w:r w:rsidRPr="001E3584">
        <w:rPr>
          <w:sz w:val="22"/>
          <w:szCs w:val="22"/>
        </w:rPr>
        <w:t xml:space="preserve"> тыс. рублей, или </w:t>
      </w:r>
      <w:r w:rsidR="00FB706A">
        <w:rPr>
          <w:sz w:val="22"/>
          <w:szCs w:val="22"/>
        </w:rPr>
        <w:t>89</w:t>
      </w:r>
      <w:r w:rsidRPr="001E3584">
        <w:rPr>
          <w:sz w:val="22"/>
          <w:szCs w:val="22"/>
        </w:rPr>
        <w:t xml:space="preserve">% от плановых назначений по программам. </w:t>
      </w:r>
    </w:p>
    <w:p w:rsidR="002F6302" w:rsidRPr="001E3584" w:rsidRDefault="002F6302" w:rsidP="00DF577D">
      <w:pPr>
        <w:jc w:val="both"/>
        <w:rPr>
          <w:sz w:val="22"/>
          <w:szCs w:val="22"/>
        </w:rPr>
      </w:pPr>
      <w:r w:rsidRPr="001E3584">
        <w:rPr>
          <w:sz w:val="22"/>
          <w:szCs w:val="22"/>
        </w:rPr>
        <w:t xml:space="preserve">        В 20</w:t>
      </w:r>
      <w:r w:rsidR="00FB706A">
        <w:rPr>
          <w:sz w:val="22"/>
          <w:szCs w:val="22"/>
        </w:rPr>
        <w:t>16</w:t>
      </w:r>
      <w:r w:rsidRPr="001E3584">
        <w:rPr>
          <w:sz w:val="22"/>
          <w:szCs w:val="22"/>
        </w:rPr>
        <w:t xml:space="preserve"> году на реализацию 2 муниципальных адресных программ было предусмотрено в общей сумме за счет средств бюджетов всех уровней – </w:t>
      </w:r>
      <w:r w:rsidR="00FB706A">
        <w:rPr>
          <w:sz w:val="22"/>
          <w:szCs w:val="22"/>
        </w:rPr>
        <w:t>65323,921</w:t>
      </w:r>
      <w:r w:rsidRPr="001E3584">
        <w:rPr>
          <w:sz w:val="22"/>
          <w:szCs w:val="22"/>
        </w:rPr>
        <w:t xml:space="preserve"> тыс. руб. (фактически профинансировано в 201</w:t>
      </w:r>
      <w:r w:rsidR="00FB706A">
        <w:rPr>
          <w:sz w:val="22"/>
          <w:szCs w:val="22"/>
        </w:rPr>
        <w:t>6</w:t>
      </w:r>
      <w:r w:rsidRPr="001E3584">
        <w:rPr>
          <w:sz w:val="22"/>
          <w:szCs w:val="22"/>
        </w:rPr>
        <w:t xml:space="preserve"> – </w:t>
      </w:r>
      <w:r w:rsidR="00FB706A">
        <w:rPr>
          <w:sz w:val="22"/>
          <w:szCs w:val="22"/>
        </w:rPr>
        <w:t>37542,588</w:t>
      </w:r>
      <w:r w:rsidRPr="001E3584">
        <w:rPr>
          <w:sz w:val="22"/>
          <w:szCs w:val="22"/>
        </w:rPr>
        <w:t xml:space="preserve"> тыс. руб. или </w:t>
      </w:r>
      <w:r w:rsidR="00FB706A">
        <w:rPr>
          <w:sz w:val="22"/>
          <w:szCs w:val="22"/>
        </w:rPr>
        <w:t>57</w:t>
      </w:r>
      <w:r w:rsidRPr="001E3584">
        <w:rPr>
          <w:sz w:val="22"/>
          <w:szCs w:val="22"/>
        </w:rPr>
        <w:t xml:space="preserve">%) </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203837">
      <w:pPr>
        <w:ind w:firstLine="720"/>
        <w:jc w:val="center"/>
        <w:rPr>
          <w:b/>
          <w:bCs/>
          <w:sz w:val="22"/>
          <w:szCs w:val="22"/>
        </w:rPr>
      </w:pPr>
    </w:p>
    <w:p w:rsidR="002F6302" w:rsidRPr="001E3584" w:rsidRDefault="002F6302" w:rsidP="00203837">
      <w:pPr>
        <w:ind w:firstLine="720"/>
        <w:jc w:val="center"/>
        <w:rPr>
          <w:b/>
          <w:bCs/>
          <w:sz w:val="22"/>
          <w:szCs w:val="22"/>
        </w:rPr>
      </w:pPr>
      <w:r w:rsidRPr="001E3584">
        <w:rPr>
          <w:b/>
          <w:bCs/>
          <w:sz w:val="22"/>
          <w:szCs w:val="22"/>
        </w:rPr>
        <w:t>Малое и среднее предпринимательство</w:t>
      </w:r>
    </w:p>
    <w:p w:rsidR="002F6302" w:rsidRPr="001E3584" w:rsidRDefault="002F6302" w:rsidP="00203837">
      <w:pPr>
        <w:ind w:firstLine="720"/>
        <w:jc w:val="center"/>
        <w:rPr>
          <w:b/>
          <w:bCs/>
          <w:sz w:val="22"/>
          <w:szCs w:val="22"/>
        </w:rPr>
      </w:pPr>
    </w:p>
    <w:p w:rsidR="003C7BDE" w:rsidRPr="00CF516E" w:rsidRDefault="003C7BDE" w:rsidP="003C7BDE">
      <w:pPr>
        <w:widowControl w:val="0"/>
        <w:ind w:firstLine="708"/>
        <w:jc w:val="both"/>
      </w:pPr>
      <w:r w:rsidRPr="00CF516E">
        <w:t>Политика в сфере развития малого и среднего предпринимательства и его ориентации на решение актуальных проблем осуществляется в рамках муниципальной программы «Малое и среднее предпринимательство в муниципальном образовании – Моздокское городское поселение на 2014 – 2018 годы».</w:t>
      </w:r>
    </w:p>
    <w:p w:rsidR="003C7BDE" w:rsidRPr="00CF516E" w:rsidRDefault="003C7BDE" w:rsidP="003C7BDE">
      <w:pPr>
        <w:ind w:firstLine="720"/>
        <w:jc w:val="both"/>
      </w:pPr>
      <w:r w:rsidRPr="00CF516E">
        <w:t>В течение года были объявлены конкурсы на оказание финансовой поддержки, предоставление субсидий субъектам малого и среднего предпринимательства Моздокского городского поселения, но заявок на участие в них не поступило.</w:t>
      </w:r>
    </w:p>
    <w:p w:rsidR="003C7BDE" w:rsidRPr="00CF516E" w:rsidRDefault="003C7BDE" w:rsidP="003C7BDE">
      <w:pPr>
        <w:ind w:firstLine="708"/>
        <w:jc w:val="both"/>
      </w:pPr>
      <w:r w:rsidRPr="00CF516E">
        <w:rPr>
          <w:b/>
          <w:bCs/>
          <w:color w:val="333333"/>
          <w:shd w:val="clear" w:color="auto" w:fill="FFFFFF"/>
        </w:rPr>
        <w:t>За</w:t>
      </w:r>
      <w:r w:rsidRPr="00CF516E">
        <w:rPr>
          <w:color w:val="333333"/>
        </w:rPr>
        <w:t> </w:t>
      </w:r>
      <w:r w:rsidRPr="00CF516E">
        <w:rPr>
          <w:b/>
          <w:color w:val="333333"/>
          <w:shd w:val="clear" w:color="auto" w:fill="FFFFFF"/>
        </w:rPr>
        <w:t>2016 год</w:t>
      </w:r>
      <w:r w:rsidRPr="00CF516E">
        <w:rPr>
          <w:color w:val="333333"/>
          <w:shd w:val="clear" w:color="auto" w:fill="FFFFFF"/>
        </w:rPr>
        <w:t xml:space="preserve"> проводилась работа и по ряду других направлений, так была проведена</w:t>
      </w:r>
      <w:r w:rsidRPr="00CF516E">
        <w:rPr>
          <w:color w:val="333333"/>
        </w:rPr>
        <w:t> </w:t>
      </w:r>
      <w:r w:rsidRPr="00CF516E">
        <w:rPr>
          <w:color w:val="333333"/>
          <w:shd w:val="clear" w:color="auto" w:fill="FFFFFF"/>
        </w:rPr>
        <w:t xml:space="preserve">работа по выдаче разрешений на </w:t>
      </w:r>
      <w:r w:rsidRPr="00CF516E">
        <w:t>право осуществления</w:t>
      </w:r>
      <w:r w:rsidRPr="00CF516E">
        <w:rPr>
          <w:color w:val="333333"/>
        </w:rPr>
        <w:t> </w:t>
      </w:r>
      <w:r w:rsidRPr="00CF516E">
        <w:rPr>
          <w:b/>
          <w:bCs/>
          <w:color w:val="333333"/>
          <w:shd w:val="clear" w:color="auto" w:fill="FFFFFF"/>
        </w:rPr>
        <w:t>выездной</w:t>
      </w:r>
      <w:r w:rsidRPr="00CF516E">
        <w:rPr>
          <w:color w:val="333333"/>
        </w:rPr>
        <w:t> </w:t>
      </w:r>
      <w:r w:rsidRPr="00CF516E">
        <w:rPr>
          <w:b/>
          <w:bCs/>
          <w:color w:val="333333"/>
          <w:shd w:val="clear" w:color="auto" w:fill="FFFFFF"/>
        </w:rPr>
        <w:t>торговли</w:t>
      </w:r>
      <w:r w:rsidRPr="00CF516E">
        <w:rPr>
          <w:color w:val="333333"/>
        </w:rPr>
        <w:t> </w:t>
      </w:r>
      <w:r w:rsidRPr="00CF516E">
        <w:rPr>
          <w:color w:val="333333"/>
          <w:shd w:val="clear" w:color="auto" w:fill="FFFFFF"/>
        </w:rPr>
        <w:t>при проведении</w:t>
      </w:r>
      <w:r w:rsidRPr="00CF516E">
        <w:rPr>
          <w:color w:val="333333"/>
        </w:rPr>
        <w:t> </w:t>
      </w:r>
      <w:r w:rsidRPr="00CF516E">
        <w:rPr>
          <w:color w:val="333333"/>
          <w:shd w:val="clear" w:color="auto" w:fill="FFFFFF"/>
        </w:rPr>
        <w:t>культурно-массовых мероприятий</w:t>
      </w:r>
      <w:r w:rsidRPr="00CF516E">
        <w:t xml:space="preserve"> в Моздокском городском поселении.</w:t>
      </w:r>
    </w:p>
    <w:p w:rsidR="002F6302" w:rsidRPr="001E3584" w:rsidRDefault="002F6302" w:rsidP="00203837">
      <w:pPr>
        <w:ind w:firstLine="720"/>
        <w:jc w:val="center"/>
        <w:rPr>
          <w:b/>
          <w:bCs/>
          <w:sz w:val="22"/>
          <w:szCs w:val="22"/>
        </w:rPr>
      </w:pPr>
    </w:p>
    <w:p w:rsidR="002F6302" w:rsidRPr="001E3584" w:rsidRDefault="002F6302" w:rsidP="00203837">
      <w:pPr>
        <w:ind w:firstLine="720"/>
        <w:jc w:val="center"/>
        <w:rPr>
          <w:b/>
          <w:bCs/>
          <w:sz w:val="22"/>
          <w:szCs w:val="22"/>
        </w:rPr>
      </w:pPr>
      <w:r w:rsidRPr="001E3584">
        <w:rPr>
          <w:b/>
          <w:bCs/>
          <w:sz w:val="22"/>
          <w:szCs w:val="22"/>
        </w:rPr>
        <w:t>Социальная поддержка населения и социально ориентированных некоммерческих организаций</w:t>
      </w:r>
    </w:p>
    <w:p w:rsidR="002F6302" w:rsidRPr="001E3584" w:rsidRDefault="002F6302" w:rsidP="00203837">
      <w:pPr>
        <w:ind w:firstLine="720"/>
        <w:jc w:val="both"/>
        <w:rPr>
          <w:sz w:val="22"/>
          <w:szCs w:val="22"/>
        </w:rPr>
      </w:pPr>
    </w:p>
    <w:p w:rsidR="002F6302" w:rsidRPr="001E3584" w:rsidRDefault="002F6302" w:rsidP="00203837">
      <w:pPr>
        <w:ind w:firstLine="720"/>
        <w:jc w:val="both"/>
        <w:rPr>
          <w:color w:val="333333"/>
          <w:sz w:val="22"/>
          <w:szCs w:val="22"/>
        </w:rPr>
      </w:pPr>
      <w:r w:rsidRPr="001E3584">
        <w:rPr>
          <w:color w:val="333333"/>
          <w:sz w:val="22"/>
          <w:szCs w:val="22"/>
        </w:rPr>
        <w:t>В рамках социальной политики п</w:t>
      </w:r>
      <w:r w:rsidRPr="001E3584">
        <w:rPr>
          <w:sz w:val="22"/>
          <w:szCs w:val="22"/>
        </w:rPr>
        <w:t xml:space="preserve">редоставлена социальная помощь ветеранам Великой Отечественной войны,инвалидам, малоимущим гражданам и многодетным семьям, гражданам, попавшим в трудную жизненную ситуацию в размере </w:t>
      </w:r>
      <w:r w:rsidR="00A32F94">
        <w:rPr>
          <w:sz w:val="22"/>
          <w:szCs w:val="22"/>
        </w:rPr>
        <w:t>200</w:t>
      </w:r>
      <w:r w:rsidR="003C7BDE">
        <w:rPr>
          <w:sz w:val="22"/>
          <w:szCs w:val="22"/>
        </w:rPr>
        <w:t>,0</w:t>
      </w:r>
      <w:r w:rsidRPr="001E3584">
        <w:rPr>
          <w:sz w:val="22"/>
          <w:szCs w:val="22"/>
        </w:rPr>
        <w:t xml:space="preserve"> тыс. руб. (всего </w:t>
      </w:r>
      <w:r w:rsidR="00A32F94">
        <w:rPr>
          <w:sz w:val="22"/>
          <w:szCs w:val="22"/>
        </w:rPr>
        <w:t>40</w:t>
      </w:r>
      <w:r w:rsidRPr="001E3584">
        <w:rPr>
          <w:sz w:val="22"/>
          <w:szCs w:val="22"/>
        </w:rPr>
        <w:t xml:space="preserve"> человек)</w:t>
      </w:r>
    </w:p>
    <w:p w:rsidR="002F6302" w:rsidRPr="001E3584" w:rsidRDefault="002F6302" w:rsidP="00203837">
      <w:pPr>
        <w:ind w:firstLine="720"/>
        <w:jc w:val="both"/>
        <w:rPr>
          <w:sz w:val="22"/>
          <w:szCs w:val="22"/>
        </w:rPr>
      </w:pPr>
      <w:r w:rsidRPr="001E3584">
        <w:rPr>
          <w:sz w:val="22"/>
          <w:szCs w:val="22"/>
        </w:rPr>
        <w:t xml:space="preserve">Оказана финансовая поддержка 4 социально ориентированным некоммерческим организациям на сумму </w:t>
      </w:r>
      <w:r w:rsidR="00A32F94">
        <w:rPr>
          <w:sz w:val="22"/>
          <w:szCs w:val="22"/>
        </w:rPr>
        <w:t>80</w:t>
      </w:r>
      <w:r w:rsidRPr="001E3584">
        <w:rPr>
          <w:sz w:val="22"/>
          <w:szCs w:val="22"/>
        </w:rPr>
        <w:t>,0 тыс. руб.</w:t>
      </w:r>
    </w:p>
    <w:p w:rsidR="002F6302" w:rsidRPr="001E3584" w:rsidRDefault="002F6302" w:rsidP="00203837">
      <w:pPr>
        <w:ind w:firstLine="720"/>
        <w:jc w:val="both"/>
        <w:rPr>
          <w:sz w:val="22"/>
          <w:szCs w:val="22"/>
        </w:rPr>
      </w:pPr>
    </w:p>
    <w:p w:rsidR="002F6302" w:rsidRPr="001E3584" w:rsidRDefault="002F6302" w:rsidP="00203837">
      <w:pPr>
        <w:ind w:firstLine="720"/>
        <w:jc w:val="center"/>
        <w:rPr>
          <w:b/>
          <w:bCs/>
          <w:sz w:val="22"/>
          <w:szCs w:val="22"/>
        </w:rPr>
      </w:pPr>
      <w:r w:rsidRPr="001E3584">
        <w:rPr>
          <w:b/>
          <w:bCs/>
          <w:sz w:val="22"/>
          <w:szCs w:val="22"/>
        </w:rPr>
        <w:t>Молодежная политика, физическая культура и спорт</w:t>
      </w:r>
    </w:p>
    <w:p w:rsidR="002F6302" w:rsidRPr="001E3584" w:rsidRDefault="002F6302" w:rsidP="00203837">
      <w:pPr>
        <w:ind w:firstLine="720"/>
        <w:jc w:val="both"/>
        <w:rPr>
          <w:color w:val="333333"/>
          <w:sz w:val="22"/>
          <w:szCs w:val="22"/>
        </w:rPr>
      </w:pPr>
    </w:p>
    <w:p w:rsidR="002F6302" w:rsidRPr="001E3584" w:rsidRDefault="002F6302" w:rsidP="00DB1D8D">
      <w:pPr>
        <w:ind w:firstLine="708"/>
        <w:jc w:val="both"/>
        <w:rPr>
          <w:sz w:val="22"/>
          <w:szCs w:val="22"/>
        </w:rPr>
      </w:pPr>
      <w:r w:rsidRPr="001E3584">
        <w:rPr>
          <w:sz w:val="22"/>
          <w:szCs w:val="22"/>
        </w:rPr>
        <w:t>Молодежь является активным субъектом развития города, играет значительную роль в социально-экономических и общественно-политических процессах. На реализации мероприятий, предусмотренных муниципальной программой «Молодежь Моздока на период 2014-2018 годы»</w:t>
      </w:r>
      <w:r w:rsidR="00FD120B">
        <w:rPr>
          <w:sz w:val="22"/>
          <w:szCs w:val="22"/>
        </w:rPr>
        <w:t xml:space="preserve"> в 2016 году</w:t>
      </w:r>
      <w:r w:rsidRPr="001E3584">
        <w:rPr>
          <w:sz w:val="22"/>
          <w:szCs w:val="22"/>
        </w:rPr>
        <w:t xml:space="preserve"> направлено </w:t>
      </w:r>
      <w:r w:rsidR="00A32F94">
        <w:rPr>
          <w:sz w:val="22"/>
          <w:szCs w:val="22"/>
        </w:rPr>
        <w:t>2615,686</w:t>
      </w:r>
      <w:r w:rsidRPr="001E3584">
        <w:rPr>
          <w:sz w:val="22"/>
          <w:szCs w:val="22"/>
        </w:rPr>
        <w:t xml:space="preserve"> тыс.руб, в том числе</w:t>
      </w:r>
    </w:p>
    <w:p w:rsidR="002F6302" w:rsidRPr="001E3584" w:rsidRDefault="002F6302" w:rsidP="00DB1D8D">
      <w:pPr>
        <w:ind w:firstLine="708"/>
        <w:jc w:val="both"/>
        <w:rPr>
          <w:sz w:val="22"/>
          <w:szCs w:val="22"/>
        </w:rPr>
      </w:pPr>
      <w:r w:rsidRPr="001E3584">
        <w:rPr>
          <w:sz w:val="22"/>
          <w:szCs w:val="22"/>
        </w:rPr>
        <w:t>по подпрограмме «Молодежная политика» - 8</w:t>
      </w:r>
      <w:r w:rsidR="00A32F94">
        <w:rPr>
          <w:sz w:val="22"/>
          <w:szCs w:val="22"/>
        </w:rPr>
        <w:t>0</w:t>
      </w:r>
      <w:r w:rsidRPr="001E3584">
        <w:rPr>
          <w:sz w:val="22"/>
          <w:szCs w:val="22"/>
        </w:rPr>
        <w:t>9,</w:t>
      </w:r>
      <w:r w:rsidR="00A32F94">
        <w:rPr>
          <w:sz w:val="22"/>
          <w:szCs w:val="22"/>
        </w:rPr>
        <w:t>321</w:t>
      </w:r>
      <w:r w:rsidRPr="001E3584">
        <w:rPr>
          <w:sz w:val="22"/>
          <w:szCs w:val="22"/>
        </w:rPr>
        <w:t xml:space="preserve"> тыс.руб, </w:t>
      </w:r>
    </w:p>
    <w:p w:rsidR="002F6302" w:rsidRPr="001E3584" w:rsidRDefault="002F6302" w:rsidP="00DB1D8D">
      <w:pPr>
        <w:ind w:firstLine="708"/>
        <w:jc w:val="both"/>
        <w:rPr>
          <w:sz w:val="22"/>
          <w:szCs w:val="22"/>
        </w:rPr>
      </w:pPr>
      <w:r w:rsidRPr="001E3584">
        <w:rPr>
          <w:sz w:val="22"/>
          <w:szCs w:val="22"/>
        </w:rPr>
        <w:t xml:space="preserve">по   подпрограмме «Физическая культура и спорт»- </w:t>
      </w:r>
      <w:r w:rsidR="00A32F94">
        <w:rPr>
          <w:sz w:val="22"/>
          <w:szCs w:val="22"/>
        </w:rPr>
        <w:t>651,854 тыс.руб</w:t>
      </w:r>
      <w:r w:rsidRPr="001E3584">
        <w:rPr>
          <w:sz w:val="22"/>
          <w:szCs w:val="22"/>
        </w:rPr>
        <w:t xml:space="preserve">, </w:t>
      </w:r>
    </w:p>
    <w:p w:rsidR="002F6302" w:rsidRPr="001E3584" w:rsidRDefault="002F6302" w:rsidP="00DB1D8D">
      <w:pPr>
        <w:ind w:firstLine="708"/>
        <w:jc w:val="both"/>
        <w:rPr>
          <w:sz w:val="22"/>
          <w:szCs w:val="22"/>
        </w:rPr>
      </w:pPr>
      <w:r w:rsidRPr="001E3584">
        <w:rPr>
          <w:sz w:val="22"/>
          <w:szCs w:val="22"/>
        </w:rPr>
        <w:t xml:space="preserve">по подпрограмме «Создание условий для реализации муниципальной программы «Молодежь Моздока на период 2014-2018 годы»- </w:t>
      </w:r>
      <w:r w:rsidR="00A32F94">
        <w:rPr>
          <w:sz w:val="22"/>
          <w:szCs w:val="22"/>
        </w:rPr>
        <w:t>1154,51</w:t>
      </w:r>
      <w:r w:rsidRPr="001E3584">
        <w:rPr>
          <w:sz w:val="22"/>
          <w:szCs w:val="22"/>
        </w:rPr>
        <w:t xml:space="preserve">1 тыс.руб. </w:t>
      </w:r>
    </w:p>
    <w:p w:rsidR="002F6302" w:rsidRPr="001E3584" w:rsidRDefault="002F6302" w:rsidP="00DB1D8D">
      <w:pPr>
        <w:ind w:firstLine="708"/>
        <w:jc w:val="both"/>
        <w:rPr>
          <w:sz w:val="22"/>
          <w:szCs w:val="22"/>
        </w:rPr>
      </w:pPr>
      <w:r w:rsidRPr="001E3584">
        <w:rPr>
          <w:sz w:val="22"/>
          <w:szCs w:val="22"/>
        </w:rPr>
        <w:t>Реализация программных мероприятий в 201</w:t>
      </w:r>
      <w:r w:rsidR="00686ADB">
        <w:rPr>
          <w:sz w:val="22"/>
          <w:szCs w:val="22"/>
        </w:rPr>
        <w:t>6</w:t>
      </w:r>
      <w:r w:rsidRPr="001E3584">
        <w:rPr>
          <w:sz w:val="22"/>
          <w:szCs w:val="22"/>
        </w:rPr>
        <w:t>году способствовало популяризации гражданско - патриотического и духовно - нравственного воспитания у подрастающего поколения, поддержки талантливой молодежи города, увеличение количества участвующей молодежи города в городских и республиканских конкурсах и проектах, проведено много мероприятий.</w:t>
      </w:r>
    </w:p>
    <w:p w:rsidR="002F6302" w:rsidRPr="001E3584" w:rsidRDefault="002F6302" w:rsidP="00203837">
      <w:pPr>
        <w:ind w:firstLine="708"/>
        <w:jc w:val="both"/>
        <w:rPr>
          <w:sz w:val="22"/>
          <w:szCs w:val="22"/>
        </w:rPr>
      </w:pPr>
    </w:p>
    <w:p w:rsidR="002F6302" w:rsidRPr="001E3584" w:rsidRDefault="002F6302" w:rsidP="00203837">
      <w:pPr>
        <w:ind w:firstLine="708"/>
        <w:jc w:val="both"/>
        <w:rPr>
          <w:color w:val="333333"/>
          <w:sz w:val="22"/>
          <w:szCs w:val="22"/>
        </w:rPr>
      </w:pPr>
      <w:r w:rsidRPr="001E3584">
        <w:rPr>
          <w:b/>
          <w:bCs/>
          <w:color w:val="333333"/>
          <w:sz w:val="22"/>
          <w:szCs w:val="22"/>
        </w:rPr>
        <w:t>Развитие местного самоуправления и гражданского общества</w:t>
      </w:r>
    </w:p>
    <w:p w:rsidR="002F6302" w:rsidRPr="001E3584" w:rsidRDefault="002F6302" w:rsidP="00203837">
      <w:pPr>
        <w:ind w:firstLine="720"/>
        <w:jc w:val="both"/>
        <w:rPr>
          <w:color w:val="333333"/>
          <w:sz w:val="22"/>
          <w:szCs w:val="22"/>
        </w:rPr>
      </w:pPr>
    </w:p>
    <w:p w:rsidR="002F6302" w:rsidRPr="001E3584" w:rsidRDefault="002F6302" w:rsidP="00203837">
      <w:pPr>
        <w:ind w:firstLine="720"/>
        <w:jc w:val="both"/>
        <w:rPr>
          <w:sz w:val="22"/>
          <w:szCs w:val="22"/>
        </w:rPr>
      </w:pPr>
      <w:r w:rsidRPr="001E3584">
        <w:rPr>
          <w:color w:val="333333"/>
          <w:sz w:val="22"/>
          <w:szCs w:val="22"/>
        </w:rPr>
        <w:t>Развитие местного самоуправления и гражданского общества э</w:t>
      </w:r>
      <w:r w:rsidRPr="001E3584">
        <w:rPr>
          <w:sz w:val="22"/>
          <w:szCs w:val="22"/>
        </w:rPr>
        <w:t>то развитие форм прямой демократии населения Моздокского городского поселения территориального общественного самоуправления, собраний, конференций граждан, правотворческой инициативы, публичных слушаний принимаемых нормативно-правовых актов.</w:t>
      </w:r>
    </w:p>
    <w:p w:rsidR="002F6302" w:rsidRPr="001E3584" w:rsidRDefault="002F6302" w:rsidP="00203837">
      <w:pPr>
        <w:ind w:firstLine="720"/>
        <w:jc w:val="both"/>
        <w:rPr>
          <w:sz w:val="22"/>
          <w:szCs w:val="22"/>
        </w:rPr>
      </w:pPr>
      <w:r w:rsidRPr="001E3584">
        <w:rPr>
          <w:sz w:val="22"/>
          <w:szCs w:val="22"/>
        </w:rPr>
        <w:t xml:space="preserve">На реализации мероприятий, предусмотренных муниципальной программой </w:t>
      </w:r>
      <w:r w:rsidRPr="001E3584">
        <w:rPr>
          <w:rStyle w:val="FontStyle12"/>
          <w:sz w:val="22"/>
          <w:szCs w:val="22"/>
        </w:rPr>
        <w:t xml:space="preserve">«Местное самоуправление и гражданское общество в Моздокском городском поселении на 2014-2018 годы» </w:t>
      </w:r>
      <w:r w:rsidRPr="001E3584">
        <w:rPr>
          <w:sz w:val="22"/>
          <w:szCs w:val="22"/>
        </w:rPr>
        <w:t xml:space="preserve">направлено </w:t>
      </w:r>
      <w:r w:rsidR="00686ADB">
        <w:rPr>
          <w:sz w:val="22"/>
          <w:szCs w:val="22"/>
        </w:rPr>
        <w:t>660,25</w:t>
      </w:r>
      <w:r w:rsidRPr="001E3584">
        <w:rPr>
          <w:sz w:val="22"/>
          <w:szCs w:val="22"/>
        </w:rPr>
        <w:t xml:space="preserve"> тыс. руб., в том числе:</w:t>
      </w:r>
    </w:p>
    <w:p w:rsidR="002F6302" w:rsidRPr="001E3584" w:rsidRDefault="002F6302" w:rsidP="00203837">
      <w:pPr>
        <w:ind w:firstLine="720"/>
        <w:jc w:val="both"/>
        <w:rPr>
          <w:color w:val="333333"/>
          <w:sz w:val="22"/>
          <w:szCs w:val="22"/>
        </w:rPr>
      </w:pPr>
      <w:r w:rsidRPr="001E3584">
        <w:rPr>
          <w:sz w:val="22"/>
          <w:szCs w:val="22"/>
        </w:rPr>
        <w:t xml:space="preserve">- в целях развития форм прямой демократии населения Моздокского городского поселения (премии членам ДНД- </w:t>
      </w:r>
      <w:r w:rsidR="00686ADB">
        <w:rPr>
          <w:sz w:val="22"/>
          <w:szCs w:val="22"/>
        </w:rPr>
        <w:t>62</w:t>
      </w:r>
      <w:r w:rsidRPr="001E3584">
        <w:rPr>
          <w:sz w:val="22"/>
          <w:szCs w:val="22"/>
        </w:rPr>
        <w:t xml:space="preserve"> человек</w:t>
      </w:r>
      <w:r w:rsidR="00686ADB">
        <w:rPr>
          <w:sz w:val="22"/>
          <w:szCs w:val="22"/>
        </w:rPr>
        <w:t>а</w:t>
      </w:r>
      <w:r w:rsidRPr="001E3584">
        <w:rPr>
          <w:sz w:val="22"/>
          <w:szCs w:val="22"/>
        </w:rPr>
        <w:t xml:space="preserve">) израсходовано </w:t>
      </w:r>
      <w:r w:rsidR="00686ADB">
        <w:rPr>
          <w:sz w:val="22"/>
          <w:szCs w:val="22"/>
        </w:rPr>
        <w:t>196,0</w:t>
      </w:r>
      <w:r w:rsidRPr="001E3584">
        <w:rPr>
          <w:sz w:val="22"/>
          <w:szCs w:val="22"/>
        </w:rPr>
        <w:t xml:space="preserve"> тыс.руб;</w:t>
      </w:r>
    </w:p>
    <w:p w:rsidR="002F6302" w:rsidRPr="001E3584" w:rsidRDefault="002F6302" w:rsidP="00203837">
      <w:pPr>
        <w:autoSpaceDE w:val="0"/>
        <w:autoSpaceDN w:val="0"/>
        <w:adjustRightInd w:val="0"/>
        <w:ind w:firstLine="720"/>
        <w:jc w:val="both"/>
        <w:rPr>
          <w:sz w:val="22"/>
          <w:szCs w:val="22"/>
        </w:rPr>
      </w:pPr>
      <w:r w:rsidRPr="001E3584">
        <w:rPr>
          <w:sz w:val="22"/>
          <w:szCs w:val="22"/>
        </w:rPr>
        <w:t xml:space="preserve">- для поддержки общественного территориального самоуправления (9 ТОСов) израсходовано </w:t>
      </w:r>
      <w:r w:rsidR="00686ADB">
        <w:rPr>
          <w:sz w:val="22"/>
          <w:szCs w:val="22"/>
        </w:rPr>
        <w:t>464,25</w:t>
      </w:r>
      <w:r w:rsidRPr="001E3584">
        <w:rPr>
          <w:sz w:val="22"/>
          <w:szCs w:val="22"/>
        </w:rPr>
        <w:t xml:space="preserve"> тыс. руб.</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203837">
      <w:pPr>
        <w:autoSpaceDE w:val="0"/>
        <w:autoSpaceDN w:val="0"/>
        <w:adjustRightInd w:val="0"/>
        <w:ind w:firstLine="720"/>
        <w:jc w:val="center"/>
        <w:rPr>
          <w:b/>
          <w:bCs/>
          <w:sz w:val="22"/>
          <w:szCs w:val="22"/>
        </w:rPr>
      </w:pPr>
      <w:r w:rsidRPr="001E3584">
        <w:rPr>
          <w:b/>
          <w:bCs/>
          <w:sz w:val="22"/>
          <w:szCs w:val="22"/>
        </w:rPr>
        <w:t>Градостроительство Моздокского городского поселения</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1B71B7">
      <w:pPr>
        <w:jc w:val="both"/>
        <w:rPr>
          <w:sz w:val="22"/>
          <w:szCs w:val="22"/>
        </w:rPr>
      </w:pPr>
      <w:r w:rsidRPr="001E3584">
        <w:rPr>
          <w:sz w:val="22"/>
          <w:szCs w:val="22"/>
        </w:rPr>
        <w:t xml:space="preserve">         В 201</w:t>
      </w:r>
      <w:r w:rsidR="00686ADB">
        <w:rPr>
          <w:sz w:val="22"/>
          <w:szCs w:val="22"/>
        </w:rPr>
        <w:t>6</w:t>
      </w:r>
      <w:r w:rsidRPr="001E3584">
        <w:rPr>
          <w:sz w:val="22"/>
          <w:szCs w:val="22"/>
        </w:rPr>
        <w:t xml:space="preserve"> году в рамках реализации муниципальной программы выполнены работы на </w:t>
      </w:r>
      <w:r w:rsidRPr="00686ADB">
        <w:rPr>
          <w:sz w:val="22"/>
          <w:szCs w:val="22"/>
        </w:rPr>
        <w:t xml:space="preserve">сумму </w:t>
      </w:r>
      <w:r w:rsidR="00686ADB" w:rsidRPr="00686ADB">
        <w:rPr>
          <w:sz w:val="22"/>
          <w:szCs w:val="22"/>
        </w:rPr>
        <w:t>1064,214</w:t>
      </w:r>
      <w:r w:rsidRPr="001E3584">
        <w:rPr>
          <w:sz w:val="22"/>
          <w:szCs w:val="22"/>
        </w:rPr>
        <w:t>тыс. рублей:</w:t>
      </w:r>
    </w:p>
    <w:p w:rsidR="002F6302" w:rsidRPr="001E3584" w:rsidRDefault="002F6302" w:rsidP="001B71B7">
      <w:pPr>
        <w:jc w:val="both"/>
        <w:rPr>
          <w:sz w:val="22"/>
          <w:szCs w:val="22"/>
        </w:rPr>
      </w:pPr>
      <w:r w:rsidRPr="001E3584">
        <w:rPr>
          <w:sz w:val="22"/>
          <w:szCs w:val="22"/>
        </w:rPr>
        <w:t xml:space="preserve">• Корректировка </w:t>
      </w:r>
      <w:r w:rsidR="00686ADB">
        <w:rPr>
          <w:sz w:val="22"/>
          <w:szCs w:val="22"/>
        </w:rPr>
        <w:t>генерального плана</w:t>
      </w:r>
      <w:r w:rsidRPr="001E3584">
        <w:rPr>
          <w:sz w:val="22"/>
          <w:szCs w:val="22"/>
        </w:rPr>
        <w:t xml:space="preserve"> Моздокского городского поселения - 1 шт.;</w:t>
      </w:r>
    </w:p>
    <w:p w:rsidR="002F6302" w:rsidRPr="001E3584" w:rsidRDefault="002F6302" w:rsidP="001B71B7">
      <w:pPr>
        <w:jc w:val="both"/>
        <w:rPr>
          <w:sz w:val="22"/>
          <w:szCs w:val="22"/>
        </w:rPr>
      </w:pPr>
      <w:r w:rsidRPr="001E3584">
        <w:rPr>
          <w:sz w:val="22"/>
          <w:szCs w:val="22"/>
        </w:rPr>
        <w:t xml:space="preserve">• Аэрофотосъемка территории МГП – 100%.; </w:t>
      </w:r>
    </w:p>
    <w:p w:rsidR="002F6302" w:rsidRDefault="002F6302" w:rsidP="001B71B7">
      <w:pPr>
        <w:jc w:val="both"/>
        <w:rPr>
          <w:sz w:val="22"/>
          <w:szCs w:val="22"/>
        </w:rPr>
      </w:pPr>
      <w:r w:rsidRPr="001E3584">
        <w:rPr>
          <w:sz w:val="22"/>
          <w:szCs w:val="22"/>
        </w:rPr>
        <w:t xml:space="preserve">• Изготовление чертежей градостроительных планов земельных участков - 165 шт.; </w:t>
      </w:r>
    </w:p>
    <w:p w:rsidR="00686ADB" w:rsidRPr="001E3584" w:rsidRDefault="00686ADB" w:rsidP="001B71B7">
      <w:pPr>
        <w:jc w:val="both"/>
        <w:rPr>
          <w:sz w:val="22"/>
          <w:szCs w:val="22"/>
        </w:rPr>
      </w:pPr>
      <w:r w:rsidRPr="001E3584">
        <w:rPr>
          <w:sz w:val="22"/>
          <w:szCs w:val="22"/>
        </w:rPr>
        <w:t>•Изготовление</w:t>
      </w:r>
      <w:r>
        <w:rPr>
          <w:sz w:val="22"/>
          <w:szCs w:val="22"/>
        </w:rPr>
        <w:t xml:space="preserve"> адресного плана и верификация адресного реестра МГП -1;</w:t>
      </w:r>
    </w:p>
    <w:p w:rsidR="002F6302" w:rsidRPr="001E3584" w:rsidRDefault="002F6302" w:rsidP="001B71B7">
      <w:pPr>
        <w:jc w:val="both"/>
        <w:rPr>
          <w:sz w:val="22"/>
          <w:szCs w:val="22"/>
        </w:rPr>
      </w:pPr>
      <w:r w:rsidRPr="001E3584">
        <w:rPr>
          <w:sz w:val="22"/>
          <w:szCs w:val="22"/>
        </w:rPr>
        <w:t xml:space="preserve">• Оплата публикаций в газете - </w:t>
      </w:r>
      <w:r w:rsidR="00686ADB">
        <w:rPr>
          <w:sz w:val="22"/>
          <w:szCs w:val="22"/>
        </w:rPr>
        <w:t>16</w:t>
      </w:r>
      <w:r w:rsidRPr="001E3584">
        <w:rPr>
          <w:sz w:val="22"/>
          <w:szCs w:val="22"/>
        </w:rPr>
        <w:t xml:space="preserve"> шт. </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203837">
      <w:pPr>
        <w:autoSpaceDE w:val="0"/>
        <w:autoSpaceDN w:val="0"/>
        <w:adjustRightInd w:val="0"/>
        <w:ind w:firstLine="720"/>
        <w:jc w:val="center"/>
        <w:rPr>
          <w:b/>
          <w:bCs/>
          <w:sz w:val="22"/>
          <w:szCs w:val="22"/>
        </w:rPr>
      </w:pPr>
      <w:r w:rsidRPr="001E3584">
        <w:rPr>
          <w:b/>
          <w:bCs/>
          <w:sz w:val="22"/>
          <w:szCs w:val="22"/>
        </w:rPr>
        <w:t>Межевание и проведение государственного кадастрового учета земельных участков</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203837">
      <w:pPr>
        <w:ind w:firstLine="708"/>
        <w:jc w:val="both"/>
        <w:rPr>
          <w:sz w:val="22"/>
          <w:szCs w:val="22"/>
        </w:rPr>
      </w:pPr>
      <w:r w:rsidRPr="001E3584">
        <w:rPr>
          <w:sz w:val="22"/>
          <w:szCs w:val="22"/>
        </w:rPr>
        <w:t>В соответствии с муниципальной программой «Землеустройство и землепользование на 2014-2018 годы» проводились кадастровые работы в отношении земельных участков, проводилась независимая оценка земельных участков в целях проведения аукционов, осуществлялись публикации в средствах массовой информации сведений о предоставлении земельных участков на территории Моздокского городского поселения. Было проведено межевание и постановка на государственный кадастровый учет земельных участков-</w:t>
      </w:r>
      <w:r w:rsidR="009430AA">
        <w:rPr>
          <w:sz w:val="22"/>
          <w:szCs w:val="22"/>
        </w:rPr>
        <w:t>2 участков с целью резервирования для муниципальных нужд</w:t>
      </w:r>
      <w:r w:rsidRPr="001E3584">
        <w:rPr>
          <w:sz w:val="22"/>
          <w:szCs w:val="22"/>
        </w:rPr>
        <w:t xml:space="preserve">, </w:t>
      </w:r>
      <w:r w:rsidR="009430AA">
        <w:rPr>
          <w:sz w:val="22"/>
          <w:szCs w:val="22"/>
        </w:rPr>
        <w:t>33</w:t>
      </w:r>
      <w:r w:rsidRPr="001E3584">
        <w:rPr>
          <w:sz w:val="22"/>
          <w:szCs w:val="22"/>
        </w:rPr>
        <w:t xml:space="preserve"> дорог, </w:t>
      </w:r>
      <w:r w:rsidR="009430AA">
        <w:rPr>
          <w:sz w:val="22"/>
          <w:szCs w:val="22"/>
        </w:rPr>
        <w:t xml:space="preserve">2 участков для продажи на аукционе </w:t>
      </w:r>
      <w:r w:rsidRPr="001E3584">
        <w:rPr>
          <w:sz w:val="22"/>
          <w:szCs w:val="22"/>
        </w:rPr>
        <w:t xml:space="preserve">. Всего на реализацию мероприятий предусмотренных муниципальной программой </w:t>
      </w:r>
      <w:r w:rsidRPr="001E3584">
        <w:rPr>
          <w:rStyle w:val="FontStyle12"/>
          <w:sz w:val="22"/>
          <w:szCs w:val="22"/>
        </w:rPr>
        <w:t>«Землеустройство и землепользование Моздокского городского поселения на 2014 – 2018 годы» в 201</w:t>
      </w:r>
      <w:r w:rsidR="009430AA">
        <w:rPr>
          <w:rStyle w:val="FontStyle12"/>
          <w:sz w:val="22"/>
          <w:szCs w:val="22"/>
        </w:rPr>
        <w:t>6</w:t>
      </w:r>
      <w:r w:rsidRPr="001E3584">
        <w:rPr>
          <w:rStyle w:val="FontStyle12"/>
          <w:sz w:val="22"/>
          <w:szCs w:val="22"/>
        </w:rPr>
        <w:t xml:space="preserve"> году направлен</w:t>
      </w:r>
      <w:r w:rsidR="00FD120B">
        <w:rPr>
          <w:rStyle w:val="FontStyle12"/>
          <w:sz w:val="22"/>
          <w:szCs w:val="22"/>
        </w:rPr>
        <w:t xml:space="preserve">ы средства в </w:t>
      </w:r>
      <w:r w:rsidR="009430AA" w:rsidRPr="002D086C">
        <w:t xml:space="preserve">сумме </w:t>
      </w:r>
      <w:r w:rsidR="009430AA">
        <w:t xml:space="preserve"> 524,2 </w:t>
      </w:r>
      <w:r w:rsidRPr="001E3584">
        <w:rPr>
          <w:rStyle w:val="FontStyle12"/>
          <w:sz w:val="22"/>
          <w:szCs w:val="22"/>
        </w:rPr>
        <w:t>тыс. руб.</w:t>
      </w:r>
    </w:p>
    <w:p w:rsidR="002F6302" w:rsidRPr="001E3584" w:rsidRDefault="002F6302" w:rsidP="00203837">
      <w:pPr>
        <w:ind w:firstLine="720"/>
        <w:jc w:val="both"/>
        <w:rPr>
          <w:sz w:val="22"/>
          <w:szCs w:val="22"/>
        </w:rPr>
      </w:pPr>
    </w:p>
    <w:p w:rsidR="002F6302" w:rsidRPr="001E3584" w:rsidRDefault="002F6302" w:rsidP="00203837">
      <w:pPr>
        <w:ind w:firstLine="720"/>
        <w:jc w:val="center"/>
        <w:rPr>
          <w:b/>
          <w:bCs/>
          <w:sz w:val="22"/>
          <w:szCs w:val="22"/>
        </w:rPr>
      </w:pPr>
      <w:r w:rsidRPr="001E3584">
        <w:rPr>
          <w:b/>
          <w:bCs/>
          <w:sz w:val="22"/>
          <w:szCs w:val="22"/>
        </w:rPr>
        <w:t>Формирование и развитие муниципальной собственности</w:t>
      </w:r>
    </w:p>
    <w:p w:rsidR="002F6302" w:rsidRPr="001E3584" w:rsidRDefault="002F6302" w:rsidP="00203837">
      <w:pPr>
        <w:ind w:firstLine="720"/>
        <w:jc w:val="center"/>
        <w:rPr>
          <w:b/>
          <w:bCs/>
          <w:sz w:val="22"/>
          <w:szCs w:val="22"/>
        </w:rPr>
      </w:pPr>
      <w:r w:rsidRPr="001E3584">
        <w:rPr>
          <w:b/>
          <w:bCs/>
          <w:sz w:val="22"/>
          <w:szCs w:val="22"/>
        </w:rPr>
        <w:t>Ремонт объектов муниципальной собственности</w:t>
      </w:r>
    </w:p>
    <w:p w:rsidR="002F6302" w:rsidRPr="001E3584" w:rsidRDefault="002F6302" w:rsidP="00203837">
      <w:pPr>
        <w:ind w:firstLine="720"/>
        <w:jc w:val="both"/>
        <w:rPr>
          <w:sz w:val="22"/>
          <w:szCs w:val="22"/>
        </w:rPr>
      </w:pPr>
    </w:p>
    <w:p w:rsidR="002F6302" w:rsidRPr="001E3584" w:rsidRDefault="002F6302" w:rsidP="00DF577D">
      <w:pPr>
        <w:jc w:val="both"/>
        <w:rPr>
          <w:sz w:val="22"/>
          <w:szCs w:val="22"/>
        </w:rPr>
      </w:pPr>
      <w:r w:rsidRPr="001E3584">
        <w:rPr>
          <w:sz w:val="22"/>
          <w:szCs w:val="22"/>
        </w:rPr>
        <w:t xml:space="preserve">       В 201</w:t>
      </w:r>
      <w:r w:rsidR="009430AA">
        <w:rPr>
          <w:sz w:val="22"/>
          <w:szCs w:val="22"/>
        </w:rPr>
        <w:t>6</w:t>
      </w:r>
      <w:r w:rsidRPr="001E3584">
        <w:rPr>
          <w:sz w:val="22"/>
          <w:szCs w:val="22"/>
        </w:rPr>
        <w:t xml:space="preserve"> году финансирование произведено на сумму </w:t>
      </w:r>
      <w:r w:rsidR="009430AA">
        <w:rPr>
          <w:sz w:val="22"/>
          <w:szCs w:val="22"/>
        </w:rPr>
        <w:t>5155,609</w:t>
      </w:r>
      <w:r w:rsidRPr="001E3584">
        <w:rPr>
          <w:sz w:val="22"/>
          <w:szCs w:val="22"/>
        </w:rPr>
        <w:t xml:space="preserve"> тыс. руб. Выполнены работы: </w:t>
      </w:r>
    </w:p>
    <w:p w:rsidR="002F6302" w:rsidRPr="001E3584" w:rsidRDefault="002F6302" w:rsidP="00DF577D">
      <w:pPr>
        <w:jc w:val="both"/>
        <w:rPr>
          <w:sz w:val="22"/>
          <w:szCs w:val="22"/>
        </w:rPr>
      </w:pPr>
      <w:r w:rsidRPr="001E3584">
        <w:rPr>
          <w:sz w:val="22"/>
          <w:szCs w:val="22"/>
        </w:rPr>
        <w:t xml:space="preserve">- Подготовка технической документации, справок об отсутствии обременений, о принадлежности на объекты недвижимости, находящиеся в собственности Моздокского городского поселения – </w:t>
      </w:r>
      <w:r w:rsidR="00FB706A">
        <w:rPr>
          <w:sz w:val="22"/>
          <w:szCs w:val="22"/>
        </w:rPr>
        <w:t>99</w:t>
      </w:r>
      <w:r w:rsidRPr="001E3584">
        <w:rPr>
          <w:sz w:val="22"/>
          <w:szCs w:val="22"/>
        </w:rPr>
        <w:t xml:space="preserve">; </w:t>
      </w:r>
    </w:p>
    <w:p w:rsidR="002F6302" w:rsidRPr="001E3584" w:rsidRDefault="002F6302" w:rsidP="00DF577D">
      <w:pPr>
        <w:jc w:val="both"/>
        <w:rPr>
          <w:sz w:val="22"/>
          <w:szCs w:val="22"/>
        </w:rPr>
      </w:pPr>
      <w:r w:rsidRPr="001E3584">
        <w:rPr>
          <w:sz w:val="22"/>
          <w:szCs w:val="22"/>
        </w:rPr>
        <w:t xml:space="preserve"> - Проведение оценки рыночной стоимости права собственности, арендной платы </w:t>
      </w:r>
      <w:r w:rsidR="00FD120B">
        <w:rPr>
          <w:sz w:val="22"/>
          <w:szCs w:val="22"/>
        </w:rPr>
        <w:t>на объекты</w:t>
      </w:r>
      <w:r w:rsidRPr="001E3584">
        <w:rPr>
          <w:sz w:val="22"/>
          <w:szCs w:val="22"/>
        </w:rPr>
        <w:t xml:space="preserve"> собственности Моздокского городского пос</w:t>
      </w:r>
      <w:r w:rsidR="00FB706A">
        <w:rPr>
          <w:sz w:val="22"/>
          <w:szCs w:val="22"/>
        </w:rPr>
        <w:t xml:space="preserve">еления, вовлекаемых в сделки – </w:t>
      </w:r>
      <w:r w:rsidRPr="001E3584">
        <w:rPr>
          <w:sz w:val="22"/>
          <w:szCs w:val="22"/>
        </w:rPr>
        <w:t>3</w:t>
      </w:r>
      <w:r w:rsidR="00FB706A">
        <w:rPr>
          <w:sz w:val="22"/>
          <w:szCs w:val="22"/>
        </w:rPr>
        <w:t>5</w:t>
      </w:r>
      <w:r w:rsidRPr="001E3584">
        <w:rPr>
          <w:sz w:val="22"/>
          <w:szCs w:val="22"/>
        </w:rPr>
        <w:t>;</w:t>
      </w:r>
    </w:p>
    <w:p w:rsidR="002F6302" w:rsidRPr="001E3584" w:rsidRDefault="00FB706A" w:rsidP="00DF577D">
      <w:pPr>
        <w:jc w:val="both"/>
        <w:rPr>
          <w:sz w:val="22"/>
          <w:szCs w:val="22"/>
        </w:rPr>
      </w:pPr>
      <w:r>
        <w:rPr>
          <w:sz w:val="22"/>
          <w:szCs w:val="22"/>
        </w:rPr>
        <w:t>- Иные мероприятия, направленные на</w:t>
      </w:r>
      <w:r w:rsidR="00FD120B">
        <w:rPr>
          <w:sz w:val="22"/>
          <w:szCs w:val="22"/>
        </w:rPr>
        <w:t xml:space="preserve"> приватизацию и управление муниц</w:t>
      </w:r>
      <w:r>
        <w:rPr>
          <w:sz w:val="22"/>
          <w:szCs w:val="22"/>
        </w:rPr>
        <w:t>ипальной собственностью-79.</w:t>
      </w:r>
    </w:p>
    <w:p w:rsidR="002F6302" w:rsidRPr="001E3584" w:rsidRDefault="002F6302" w:rsidP="00203837">
      <w:pPr>
        <w:autoSpaceDE w:val="0"/>
        <w:autoSpaceDN w:val="0"/>
        <w:adjustRightInd w:val="0"/>
        <w:ind w:firstLine="720"/>
        <w:jc w:val="center"/>
        <w:rPr>
          <w:b/>
          <w:bCs/>
          <w:sz w:val="22"/>
          <w:szCs w:val="22"/>
        </w:rPr>
      </w:pPr>
      <w:r w:rsidRPr="001E3584">
        <w:rPr>
          <w:b/>
          <w:bCs/>
          <w:sz w:val="22"/>
          <w:szCs w:val="22"/>
        </w:rPr>
        <w:t>Гражданская оборона, чрезвычайные ситуации, пожарная безопасность и безопасность на водных объектах</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777582">
      <w:pPr>
        <w:jc w:val="both"/>
        <w:rPr>
          <w:b/>
          <w:bCs/>
          <w:sz w:val="22"/>
          <w:szCs w:val="22"/>
        </w:rPr>
      </w:pPr>
      <w:r w:rsidRPr="001E3584">
        <w:rPr>
          <w:color w:val="333333"/>
          <w:sz w:val="22"/>
          <w:szCs w:val="22"/>
        </w:rPr>
        <w:t xml:space="preserve">Программой исполняются так же мероприятия по гражданской обороне. Целями программы являются: подготовка и обучение населения в области гражданской обороны и защиты от чрезвычайных ситуаций природного и техногенного характера и обеспечение первичных мер пожарной безопасности. </w:t>
      </w:r>
    </w:p>
    <w:p w:rsidR="002F6302" w:rsidRPr="001E3584" w:rsidRDefault="002F6302" w:rsidP="00777582">
      <w:pPr>
        <w:autoSpaceDE w:val="0"/>
        <w:jc w:val="both"/>
        <w:rPr>
          <w:color w:val="333333"/>
          <w:sz w:val="22"/>
          <w:szCs w:val="22"/>
          <w:highlight w:val="yellow"/>
        </w:rPr>
      </w:pPr>
      <w:r w:rsidRPr="001E3584">
        <w:rPr>
          <w:sz w:val="22"/>
          <w:szCs w:val="22"/>
        </w:rPr>
        <w:t xml:space="preserve">        Муниципальной программой в 201</w:t>
      </w:r>
      <w:r w:rsidR="00FB706A">
        <w:rPr>
          <w:sz w:val="22"/>
          <w:szCs w:val="22"/>
        </w:rPr>
        <w:t>6</w:t>
      </w:r>
      <w:r w:rsidRPr="001E3584">
        <w:rPr>
          <w:sz w:val="22"/>
          <w:szCs w:val="22"/>
        </w:rPr>
        <w:t xml:space="preserve"> г было запланировано выполнение 2 мероприятий на сумму </w:t>
      </w:r>
      <w:r w:rsidR="00206BE7">
        <w:rPr>
          <w:sz w:val="22"/>
          <w:szCs w:val="22"/>
        </w:rPr>
        <w:t>–65,0</w:t>
      </w:r>
      <w:r w:rsidRPr="001E3584">
        <w:rPr>
          <w:sz w:val="22"/>
          <w:szCs w:val="22"/>
        </w:rPr>
        <w:t xml:space="preserve"> тыс.рублей.. Мероприятия не выполнены в связи с  не состоявшимися торгами по приобретению огнетушителей, пожарного щита с инвентарем</w:t>
      </w:r>
    </w:p>
    <w:p w:rsidR="002F6302" w:rsidRPr="001E3584" w:rsidRDefault="002F6302" w:rsidP="00203837">
      <w:pPr>
        <w:ind w:firstLine="720"/>
        <w:jc w:val="center"/>
        <w:rPr>
          <w:b/>
          <w:bCs/>
          <w:color w:val="333333"/>
          <w:sz w:val="22"/>
          <w:szCs w:val="22"/>
        </w:rPr>
      </w:pPr>
      <w:r w:rsidRPr="001E3584">
        <w:rPr>
          <w:b/>
          <w:bCs/>
          <w:color w:val="333333"/>
          <w:sz w:val="22"/>
          <w:szCs w:val="22"/>
        </w:rPr>
        <w:t>Жилищно-коммунальное хозяйство</w:t>
      </w:r>
    </w:p>
    <w:p w:rsidR="002F6302" w:rsidRPr="001E3584" w:rsidRDefault="002F6302" w:rsidP="00203837">
      <w:pPr>
        <w:ind w:firstLine="720"/>
        <w:jc w:val="center"/>
        <w:rPr>
          <w:b/>
          <w:bCs/>
          <w:color w:val="333333"/>
          <w:sz w:val="22"/>
          <w:szCs w:val="22"/>
        </w:rPr>
      </w:pPr>
    </w:p>
    <w:p w:rsidR="002F6302" w:rsidRPr="001E3584" w:rsidRDefault="002F6302" w:rsidP="00777582">
      <w:pPr>
        <w:pStyle w:val="Default"/>
        <w:ind w:firstLine="708"/>
        <w:jc w:val="both"/>
        <w:rPr>
          <w:sz w:val="22"/>
          <w:szCs w:val="22"/>
        </w:rPr>
      </w:pPr>
      <w:r w:rsidRPr="001E3584">
        <w:rPr>
          <w:sz w:val="22"/>
          <w:szCs w:val="22"/>
        </w:rPr>
        <w:t>На реализацию муниципальной программы было запланировано - 108</w:t>
      </w:r>
      <w:r w:rsidR="00206BE7">
        <w:rPr>
          <w:sz w:val="22"/>
          <w:szCs w:val="22"/>
        </w:rPr>
        <w:t> 846,404</w:t>
      </w:r>
      <w:r w:rsidRPr="001E3584">
        <w:rPr>
          <w:sz w:val="22"/>
          <w:szCs w:val="22"/>
        </w:rPr>
        <w:t xml:space="preserve"> тыс.рублей, израсходовано </w:t>
      </w:r>
      <w:r w:rsidR="00206BE7">
        <w:rPr>
          <w:sz w:val="22"/>
          <w:szCs w:val="22"/>
        </w:rPr>
        <w:t>–98 201,049</w:t>
      </w:r>
      <w:r w:rsidRPr="001E3584">
        <w:rPr>
          <w:sz w:val="22"/>
          <w:szCs w:val="22"/>
        </w:rPr>
        <w:t xml:space="preserve"> тыс.рублей.</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В 2016 году были осуществлены:</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 xml:space="preserve">ремонт гравийно-песчаных дорог –  1 500 000  руб.,  </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ремонт асфальтобетонного покрытия – 11 977 464,00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 xml:space="preserve">организация безопасности дорожного движения – 4 710 489,00 руб., </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ремонт тротуаров и бордюров по ул. Кирова, ул. Шаумяна в Моздокском городском поселении –    3 052 561,00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 xml:space="preserve">строительство 45-квартирного и 38-квартирного жилых домов – 84 084 057,80 руб., </w:t>
      </w:r>
    </w:p>
    <w:p w:rsidR="001D2760" w:rsidRPr="001D2760" w:rsidRDefault="001D2760" w:rsidP="001D2760">
      <w:pPr>
        <w:pStyle w:val="af1"/>
        <w:numPr>
          <w:ilvl w:val="0"/>
          <w:numId w:val="25"/>
        </w:numPr>
        <w:spacing w:line="276" w:lineRule="auto"/>
        <w:contextualSpacing/>
        <w:jc w:val="both"/>
        <w:rPr>
          <w:color w:val="000000"/>
          <w:sz w:val="22"/>
          <w:szCs w:val="22"/>
        </w:rPr>
      </w:pPr>
      <w:r w:rsidRPr="001D2760">
        <w:rPr>
          <w:color w:val="000000"/>
          <w:sz w:val="22"/>
          <w:szCs w:val="22"/>
          <w:shd w:val="clear" w:color="auto" w:fill="FFFFFF"/>
        </w:rPr>
        <w:t xml:space="preserve">устройство тротуаров с укладкой тактильной плитки по программе «Доступная среда» - </w:t>
      </w:r>
      <w:r w:rsidRPr="001D2760">
        <w:rPr>
          <w:color w:val="000000"/>
          <w:sz w:val="22"/>
          <w:szCs w:val="22"/>
        </w:rPr>
        <w:t>2 875 258,87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содержание путепровода – 333 333,33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установка пожарных гидрантов  –    579 300,00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ремонт пожарных гидрантов – 99 755,02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 xml:space="preserve">содержание ливневых коллекторов – 2 210  000  руб., </w:t>
      </w:r>
    </w:p>
    <w:p w:rsidR="001D2760" w:rsidRPr="001D2760" w:rsidRDefault="001D2760" w:rsidP="001D2760">
      <w:pPr>
        <w:pStyle w:val="af1"/>
        <w:numPr>
          <w:ilvl w:val="0"/>
          <w:numId w:val="25"/>
        </w:numPr>
        <w:contextualSpacing/>
        <w:jc w:val="both"/>
        <w:rPr>
          <w:color w:val="000000"/>
          <w:sz w:val="22"/>
          <w:szCs w:val="22"/>
          <w:shd w:val="clear" w:color="auto" w:fill="FFFFFF"/>
        </w:rPr>
      </w:pPr>
      <w:r w:rsidRPr="001D2760">
        <w:rPr>
          <w:color w:val="000000"/>
          <w:sz w:val="22"/>
          <w:szCs w:val="22"/>
          <w:shd w:val="clear" w:color="auto" w:fill="FFFFFF"/>
        </w:rPr>
        <w:t>содержание обводных каналов – 201 111,11 руб.</w:t>
      </w:r>
    </w:p>
    <w:p w:rsidR="001D2760" w:rsidRPr="001D2760" w:rsidRDefault="001D2760" w:rsidP="001D2760">
      <w:pPr>
        <w:pStyle w:val="af1"/>
        <w:numPr>
          <w:ilvl w:val="0"/>
          <w:numId w:val="25"/>
        </w:numPr>
        <w:spacing w:after="200"/>
        <w:contextualSpacing/>
        <w:jc w:val="both"/>
        <w:rPr>
          <w:color w:val="000000"/>
          <w:sz w:val="22"/>
          <w:szCs w:val="22"/>
          <w:shd w:val="clear" w:color="auto" w:fill="FFFFFF"/>
        </w:rPr>
      </w:pPr>
      <w:r w:rsidRPr="001D2760">
        <w:rPr>
          <w:color w:val="000000"/>
          <w:sz w:val="22"/>
          <w:szCs w:val="22"/>
          <w:shd w:val="clear" w:color="auto" w:fill="FFFFFF"/>
        </w:rPr>
        <w:t>благоустройство территории 45-квартирного жилого дома: 940 216,29 руб.,</w:t>
      </w:r>
    </w:p>
    <w:p w:rsidR="001D2760" w:rsidRPr="001D2760" w:rsidRDefault="001D2760" w:rsidP="001D2760">
      <w:pPr>
        <w:pStyle w:val="af1"/>
        <w:numPr>
          <w:ilvl w:val="0"/>
          <w:numId w:val="25"/>
        </w:numPr>
        <w:spacing w:after="200"/>
        <w:contextualSpacing/>
        <w:jc w:val="both"/>
        <w:rPr>
          <w:color w:val="000000"/>
          <w:sz w:val="22"/>
          <w:szCs w:val="22"/>
          <w:shd w:val="clear" w:color="auto" w:fill="FFFFFF"/>
        </w:rPr>
      </w:pPr>
      <w:r w:rsidRPr="001D2760">
        <w:rPr>
          <w:color w:val="000000"/>
          <w:sz w:val="22"/>
          <w:szCs w:val="22"/>
          <w:shd w:val="clear" w:color="auto" w:fill="FFFFFF"/>
        </w:rPr>
        <w:t>ремонт парапета в сквере «Святого Георгия» - 341 723,90  руб.,</w:t>
      </w:r>
    </w:p>
    <w:p w:rsidR="001D2760" w:rsidRPr="001D2760" w:rsidRDefault="001D2760" w:rsidP="001D2760">
      <w:pPr>
        <w:pStyle w:val="af1"/>
        <w:numPr>
          <w:ilvl w:val="0"/>
          <w:numId w:val="25"/>
        </w:numPr>
        <w:spacing w:after="200"/>
        <w:contextualSpacing/>
        <w:jc w:val="both"/>
        <w:rPr>
          <w:color w:val="000000"/>
          <w:sz w:val="22"/>
          <w:szCs w:val="22"/>
          <w:shd w:val="clear" w:color="auto" w:fill="FFFFFF"/>
        </w:rPr>
      </w:pPr>
      <w:r w:rsidRPr="001D2760">
        <w:rPr>
          <w:color w:val="000000"/>
          <w:sz w:val="22"/>
          <w:szCs w:val="22"/>
          <w:shd w:val="clear" w:color="auto" w:fill="FFFFFF"/>
        </w:rPr>
        <w:t>восстановлен проезд по ул. Свердлова на участке дороги от ул. Шаумяна до ул. Анджиевского – 35 413,0 руб.,</w:t>
      </w:r>
    </w:p>
    <w:p w:rsidR="001D2760" w:rsidRPr="001D2760" w:rsidRDefault="001D2760" w:rsidP="001D2760">
      <w:pPr>
        <w:pStyle w:val="af1"/>
        <w:numPr>
          <w:ilvl w:val="0"/>
          <w:numId w:val="25"/>
        </w:numPr>
        <w:spacing w:after="200"/>
        <w:contextualSpacing/>
        <w:jc w:val="both"/>
        <w:rPr>
          <w:color w:val="000000"/>
          <w:sz w:val="22"/>
          <w:szCs w:val="22"/>
          <w:shd w:val="clear" w:color="auto" w:fill="FFFFFF"/>
        </w:rPr>
      </w:pPr>
      <w:r w:rsidRPr="001D2760">
        <w:rPr>
          <w:color w:val="000000"/>
          <w:sz w:val="22"/>
          <w:szCs w:val="22"/>
          <w:shd w:val="clear" w:color="auto" w:fill="FFFFFF"/>
        </w:rPr>
        <w:t>начато строительство насосной станции  2-го подъёма ХПВ артезианской скважины в районе улиц З. Космодемьянской и Фабричной – 22 902 970,00 руб.</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Были произведены работы по разработке ПСД на строительство:</w:t>
      </w:r>
    </w:p>
    <w:p w:rsidR="001D2760" w:rsidRPr="001D2760" w:rsidRDefault="001D2760" w:rsidP="001D2760">
      <w:pPr>
        <w:pStyle w:val="af1"/>
        <w:numPr>
          <w:ilvl w:val="0"/>
          <w:numId w:val="24"/>
        </w:numPr>
        <w:spacing w:after="200"/>
        <w:contextualSpacing/>
        <w:jc w:val="both"/>
        <w:rPr>
          <w:color w:val="000000"/>
          <w:sz w:val="22"/>
          <w:szCs w:val="22"/>
          <w:shd w:val="clear" w:color="auto" w:fill="FFFFFF"/>
        </w:rPr>
      </w:pPr>
      <w:r w:rsidRPr="001D2760">
        <w:rPr>
          <w:color w:val="000000"/>
          <w:sz w:val="22"/>
          <w:szCs w:val="22"/>
          <w:shd w:val="clear" w:color="auto" w:fill="FFFFFF"/>
        </w:rPr>
        <w:t xml:space="preserve"> инженерных сетей к 45-квартирному жилому дому;</w:t>
      </w:r>
    </w:p>
    <w:p w:rsidR="001D2760" w:rsidRPr="001D2760" w:rsidRDefault="001D2760" w:rsidP="001D2760">
      <w:pPr>
        <w:pStyle w:val="af1"/>
        <w:numPr>
          <w:ilvl w:val="0"/>
          <w:numId w:val="24"/>
        </w:numPr>
        <w:spacing w:after="200"/>
        <w:contextualSpacing/>
        <w:jc w:val="both"/>
        <w:rPr>
          <w:color w:val="000000"/>
          <w:sz w:val="22"/>
          <w:szCs w:val="22"/>
          <w:shd w:val="clear" w:color="auto" w:fill="FFFFFF"/>
        </w:rPr>
      </w:pPr>
      <w:r w:rsidRPr="001D2760">
        <w:rPr>
          <w:color w:val="000000"/>
          <w:sz w:val="22"/>
          <w:szCs w:val="22"/>
          <w:shd w:val="clear" w:color="auto" w:fill="FFFFFF"/>
        </w:rPr>
        <w:t>38-квартирного жилого дома с п</w:t>
      </w:r>
      <w:r w:rsidR="0086524F">
        <w:rPr>
          <w:color w:val="000000"/>
          <w:sz w:val="22"/>
          <w:szCs w:val="22"/>
          <w:shd w:val="clear" w:color="auto" w:fill="FFFFFF"/>
        </w:rPr>
        <w:t>р</w:t>
      </w:r>
      <w:r w:rsidRPr="001D2760">
        <w:rPr>
          <w:color w:val="000000"/>
          <w:sz w:val="22"/>
          <w:szCs w:val="22"/>
          <w:shd w:val="clear" w:color="auto" w:fill="FFFFFF"/>
        </w:rPr>
        <w:t xml:space="preserve">оведением государственной экспертизы на сумму:  2 315 000,00 руб. </w:t>
      </w:r>
    </w:p>
    <w:p w:rsidR="001D2760" w:rsidRPr="001D2760" w:rsidRDefault="001D2760" w:rsidP="001D2760">
      <w:pPr>
        <w:jc w:val="both"/>
        <w:rPr>
          <w:sz w:val="22"/>
          <w:szCs w:val="22"/>
          <w:shd w:val="clear" w:color="auto" w:fill="FFFFFF"/>
        </w:rPr>
      </w:pPr>
      <w:r w:rsidRPr="001D2760">
        <w:rPr>
          <w:color w:val="FF0000"/>
          <w:sz w:val="22"/>
          <w:szCs w:val="22"/>
          <w:shd w:val="clear" w:color="auto" w:fill="FFFFFF"/>
        </w:rPr>
        <w:tab/>
      </w:r>
      <w:r w:rsidRPr="001D2760">
        <w:rPr>
          <w:sz w:val="22"/>
          <w:szCs w:val="22"/>
          <w:shd w:val="clear" w:color="auto" w:fill="FFFFFF"/>
        </w:rPr>
        <w:t>Содержанию и уходу за зелеными насаждениями уделяется большое внимание в Моздокском городском поселении. В 2016 году на эти цели было израсходовано  10 000 000,00 руб.</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 xml:space="preserve">На содержание мест захоронений было оплачено из бюджета  586 112,72   руб. </w:t>
      </w:r>
    </w:p>
    <w:p w:rsidR="001D2760" w:rsidRPr="001D2760" w:rsidRDefault="001D2760" w:rsidP="001D2760">
      <w:pPr>
        <w:rPr>
          <w:color w:val="000000"/>
          <w:sz w:val="22"/>
          <w:szCs w:val="22"/>
          <w:shd w:val="clear" w:color="auto" w:fill="FFFFFF"/>
        </w:rPr>
      </w:pPr>
      <w:r w:rsidRPr="001D2760">
        <w:rPr>
          <w:color w:val="000000"/>
          <w:sz w:val="22"/>
          <w:szCs w:val="22"/>
          <w:shd w:val="clear" w:color="auto" w:fill="FFFFFF"/>
        </w:rPr>
        <w:t>Ручная уборка территорий -  15 000 000,00 руб.</w:t>
      </w:r>
    </w:p>
    <w:p w:rsidR="001D2760" w:rsidRPr="001D2760" w:rsidRDefault="001D2760" w:rsidP="001D2760">
      <w:pPr>
        <w:rPr>
          <w:color w:val="000000"/>
          <w:sz w:val="22"/>
          <w:szCs w:val="22"/>
          <w:shd w:val="clear" w:color="auto" w:fill="FFFFFF"/>
        </w:rPr>
      </w:pPr>
      <w:r w:rsidRPr="001D2760">
        <w:rPr>
          <w:color w:val="000000"/>
          <w:sz w:val="22"/>
          <w:szCs w:val="22"/>
          <w:shd w:val="clear" w:color="auto" w:fill="FFFFFF"/>
        </w:rPr>
        <w:t xml:space="preserve">Механизированная уборка в зимний и весенне-летний период – 4 516 336,52 руб. </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В 2016 году  осуществлялся вывоз случайных мусорных свалок, крупногабаритного мусора  -  2 148 615,50  руб.</w:t>
      </w:r>
    </w:p>
    <w:p w:rsidR="001D2760" w:rsidRPr="001D2760" w:rsidRDefault="001D2760" w:rsidP="001D2760">
      <w:pPr>
        <w:rPr>
          <w:color w:val="000000"/>
          <w:sz w:val="22"/>
          <w:szCs w:val="22"/>
          <w:shd w:val="clear" w:color="auto" w:fill="FFFFFF"/>
        </w:rPr>
      </w:pPr>
      <w:r w:rsidRPr="001D2760">
        <w:rPr>
          <w:color w:val="000000"/>
          <w:sz w:val="22"/>
          <w:szCs w:val="22"/>
          <w:shd w:val="clear" w:color="auto" w:fill="FFFFFF"/>
        </w:rPr>
        <w:t>Покос сорной растительности  - 339 952,43  руб.</w:t>
      </w:r>
    </w:p>
    <w:p w:rsidR="001D2760" w:rsidRPr="001D2760" w:rsidRDefault="001D2760" w:rsidP="001D2760">
      <w:pPr>
        <w:rPr>
          <w:rFonts w:eastAsia="Calibri"/>
          <w:sz w:val="22"/>
          <w:szCs w:val="22"/>
          <w:lang w:eastAsia="en-US"/>
        </w:rPr>
      </w:pPr>
      <w:r w:rsidRPr="001D2760">
        <w:rPr>
          <w:rFonts w:eastAsia="Calibri"/>
          <w:sz w:val="22"/>
          <w:szCs w:val="22"/>
          <w:lang w:eastAsia="en-US"/>
        </w:rPr>
        <w:t>Сбор павших животных – 119 035,56 руб.</w:t>
      </w:r>
    </w:p>
    <w:p w:rsidR="001D2760" w:rsidRPr="001D2760" w:rsidRDefault="001D2760" w:rsidP="001D2760">
      <w:pPr>
        <w:rPr>
          <w:color w:val="000000"/>
          <w:sz w:val="22"/>
          <w:szCs w:val="22"/>
          <w:shd w:val="clear" w:color="auto" w:fill="FFFFFF"/>
        </w:rPr>
      </w:pPr>
      <w:r w:rsidRPr="001D2760">
        <w:rPr>
          <w:color w:val="000000"/>
          <w:sz w:val="22"/>
          <w:szCs w:val="22"/>
          <w:shd w:val="clear" w:color="auto" w:fill="FFFFFF"/>
        </w:rPr>
        <w:t>Срез и вывоз грунта с прибордюрной части дорог – 48 517,00 руб.</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ab/>
        <w:t>Проводились также традиционные ежегодные работы по ремонту и обслуживанию фонтана и фонтанчиков, содержанию и ремонту малых форм, содержанию и ремонту памятников, устройству контейнерных площадок. Приобретён дизельный генератор.</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ab/>
        <w:t>Произведён ремонт муниципального имущества, осуществлён снос ветхих (аварийных) жилых домов.</w:t>
      </w:r>
    </w:p>
    <w:p w:rsidR="002F6302" w:rsidRPr="001D2760" w:rsidRDefault="002F6302" w:rsidP="00203837">
      <w:pPr>
        <w:ind w:firstLine="720"/>
        <w:jc w:val="center"/>
        <w:rPr>
          <w:b/>
          <w:bCs/>
          <w:color w:val="333333"/>
          <w:sz w:val="22"/>
          <w:szCs w:val="22"/>
          <w:highlight w:val="yellow"/>
        </w:rPr>
      </w:pPr>
    </w:p>
    <w:p w:rsidR="002F6302" w:rsidRPr="001D2760" w:rsidRDefault="002F6302" w:rsidP="00203837">
      <w:pPr>
        <w:ind w:firstLine="720"/>
        <w:jc w:val="center"/>
        <w:rPr>
          <w:b/>
          <w:bCs/>
          <w:color w:val="333333"/>
          <w:sz w:val="22"/>
          <w:szCs w:val="22"/>
        </w:rPr>
      </w:pPr>
      <w:r w:rsidRPr="001D2760">
        <w:rPr>
          <w:b/>
          <w:bCs/>
          <w:color w:val="333333"/>
          <w:sz w:val="22"/>
          <w:szCs w:val="22"/>
        </w:rPr>
        <w:t>Охрана окружающей среды и благоустройство массового отдыха</w:t>
      </w:r>
    </w:p>
    <w:p w:rsidR="002F6302" w:rsidRPr="001D2760" w:rsidRDefault="002F6302" w:rsidP="00203837">
      <w:pPr>
        <w:ind w:firstLine="720"/>
        <w:jc w:val="center"/>
        <w:rPr>
          <w:b/>
          <w:bCs/>
          <w:color w:val="333333"/>
          <w:sz w:val="22"/>
          <w:szCs w:val="22"/>
          <w:highlight w:val="yellow"/>
        </w:rPr>
      </w:pPr>
    </w:p>
    <w:p w:rsidR="002F6302" w:rsidRPr="001E3584" w:rsidRDefault="002F6302" w:rsidP="00203837">
      <w:pPr>
        <w:pStyle w:val="ConsPlusNormal"/>
        <w:widowControl/>
        <w:jc w:val="both"/>
        <w:rPr>
          <w:rFonts w:ascii="Times New Roman" w:hAnsi="Times New Roman" w:cs="Times New Roman"/>
          <w:sz w:val="22"/>
          <w:szCs w:val="22"/>
        </w:rPr>
      </w:pPr>
      <w:r w:rsidRPr="001D2760">
        <w:rPr>
          <w:rFonts w:ascii="Times New Roman" w:hAnsi="Times New Roman" w:cs="Times New Roman"/>
          <w:sz w:val="22"/>
          <w:szCs w:val="22"/>
        </w:rPr>
        <w:t>Настоящая программа включала в себя ряд мероприятий, направленных на решение вопросов сохранения жизнеспособности, защитных экологических функций, восстановления и ландшафтно-архитектурного благоустройства городской</w:t>
      </w:r>
      <w:r w:rsidRPr="001E3584">
        <w:rPr>
          <w:rFonts w:ascii="Times New Roman" w:hAnsi="Times New Roman" w:cs="Times New Roman"/>
          <w:sz w:val="22"/>
          <w:szCs w:val="22"/>
        </w:rPr>
        <w:t xml:space="preserve"> зоны отдыха, обеспечивающих улучшение и поддержание комфортности среды жизни населения.</w:t>
      </w:r>
    </w:p>
    <w:p w:rsidR="002F6302" w:rsidRPr="001E3584" w:rsidRDefault="002F6302" w:rsidP="00203837">
      <w:pPr>
        <w:pStyle w:val="ConsPlusNormal"/>
        <w:widowControl/>
        <w:jc w:val="both"/>
        <w:rPr>
          <w:rFonts w:ascii="Times New Roman" w:hAnsi="Times New Roman" w:cs="Times New Roman"/>
          <w:color w:val="333333"/>
          <w:sz w:val="22"/>
          <w:szCs w:val="22"/>
        </w:rPr>
      </w:pPr>
      <w:r w:rsidRPr="001E3584">
        <w:rPr>
          <w:rFonts w:ascii="Times New Roman" w:hAnsi="Times New Roman" w:cs="Times New Roman"/>
          <w:sz w:val="22"/>
          <w:szCs w:val="22"/>
        </w:rPr>
        <w:t xml:space="preserve">В рамках программы реализованы мероприятия по </w:t>
      </w:r>
      <w:r w:rsidR="001D2760">
        <w:rPr>
          <w:rFonts w:ascii="Times New Roman" w:hAnsi="Times New Roman" w:cs="Times New Roman"/>
          <w:sz w:val="22"/>
          <w:szCs w:val="22"/>
        </w:rPr>
        <w:t>капитальному ремонту нежилого помещения на стадионе «Труд», спасательной станции, капитальному ремонту Молодежного центра, ремонт сети паркового освещения с частичной заменой пускорегулирующего оборудования, работы по благоустройству парка Победы</w:t>
      </w:r>
      <w:r w:rsidRPr="001E3584">
        <w:rPr>
          <w:rFonts w:ascii="Times New Roman" w:hAnsi="Times New Roman" w:cs="Times New Roman"/>
          <w:sz w:val="22"/>
          <w:szCs w:val="22"/>
        </w:rPr>
        <w:t xml:space="preserve">. </w:t>
      </w:r>
      <w:r w:rsidRPr="001E3584">
        <w:rPr>
          <w:rFonts w:ascii="Times New Roman" w:hAnsi="Times New Roman" w:cs="Times New Roman"/>
          <w:color w:val="333333"/>
          <w:sz w:val="22"/>
          <w:szCs w:val="22"/>
        </w:rPr>
        <w:t>За 201</w:t>
      </w:r>
      <w:r w:rsidR="001D2760">
        <w:rPr>
          <w:rFonts w:ascii="Times New Roman" w:hAnsi="Times New Roman" w:cs="Times New Roman"/>
          <w:color w:val="333333"/>
          <w:sz w:val="22"/>
          <w:szCs w:val="22"/>
        </w:rPr>
        <w:t>6</w:t>
      </w:r>
      <w:r w:rsidRPr="001E3584">
        <w:rPr>
          <w:rFonts w:ascii="Times New Roman" w:hAnsi="Times New Roman" w:cs="Times New Roman"/>
          <w:color w:val="333333"/>
          <w:sz w:val="22"/>
          <w:szCs w:val="22"/>
        </w:rPr>
        <w:t xml:space="preserve"> г. на эти мероприятия израсходовано </w:t>
      </w:r>
      <w:r w:rsidR="00003717">
        <w:rPr>
          <w:rFonts w:ascii="Times New Roman" w:hAnsi="Times New Roman" w:cs="Times New Roman"/>
          <w:sz w:val="22"/>
          <w:szCs w:val="22"/>
        </w:rPr>
        <w:t>13195,722</w:t>
      </w:r>
      <w:r w:rsidRPr="001E3584">
        <w:rPr>
          <w:rFonts w:ascii="Times New Roman" w:hAnsi="Times New Roman" w:cs="Times New Roman"/>
          <w:sz w:val="22"/>
          <w:szCs w:val="22"/>
        </w:rPr>
        <w:t xml:space="preserve"> тыс.рублей</w:t>
      </w:r>
    </w:p>
    <w:p w:rsidR="002F6302" w:rsidRPr="001E3584" w:rsidRDefault="002F6302" w:rsidP="00203837">
      <w:pPr>
        <w:ind w:firstLine="720"/>
        <w:jc w:val="both"/>
        <w:rPr>
          <w:color w:val="333333"/>
          <w:sz w:val="22"/>
          <w:szCs w:val="22"/>
          <w:highlight w:val="yellow"/>
        </w:rPr>
      </w:pPr>
    </w:p>
    <w:p w:rsidR="002F6302" w:rsidRPr="001E3584" w:rsidRDefault="002F6302" w:rsidP="00203837">
      <w:pPr>
        <w:pStyle w:val="1"/>
        <w:spacing w:before="0" w:after="0"/>
        <w:jc w:val="center"/>
        <w:rPr>
          <w:rFonts w:ascii="Times New Roman" w:hAnsi="Times New Roman" w:cs="Times New Roman"/>
          <w:sz w:val="22"/>
          <w:szCs w:val="22"/>
        </w:rPr>
      </w:pPr>
      <w:r w:rsidRPr="001E3584">
        <w:rPr>
          <w:rFonts w:ascii="Times New Roman" w:hAnsi="Times New Roman" w:cs="Times New Roman"/>
          <w:sz w:val="22"/>
          <w:szCs w:val="22"/>
        </w:rPr>
        <w:t>Капитальный ремонт многоквартирных домов</w:t>
      </w:r>
    </w:p>
    <w:p w:rsidR="002F6302" w:rsidRPr="001E3584" w:rsidRDefault="002F6302" w:rsidP="00203837">
      <w:pPr>
        <w:pStyle w:val="1"/>
        <w:spacing w:before="0" w:after="0"/>
        <w:jc w:val="center"/>
        <w:rPr>
          <w:rFonts w:ascii="Times New Roman" w:hAnsi="Times New Roman" w:cs="Times New Roman"/>
          <w:sz w:val="22"/>
          <w:szCs w:val="22"/>
        </w:rPr>
      </w:pPr>
      <w:r w:rsidRPr="001E3584">
        <w:rPr>
          <w:rFonts w:ascii="Times New Roman" w:hAnsi="Times New Roman" w:cs="Times New Roman"/>
          <w:sz w:val="22"/>
          <w:szCs w:val="22"/>
        </w:rPr>
        <w:t>и переселение граждан из аварийного жилого фонда</w:t>
      </w:r>
    </w:p>
    <w:p w:rsidR="002F6302" w:rsidRPr="001E3584" w:rsidRDefault="002F6302" w:rsidP="00203837">
      <w:pPr>
        <w:pStyle w:val="1"/>
        <w:spacing w:before="0" w:after="0"/>
        <w:jc w:val="center"/>
        <w:rPr>
          <w:rFonts w:ascii="Times New Roman" w:hAnsi="Times New Roman" w:cs="Times New Roman"/>
          <w:sz w:val="22"/>
          <w:szCs w:val="22"/>
        </w:rPr>
      </w:pPr>
      <w:r w:rsidRPr="001E3584">
        <w:rPr>
          <w:rFonts w:ascii="Times New Roman" w:hAnsi="Times New Roman" w:cs="Times New Roman"/>
          <w:sz w:val="22"/>
          <w:szCs w:val="22"/>
        </w:rPr>
        <w:t>в Моздокском городском поселении</w:t>
      </w:r>
    </w:p>
    <w:p w:rsidR="002F6302" w:rsidRPr="001E3584" w:rsidRDefault="002F6302" w:rsidP="00203837">
      <w:pPr>
        <w:jc w:val="both"/>
        <w:rPr>
          <w:sz w:val="22"/>
          <w:szCs w:val="22"/>
          <w:highlight w:val="yellow"/>
        </w:rPr>
      </w:pPr>
    </w:p>
    <w:p w:rsidR="0086524F" w:rsidRPr="00520DB9" w:rsidRDefault="0086524F" w:rsidP="0086524F">
      <w:pPr>
        <w:jc w:val="both"/>
      </w:pPr>
      <w:r w:rsidRPr="00520DB9">
        <w:tab/>
        <w:t>Постановлением Администрации местного самоуправления Моздокского городского поселения РСО-Алания от 13 марта 2014 года № 185 была утверждена краткосрочная муниципальная адресная программа «Капитальный ремонт общего имущества в многоквартирных домах» в Моздокском городском поселении на 2014-2016 годы.</w:t>
      </w:r>
    </w:p>
    <w:p w:rsidR="0086524F" w:rsidRPr="00505D57" w:rsidRDefault="0086524F" w:rsidP="0086524F">
      <w:pPr>
        <w:jc w:val="both"/>
        <w:rPr>
          <w:b/>
        </w:rPr>
      </w:pPr>
      <w:r w:rsidRPr="00520DB9">
        <w:tab/>
        <w:t xml:space="preserve">Программой капитального ремонта общего имущества многоквартирных домов в Моздокском городском поселении по </w:t>
      </w:r>
      <w:r w:rsidRPr="00520DB9">
        <w:rPr>
          <w:b/>
        </w:rPr>
        <w:t>этапу 2015-2016 годов</w:t>
      </w:r>
      <w:r>
        <w:t xml:space="preserve">был </w:t>
      </w:r>
      <w:r w:rsidRPr="00520DB9">
        <w:t>предусмотрен капитальный ремонт четырех многоквартирных домов</w:t>
      </w:r>
      <w:r>
        <w:t xml:space="preserve">: </w:t>
      </w:r>
      <w:r w:rsidRPr="00505D57">
        <w:rPr>
          <w:b/>
        </w:rPr>
        <w:t>ул. Ленина, 62; ул. Мира, 18; ул. Мира, 18 «А»; ул. Мира, 38.</w:t>
      </w:r>
    </w:p>
    <w:p w:rsidR="0086524F" w:rsidRPr="00520DB9" w:rsidRDefault="0086524F" w:rsidP="0086524F">
      <w:pPr>
        <w:ind w:firstLine="567"/>
        <w:jc w:val="both"/>
      </w:pPr>
      <w:r w:rsidRPr="00520DB9">
        <w:t xml:space="preserve">Программой предусмотрен объем финансирования на общую сумму 18 163 723,00 руб., из которых долевое финансирование: </w:t>
      </w:r>
    </w:p>
    <w:p w:rsidR="0086524F" w:rsidRPr="00520DB9" w:rsidRDefault="0086524F" w:rsidP="0086524F">
      <w:pPr>
        <w:ind w:firstLine="567"/>
        <w:jc w:val="both"/>
      </w:pPr>
      <w:r w:rsidRPr="00520DB9">
        <w:t xml:space="preserve">- за счет средств фонда – 962 975,20 руб., </w:t>
      </w:r>
    </w:p>
    <w:p w:rsidR="0086524F" w:rsidRPr="00520DB9" w:rsidRDefault="0086524F" w:rsidP="0086524F">
      <w:pPr>
        <w:ind w:firstLine="567"/>
        <w:jc w:val="both"/>
      </w:pPr>
      <w:r w:rsidRPr="00520DB9">
        <w:t xml:space="preserve">- за счет средств республиканского бюджета – 3 005 580,00 руб., </w:t>
      </w:r>
    </w:p>
    <w:p w:rsidR="0086524F" w:rsidRPr="00520DB9" w:rsidRDefault="0086524F" w:rsidP="0086524F">
      <w:pPr>
        <w:ind w:firstLine="567"/>
        <w:jc w:val="both"/>
      </w:pPr>
      <w:r w:rsidRPr="00520DB9">
        <w:t xml:space="preserve">- за счет средств местного бюджета – 3 176 900,00 руб., </w:t>
      </w:r>
    </w:p>
    <w:p w:rsidR="0086524F" w:rsidRPr="00520DB9" w:rsidRDefault="0086524F" w:rsidP="0086524F">
      <w:pPr>
        <w:ind w:firstLine="567"/>
        <w:jc w:val="both"/>
      </w:pPr>
      <w:r w:rsidRPr="00520DB9">
        <w:t xml:space="preserve">- средства собственников – 11 018 267,80 руб. </w:t>
      </w:r>
    </w:p>
    <w:p w:rsidR="0086524F" w:rsidRPr="00520DB9" w:rsidRDefault="0086524F" w:rsidP="0086524F">
      <w:pPr>
        <w:ind w:firstLine="567"/>
        <w:jc w:val="both"/>
      </w:pPr>
      <w:r w:rsidRPr="00520DB9">
        <w:t>В результате проведенного Региональным оператором аукциона была определена подрядная организация на выполнение работ по капремонту общего имущества в вышеуказанных домах – ОАО «МПМК №3», генеральный директор – Бураев Т</w:t>
      </w:r>
      <w:r>
        <w:t xml:space="preserve">. </w:t>
      </w:r>
      <w:r w:rsidRPr="00520DB9">
        <w:t>В</w:t>
      </w:r>
      <w:r>
        <w:t>.</w:t>
      </w:r>
    </w:p>
    <w:p w:rsidR="0086524F" w:rsidRPr="00520DB9" w:rsidRDefault="0086524F" w:rsidP="0086524F">
      <w:pPr>
        <w:ind w:firstLine="567"/>
        <w:jc w:val="both"/>
        <w:rPr>
          <w:shd w:val="clear" w:color="auto" w:fill="FFFFFF"/>
        </w:rPr>
      </w:pPr>
      <w:r w:rsidRPr="00520DB9">
        <w:t>В настоящее время работы по капитальному ремонту общего имущества во всех вышеуказанных многоквартирных домах выполнены,</w:t>
      </w:r>
      <w:r w:rsidRPr="00520DB9">
        <w:rPr>
          <w:shd w:val="clear" w:color="auto" w:fill="FFFFFF"/>
        </w:rPr>
        <w:t xml:space="preserve"> акты выполненных работ подписаны.</w:t>
      </w:r>
    </w:p>
    <w:p w:rsidR="0086524F" w:rsidRPr="00520DB9" w:rsidRDefault="0086524F" w:rsidP="0086524F">
      <w:pPr>
        <w:ind w:firstLine="567"/>
        <w:jc w:val="both"/>
      </w:pPr>
      <w:r w:rsidRPr="00520DB9">
        <w:t>Муниципальная адресная программа по проведению капитального ремонта многоквартирных домов действует с 2008 года.</w:t>
      </w:r>
    </w:p>
    <w:p w:rsidR="0086524F" w:rsidRPr="00520DB9" w:rsidRDefault="0086524F" w:rsidP="0086524F">
      <w:pPr>
        <w:jc w:val="both"/>
        <w:rPr>
          <w:i/>
          <w:iCs/>
          <w:color w:val="000000"/>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1434"/>
        <w:gridCol w:w="1668"/>
        <w:gridCol w:w="1134"/>
        <w:gridCol w:w="1243"/>
        <w:gridCol w:w="1243"/>
        <w:gridCol w:w="1243"/>
        <w:gridCol w:w="1232"/>
      </w:tblGrid>
      <w:tr w:rsidR="0086524F" w:rsidRPr="00A3752D" w:rsidTr="008B09E7">
        <w:tc>
          <w:tcPr>
            <w:tcW w:w="550" w:type="dxa"/>
            <w:vMerge w:val="restart"/>
            <w:vAlign w:val="center"/>
          </w:tcPr>
          <w:p w:rsidR="0086524F" w:rsidRPr="00A3752D" w:rsidRDefault="0086524F" w:rsidP="008B09E7">
            <w:pPr>
              <w:pStyle w:val="a9"/>
              <w:spacing w:after="0"/>
              <w:jc w:val="center"/>
              <w:rPr>
                <w:b/>
                <w:i/>
                <w:sz w:val="18"/>
                <w:szCs w:val="18"/>
              </w:rPr>
            </w:pPr>
            <w:r w:rsidRPr="00A3752D">
              <w:rPr>
                <w:b/>
                <w:i/>
                <w:sz w:val="18"/>
                <w:szCs w:val="18"/>
              </w:rPr>
              <w:t>№ п/п</w:t>
            </w:r>
          </w:p>
        </w:tc>
        <w:tc>
          <w:tcPr>
            <w:tcW w:w="1434" w:type="dxa"/>
            <w:vMerge w:val="restart"/>
            <w:vAlign w:val="center"/>
          </w:tcPr>
          <w:p w:rsidR="0086524F" w:rsidRPr="00A3752D" w:rsidRDefault="0086524F" w:rsidP="008B09E7">
            <w:pPr>
              <w:pStyle w:val="a9"/>
              <w:spacing w:after="0"/>
              <w:jc w:val="center"/>
              <w:rPr>
                <w:b/>
                <w:i/>
                <w:sz w:val="18"/>
                <w:szCs w:val="18"/>
              </w:rPr>
            </w:pPr>
            <w:r w:rsidRPr="00A3752D">
              <w:rPr>
                <w:b/>
                <w:i/>
                <w:sz w:val="18"/>
                <w:szCs w:val="18"/>
              </w:rPr>
              <w:t>Год реализации программы</w:t>
            </w:r>
          </w:p>
        </w:tc>
        <w:tc>
          <w:tcPr>
            <w:tcW w:w="1668" w:type="dxa"/>
            <w:vMerge w:val="restart"/>
            <w:vAlign w:val="center"/>
          </w:tcPr>
          <w:p w:rsidR="0086524F" w:rsidRPr="00A3752D" w:rsidRDefault="0086524F" w:rsidP="008B09E7">
            <w:pPr>
              <w:pStyle w:val="a9"/>
              <w:spacing w:after="0"/>
              <w:jc w:val="center"/>
              <w:rPr>
                <w:b/>
                <w:i/>
                <w:sz w:val="18"/>
                <w:szCs w:val="18"/>
              </w:rPr>
            </w:pPr>
            <w:r w:rsidRPr="00A3752D">
              <w:rPr>
                <w:b/>
                <w:i/>
                <w:sz w:val="18"/>
                <w:szCs w:val="18"/>
              </w:rPr>
              <w:t>Количество МКД, участвующих в программе</w:t>
            </w:r>
          </w:p>
        </w:tc>
        <w:tc>
          <w:tcPr>
            <w:tcW w:w="6095" w:type="dxa"/>
            <w:gridSpan w:val="5"/>
            <w:vAlign w:val="center"/>
          </w:tcPr>
          <w:p w:rsidR="0086524F" w:rsidRPr="00A3752D" w:rsidRDefault="0086524F" w:rsidP="008B09E7">
            <w:pPr>
              <w:pStyle w:val="a9"/>
              <w:spacing w:after="0"/>
              <w:jc w:val="center"/>
              <w:rPr>
                <w:b/>
                <w:i/>
                <w:sz w:val="18"/>
                <w:szCs w:val="18"/>
              </w:rPr>
            </w:pPr>
            <w:r w:rsidRPr="00A3752D">
              <w:rPr>
                <w:b/>
                <w:i/>
                <w:sz w:val="18"/>
                <w:szCs w:val="18"/>
              </w:rPr>
              <w:t>Сумма денежных средств, выделенных на реализацию программы, млн. руб.</w:t>
            </w:r>
          </w:p>
        </w:tc>
      </w:tr>
      <w:tr w:rsidR="0086524F" w:rsidRPr="00A3752D" w:rsidTr="008B09E7">
        <w:tc>
          <w:tcPr>
            <w:tcW w:w="550" w:type="dxa"/>
            <w:vMerge/>
            <w:vAlign w:val="center"/>
          </w:tcPr>
          <w:p w:rsidR="0086524F" w:rsidRPr="00A3752D" w:rsidRDefault="0086524F" w:rsidP="008B09E7">
            <w:pPr>
              <w:pStyle w:val="a9"/>
              <w:spacing w:after="0"/>
              <w:jc w:val="center"/>
              <w:rPr>
                <w:b/>
                <w:i/>
                <w:sz w:val="18"/>
                <w:szCs w:val="18"/>
              </w:rPr>
            </w:pPr>
          </w:p>
        </w:tc>
        <w:tc>
          <w:tcPr>
            <w:tcW w:w="1434" w:type="dxa"/>
            <w:vMerge/>
            <w:vAlign w:val="center"/>
          </w:tcPr>
          <w:p w:rsidR="0086524F" w:rsidRPr="00A3752D" w:rsidRDefault="0086524F" w:rsidP="008B09E7">
            <w:pPr>
              <w:pStyle w:val="a9"/>
              <w:spacing w:after="0"/>
              <w:jc w:val="center"/>
              <w:rPr>
                <w:b/>
                <w:i/>
                <w:sz w:val="18"/>
                <w:szCs w:val="18"/>
              </w:rPr>
            </w:pPr>
          </w:p>
        </w:tc>
        <w:tc>
          <w:tcPr>
            <w:tcW w:w="1668" w:type="dxa"/>
            <w:vMerge/>
            <w:vAlign w:val="center"/>
          </w:tcPr>
          <w:p w:rsidR="0086524F" w:rsidRPr="00A3752D" w:rsidRDefault="0086524F" w:rsidP="008B09E7">
            <w:pPr>
              <w:pStyle w:val="a9"/>
              <w:spacing w:after="0"/>
              <w:jc w:val="center"/>
              <w:rPr>
                <w:b/>
                <w:i/>
                <w:sz w:val="18"/>
                <w:szCs w:val="18"/>
              </w:rPr>
            </w:pPr>
          </w:p>
        </w:tc>
        <w:tc>
          <w:tcPr>
            <w:tcW w:w="1134" w:type="dxa"/>
            <w:vAlign w:val="center"/>
          </w:tcPr>
          <w:p w:rsidR="0086524F" w:rsidRPr="00A3752D" w:rsidRDefault="0086524F" w:rsidP="008B09E7">
            <w:pPr>
              <w:pStyle w:val="a9"/>
              <w:spacing w:after="0"/>
              <w:jc w:val="center"/>
              <w:rPr>
                <w:b/>
                <w:i/>
                <w:sz w:val="18"/>
                <w:szCs w:val="18"/>
              </w:rPr>
            </w:pPr>
            <w:r w:rsidRPr="00A3752D">
              <w:rPr>
                <w:b/>
                <w:i/>
                <w:sz w:val="18"/>
                <w:szCs w:val="18"/>
              </w:rPr>
              <w:t>всего</w:t>
            </w:r>
          </w:p>
        </w:tc>
        <w:tc>
          <w:tcPr>
            <w:tcW w:w="1243" w:type="dxa"/>
            <w:vAlign w:val="center"/>
          </w:tcPr>
          <w:p w:rsidR="0086524F" w:rsidRPr="00A3752D" w:rsidRDefault="0086524F" w:rsidP="008B09E7">
            <w:pPr>
              <w:pStyle w:val="a9"/>
              <w:spacing w:after="0"/>
              <w:jc w:val="center"/>
              <w:rPr>
                <w:b/>
                <w:i/>
                <w:sz w:val="18"/>
                <w:szCs w:val="18"/>
              </w:rPr>
            </w:pPr>
            <w:r w:rsidRPr="00A3752D">
              <w:rPr>
                <w:b/>
                <w:i/>
                <w:sz w:val="18"/>
                <w:szCs w:val="18"/>
              </w:rPr>
              <w:t>Средства Фонда</w:t>
            </w:r>
          </w:p>
        </w:tc>
        <w:tc>
          <w:tcPr>
            <w:tcW w:w="1243" w:type="dxa"/>
            <w:vAlign w:val="center"/>
          </w:tcPr>
          <w:p w:rsidR="0086524F" w:rsidRPr="00A3752D" w:rsidRDefault="0086524F" w:rsidP="008B09E7">
            <w:pPr>
              <w:pStyle w:val="a9"/>
              <w:spacing w:after="0"/>
              <w:jc w:val="center"/>
              <w:rPr>
                <w:b/>
                <w:i/>
                <w:sz w:val="18"/>
                <w:szCs w:val="18"/>
              </w:rPr>
            </w:pPr>
            <w:r w:rsidRPr="00A3752D">
              <w:rPr>
                <w:b/>
                <w:i/>
                <w:sz w:val="18"/>
                <w:szCs w:val="18"/>
              </w:rPr>
              <w:t>Средства РБ</w:t>
            </w:r>
          </w:p>
        </w:tc>
        <w:tc>
          <w:tcPr>
            <w:tcW w:w="1243" w:type="dxa"/>
            <w:vAlign w:val="center"/>
          </w:tcPr>
          <w:p w:rsidR="0086524F" w:rsidRPr="00A3752D" w:rsidRDefault="0086524F" w:rsidP="008B09E7">
            <w:pPr>
              <w:pStyle w:val="a9"/>
              <w:spacing w:after="0"/>
              <w:jc w:val="center"/>
              <w:rPr>
                <w:b/>
                <w:i/>
                <w:sz w:val="18"/>
                <w:szCs w:val="18"/>
              </w:rPr>
            </w:pPr>
            <w:r w:rsidRPr="00A3752D">
              <w:rPr>
                <w:b/>
                <w:i/>
                <w:sz w:val="18"/>
                <w:szCs w:val="18"/>
              </w:rPr>
              <w:t>Средства МБ</w:t>
            </w:r>
          </w:p>
        </w:tc>
        <w:tc>
          <w:tcPr>
            <w:tcW w:w="1232" w:type="dxa"/>
            <w:vAlign w:val="center"/>
          </w:tcPr>
          <w:p w:rsidR="0086524F" w:rsidRPr="00A3752D" w:rsidRDefault="0086524F" w:rsidP="008B09E7">
            <w:pPr>
              <w:pStyle w:val="a9"/>
              <w:spacing w:after="0"/>
              <w:jc w:val="center"/>
              <w:rPr>
                <w:b/>
                <w:i/>
                <w:sz w:val="18"/>
                <w:szCs w:val="18"/>
              </w:rPr>
            </w:pPr>
            <w:r w:rsidRPr="00A3752D">
              <w:rPr>
                <w:b/>
                <w:i/>
                <w:sz w:val="18"/>
                <w:szCs w:val="18"/>
              </w:rPr>
              <w:t>Средства собственников</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1</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2008</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11</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31,163</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21,582</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2,346</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5,677</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1,558</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2</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2010</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9</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41,720</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35,443</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1,287</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2,904</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2,086</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3</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2011</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4</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9,195</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6,498</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0,644</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1,593</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0,460</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4</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2012</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8</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29,922</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21,146</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3,294</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3,986</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1,496</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5</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2013</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4</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17,259</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5,827</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3,544</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5,299</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2,589</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6</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2014-2015</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1</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0,465</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0,280</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0,093</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0,092</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0,0</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7</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2015-2016</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4</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18,164</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0,963</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3,006</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3,177</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11,018</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p>
        </w:tc>
        <w:tc>
          <w:tcPr>
            <w:tcW w:w="1434" w:type="dxa"/>
            <w:vAlign w:val="center"/>
          </w:tcPr>
          <w:p w:rsidR="0086524F" w:rsidRPr="00A3752D" w:rsidRDefault="0086524F" w:rsidP="008B09E7">
            <w:pPr>
              <w:pStyle w:val="a9"/>
              <w:spacing w:after="0"/>
              <w:jc w:val="center"/>
              <w:rPr>
                <w:b/>
                <w:sz w:val="18"/>
                <w:szCs w:val="18"/>
              </w:rPr>
            </w:pPr>
            <w:r w:rsidRPr="00A3752D">
              <w:rPr>
                <w:b/>
                <w:sz w:val="18"/>
                <w:szCs w:val="18"/>
              </w:rPr>
              <w:t>ВСЕГО</w:t>
            </w:r>
          </w:p>
        </w:tc>
        <w:tc>
          <w:tcPr>
            <w:tcW w:w="1668" w:type="dxa"/>
            <w:vAlign w:val="center"/>
          </w:tcPr>
          <w:p w:rsidR="0086524F" w:rsidRPr="00A3752D" w:rsidRDefault="0086524F" w:rsidP="008B09E7">
            <w:pPr>
              <w:pStyle w:val="a9"/>
              <w:spacing w:after="0"/>
              <w:jc w:val="center"/>
              <w:rPr>
                <w:b/>
                <w:sz w:val="18"/>
                <w:szCs w:val="18"/>
              </w:rPr>
            </w:pPr>
            <w:r w:rsidRPr="00A3752D">
              <w:rPr>
                <w:b/>
                <w:sz w:val="18"/>
                <w:szCs w:val="18"/>
              </w:rPr>
              <w:t>41</w:t>
            </w:r>
          </w:p>
        </w:tc>
        <w:tc>
          <w:tcPr>
            <w:tcW w:w="1134" w:type="dxa"/>
            <w:vAlign w:val="center"/>
          </w:tcPr>
          <w:p w:rsidR="0086524F" w:rsidRPr="00A3752D" w:rsidRDefault="0086524F" w:rsidP="008B09E7">
            <w:pPr>
              <w:pStyle w:val="a9"/>
              <w:spacing w:after="0"/>
              <w:jc w:val="center"/>
              <w:rPr>
                <w:b/>
                <w:sz w:val="18"/>
                <w:szCs w:val="18"/>
              </w:rPr>
            </w:pPr>
            <w:r w:rsidRPr="00A3752D">
              <w:rPr>
                <w:b/>
                <w:sz w:val="18"/>
                <w:szCs w:val="18"/>
              </w:rPr>
              <w:t>147,888</w:t>
            </w:r>
          </w:p>
        </w:tc>
        <w:tc>
          <w:tcPr>
            <w:tcW w:w="1243" w:type="dxa"/>
            <w:vAlign w:val="center"/>
          </w:tcPr>
          <w:p w:rsidR="0086524F" w:rsidRPr="00A3752D" w:rsidRDefault="0086524F" w:rsidP="008B09E7">
            <w:pPr>
              <w:pStyle w:val="a9"/>
              <w:spacing w:after="0"/>
              <w:jc w:val="center"/>
              <w:rPr>
                <w:b/>
                <w:sz w:val="18"/>
                <w:szCs w:val="18"/>
              </w:rPr>
            </w:pPr>
            <w:r w:rsidRPr="00A3752D">
              <w:rPr>
                <w:b/>
                <w:sz w:val="18"/>
                <w:szCs w:val="18"/>
              </w:rPr>
              <w:t>91,739</w:t>
            </w:r>
          </w:p>
        </w:tc>
        <w:tc>
          <w:tcPr>
            <w:tcW w:w="1243" w:type="dxa"/>
            <w:vAlign w:val="center"/>
          </w:tcPr>
          <w:p w:rsidR="0086524F" w:rsidRPr="00A3752D" w:rsidRDefault="0086524F" w:rsidP="008B09E7">
            <w:pPr>
              <w:pStyle w:val="a9"/>
              <w:spacing w:after="0"/>
              <w:jc w:val="center"/>
              <w:rPr>
                <w:b/>
                <w:sz w:val="18"/>
                <w:szCs w:val="18"/>
              </w:rPr>
            </w:pPr>
            <w:r w:rsidRPr="00A3752D">
              <w:rPr>
                <w:b/>
                <w:sz w:val="18"/>
                <w:szCs w:val="18"/>
              </w:rPr>
              <w:t>14,214</w:t>
            </w:r>
          </w:p>
        </w:tc>
        <w:tc>
          <w:tcPr>
            <w:tcW w:w="1243" w:type="dxa"/>
            <w:vAlign w:val="center"/>
          </w:tcPr>
          <w:p w:rsidR="0086524F" w:rsidRPr="00A3752D" w:rsidRDefault="0086524F" w:rsidP="008B09E7">
            <w:pPr>
              <w:pStyle w:val="a9"/>
              <w:spacing w:after="0"/>
              <w:jc w:val="center"/>
              <w:rPr>
                <w:b/>
                <w:sz w:val="18"/>
                <w:szCs w:val="18"/>
              </w:rPr>
            </w:pPr>
            <w:r w:rsidRPr="00A3752D">
              <w:rPr>
                <w:b/>
                <w:sz w:val="18"/>
                <w:szCs w:val="18"/>
              </w:rPr>
              <w:t>22,728</w:t>
            </w:r>
          </w:p>
        </w:tc>
        <w:tc>
          <w:tcPr>
            <w:tcW w:w="1232" w:type="dxa"/>
            <w:vAlign w:val="center"/>
          </w:tcPr>
          <w:p w:rsidR="0086524F" w:rsidRPr="00A3752D" w:rsidRDefault="0086524F" w:rsidP="008B09E7">
            <w:pPr>
              <w:pStyle w:val="a9"/>
              <w:spacing w:after="0"/>
              <w:jc w:val="center"/>
              <w:rPr>
                <w:b/>
                <w:sz w:val="18"/>
                <w:szCs w:val="18"/>
              </w:rPr>
            </w:pPr>
            <w:r w:rsidRPr="00A3752D">
              <w:rPr>
                <w:b/>
                <w:sz w:val="18"/>
                <w:szCs w:val="18"/>
              </w:rPr>
              <w:t>19,207</w:t>
            </w:r>
          </w:p>
        </w:tc>
      </w:tr>
    </w:tbl>
    <w:p w:rsidR="0086524F" w:rsidRDefault="0086524F" w:rsidP="0086524F">
      <w:pPr>
        <w:jc w:val="both"/>
        <w:rPr>
          <w:shd w:val="clear" w:color="auto" w:fill="FFFFFF"/>
        </w:rPr>
      </w:pPr>
      <w:r w:rsidRPr="00520DB9">
        <w:rPr>
          <w:shd w:val="clear" w:color="auto" w:fill="FFFFFF"/>
        </w:rPr>
        <w:t xml:space="preserve">Проведенный анализ показывает, что за </w:t>
      </w:r>
      <w:r>
        <w:rPr>
          <w:shd w:val="clear" w:color="auto" w:fill="FFFFFF"/>
        </w:rPr>
        <w:t>семь</w:t>
      </w:r>
      <w:r w:rsidRPr="00520DB9">
        <w:rPr>
          <w:shd w:val="clear" w:color="auto" w:fill="FFFFFF"/>
        </w:rPr>
        <w:t xml:space="preserve"> лет реализации программы</w:t>
      </w:r>
      <w:r>
        <w:rPr>
          <w:shd w:val="clear" w:color="auto" w:fill="FFFFFF"/>
        </w:rPr>
        <w:t xml:space="preserve"> отремонтирован 41 дом. С</w:t>
      </w:r>
      <w:r w:rsidRPr="00520DB9">
        <w:rPr>
          <w:shd w:val="clear" w:color="auto" w:fill="FFFFFF"/>
        </w:rPr>
        <w:t xml:space="preserve">амое большое финансирование было в 2010 году, а самое маленькое – в 2014 </w:t>
      </w:r>
      <w:r>
        <w:rPr>
          <w:shd w:val="clear" w:color="auto" w:fill="FFFFFF"/>
        </w:rPr>
        <w:t>г</w:t>
      </w:r>
      <w:r w:rsidRPr="00520DB9">
        <w:rPr>
          <w:shd w:val="clear" w:color="auto" w:fill="FFFFFF"/>
        </w:rPr>
        <w:t xml:space="preserve">оду. За период 2008-2016 годы капитальный ремонт жилищного фонда выполнен на сумму </w:t>
      </w:r>
      <w:r>
        <w:rPr>
          <w:shd w:val="clear" w:color="auto" w:fill="FFFFFF"/>
        </w:rPr>
        <w:t>147,888</w:t>
      </w:r>
      <w:r w:rsidRPr="00520DB9">
        <w:rPr>
          <w:shd w:val="clear" w:color="auto" w:fill="FFFFFF"/>
        </w:rPr>
        <w:t xml:space="preserve"> млн. руб., в т.ч.:</w:t>
      </w:r>
    </w:p>
    <w:p w:rsidR="0086524F" w:rsidRPr="00520DB9" w:rsidRDefault="0086524F" w:rsidP="0086524F">
      <w:pPr>
        <w:rPr>
          <w:shd w:val="clear" w:color="auto" w:fill="FFFFFF"/>
        </w:rPr>
      </w:pPr>
      <w:r w:rsidRPr="00520DB9">
        <w:rPr>
          <w:shd w:val="clear" w:color="auto" w:fill="FFFFFF"/>
        </w:rPr>
        <w:t xml:space="preserve">- средства </w:t>
      </w:r>
      <w:r w:rsidR="00A3752D">
        <w:rPr>
          <w:shd w:val="clear" w:color="auto" w:fill="FFFFFF"/>
        </w:rPr>
        <w:t>Моздокского городского поселения</w:t>
      </w:r>
      <w:r w:rsidRPr="00520DB9">
        <w:rPr>
          <w:shd w:val="clear" w:color="auto" w:fill="FFFFFF"/>
        </w:rPr>
        <w:t xml:space="preserve"> – 22,728 млн. руб.;</w:t>
      </w:r>
      <w:r w:rsidRPr="00520DB9">
        <w:br/>
      </w:r>
      <w:r w:rsidRPr="00520DB9">
        <w:rPr>
          <w:shd w:val="clear" w:color="auto" w:fill="FFFFFF"/>
        </w:rPr>
        <w:t xml:space="preserve">- средства собственников – </w:t>
      </w:r>
      <w:r>
        <w:rPr>
          <w:shd w:val="clear" w:color="auto" w:fill="FFFFFF"/>
        </w:rPr>
        <w:t>19,207</w:t>
      </w:r>
      <w:r w:rsidRPr="00520DB9">
        <w:rPr>
          <w:shd w:val="clear" w:color="auto" w:fill="FFFFFF"/>
        </w:rPr>
        <w:t xml:space="preserve"> млн. руб.</w:t>
      </w:r>
    </w:p>
    <w:p w:rsidR="0086524F" w:rsidRPr="00520DB9" w:rsidRDefault="00BE4912" w:rsidP="0086524F">
      <w:pPr>
        <w:ind w:firstLine="567"/>
        <w:jc w:val="both"/>
        <w:rPr>
          <w:b/>
          <w:spacing w:val="-10"/>
        </w:rPr>
      </w:pPr>
      <w:r w:rsidRPr="00447EE0">
        <w:tab/>
      </w:r>
      <w:r w:rsidR="0086524F" w:rsidRPr="00520DB9">
        <w:t>Постановлением Администрации местного самоуправления Моздокского городского поселения РСО-Алания от 17 мая 2013 года № 809 утверждена муниципальная адресная программа «Переселение граждан из аварийного жилищного фонда» в Моздокском городском поселении на 2013-2015 годы». Постановлением Администрации местного самоуправления Моздокского городского поселения РСО-Алания от 29 января 2014 года № 68 муниципальная адресная программа «Переселение граждан из аварийного жилищного фонда» в Моздокском городском поселении на 2013-2015 годы продлена до сентября 2017 года.</w:t>
      </w:r>
    </w:p>
    <w:p w:rsidR="0086524F" w:rsidRDefault="0086524F" w:rsidP="0086524F">
      <w:pPr>
        <w:widowControl w:val="0"/>
        <w:ind w:firstLine="567"/>
        <w:jc w:val="both"/>
        <w:rPr>
          <w:spacing w:val="-10"/>
        </w:rPr>
      </w:pPr>
      <w:r w:rsidRPr="00520DB9">
        <w:rPr>
          <w:b/>
          <w:spacing w:val="-10"/>
        </w:rPr>
        <w:t>Этапом2015-2016 годов программы</w:t>
      </w:r>
      <w:r>
        <w:rPr>
          <w:spacing w:val="-10"/>
        </w:rPr>
        <w:t xml:space="preserve">было </w:t>
      </w:r>
      <w:r w:rsidRPr="00520DB9">
        <w:rPr>
          <w:spacing w:val="-10"/>
        </w:rPr>
        <w:t xml:space="preserve">предусмотрено переселение из 12 аварийных МКД 97 человек, проживающих в 47 жилых помещениях общей площадью 1 821 кв. м. </w:t>
      </w:r>
    </w:p>
    <w:p w:rsidR="0086524F" w:rsidRDefault="0086524F" w:rsidP="0086524F">
      <w:pPr>
        <w:widowControl w:val="0"/>
        <w:ind w:firstLine="567"/>
        <w:jc w:val="both"/>
        <w:rPr>
          <w:spacing w:val="-10"/>
        </w:rPr>
      </w:pPr>
      <w:r w:rsidRPr="00520DB9">
        <w:rPr>
          <w:spacing w:val="-10"/>
        </w:rPr>
        <w:t xml:space="preserve">Объем финансирования – 58 042 446,75 руб., </w:t>
      </w:r>
    </w:p>
    <w:p w:rsidR="0086524F" w:rsidRDefault="0086524F" w:rsidP="0086524F">
      <w:pPr>
        <w:widowControl w:val="0"/>
        <w:ind w:firstLine="567"/>
        <w:jc w:val="both"/>
        <w:rPr>
          <w:spacing w:val="-10"/>
        </w:rPr>
      </w:pPr>
      <w:r w:rsidRPr="00520DB9">
        <w:rPr>
          <w:spacing w:val="-10"/>
        </w:rPr>
        <w:t xml:space="preserve">из которых средства Фонда – 31 438 096,82 руб., </w:t>
      </w:r>
    </w:p>
    <w:p w:rsidR="0086524F" w:rsidRDefault="0086524F" w:rsidP="0086524F">
      <w:pPr>
        <w:widowControl w:val="0"/>
        <w:ind w:firstLine="567"/>
        <w:jc w:val="both"/>
        <w:rPr>
          <w:spacing w:val="-10"/>
        </w:rPr>
      </w:pPr>
      <w:r w:rsidRPr="00520DB9">
        <w:rPr>
          <w:spacing w:val="-10"/>
        </w:rPr>
        <w:t xml:space="preserve">средства республиканского бюджета – 15 314 199,93 руб., </w:t>
      </w:r>
    </w:p>
    <w:p w:rsidR="0086524F" w:rsidRDefault="0086524F" w:rsidP="0086524F">
      <w:pPr>
        <w:widowControl w:val="0"/>
        <w:ind w:firstLine="567"/>
        <w:jc w:val="both"/>
        <w:rPr>
          <w:spacing w:val="-10"/>
        </w:rPr>
      </w:pPr>
      <w:r w:rsidRPr="00520DB9">
        <w:rPr>
          <w:spacing w:val="-10"/>
        </w:rPr>
        <w:t xml:space="preserve">средства городского бюджета – 11 290 150,00 руб., </w:t>
      </w:r>
    </w:p>
    <w:p w:rsidR="0086524F" w:rsidRPr="00520DB9" w:rsidRDefault="0086524F" w:rsidP="0086524F">
      <w:pPr>
        <w:widowControl w:val="0"/>
        <w:ind w:firstLine="567"/>
        <w:jc w:val="both"/>
        <w:rPr>
          <w:spacing w:val="-10"/>
        </w:rPr>
      </w:pPr>
      <w:r w:rsidRPr="00520DB9">
        <w:rPr>
          <w:spacing w:val="-10"/>
        </w:rPr>
        <w:t>из них дополнительные средства городского бюджета – 3 774 270,00 руб.</w:t>
      </w:r>
    </w:p>
    <w:p w:rsidR="0086524F" w:rsidRDefault="0086524F" w:rsidP="0086524F">
      <w:pPr>
        <w:ind w:firstLine="567"/>
        <w:jc w:val="both"/>
        <w:rPr>
          <w:spacing w:val="-10"/>
        </w:rPr>
      </w:pPr>
      <w:r w:rsidRPr="00520DB9">
        <w:rPr>
          <w:b/>
          <w:spacing w:val="-10"/>
        </w:rPr>
        <w:t xml:space="preserve">Этапом2016-2017 годов </w:t>
      </w:r>
      <w:r w:rsidRPr="00520DB9">
        <w:rPr>
          <w:spacing w:val="-10"/>
        </w:rPr>
        <w:t xml:space="preserve">программы предусмотрено переселение из 6 аварийных МКД 72 чел., проживающих в 38 жилых помещениях общей площадью 1 403,4 кв. м. </w:t>
      </w:r>
    </w:p>
    <w:p w:rsidR="0086524F" w:rsidRDefault="0086524F" w:rsidP="0086524F">
      <w:pPr>
        <w:ind w:firstLine="567"/>
        <w:jc w:val="both"/>
        <w:rPr>
          <w:spacing w:val="-10"/>
        </w:rPr>
      </w:pPr>
      <w:r w:rsidRPr="00520DB9">
        <w:rPr>
          <w:spacing w:val="-10"/>
        </w:rPr>
        <w:t xml:space="preserve">Объем финансирования – 50 547 000 руб., </w:t>
      </w:r>
    </w:p>
    <w:p w:rsidR="0086524F" w:rsidRDefault="0086524F" w:rsidP="0086524F">
      <w:pPr>
        <w:ind w:firstLine="567"/>
        <w:jc w:val="both"/>
        <w:rPr>
          <w:spacing w:val="-10"/>
        </w:rPr>
      </w:pPr>
      <w:r w:rsidRPr="00520DB9">
        <w:rPr>
          <w:spacing w:val="-10"/>
        </w:rPr>
        <w:t xml:space="preserve">из которых средства Фонда – 30 906 400,37 руб., </w:t>
      </w:r>
    </w:p>
    <w:p w:rsidR="0086524F" w:rsidRDefault="0086524F" w:rsidP="0086524F">
      <w:pPr>
        <w:ind w:firstLine="567"/>
        <w:jc w:val="both"/>
        <w:rPr>
          <w:spacing w:val="-10"/>
        </w:rPr>
      </w:pPr>
      <w:r w:rsidRPr="00520DB9">
        <w:rPr>
          <w:spacing w:val="-10"/>
        </w:rPr>
        <w:t xml:space="preserve">средства республиканского бюджета – 8 009 834,20 руб., </w:t>
      </w:r>
    </w:p>
    <w:p w:rsidR="0086524F" w:rsidRPr="00520DB9" w:rsidRDefault="0086524F" w:rsidP="0086524F">
      <w:pPr>
        <w:ind w:firstLine="567"/>
        <w:jc w:val="both"/>
        <w:rPr>
          <w:spacing w:val="-10"/>
        </w:rPr>
      </w:pPr>
      <w:r w:rsidRPr="00520DB9">
        <w:rPr>
          <w:spacing w:val="-10"/>
        </w:rPr>
        <w:t>средства городского бюджета – 11 630 765,43 руб.</w:t>
      </w:r>
    </w:p>
    <w:p w:rsidR="0086524F" w:rsidRPr="00520DB9" w:rsidRDefault="0086524F" w:rsidP="0086524F">
      <w:pPr>
        <w:ind w:firstLine="567"/>
        <w:jc w:val="both"/>
        <w:rPr>
          <w:spacing w:val="-6"/>
        </w:rPr>
      </w:pPr>
      <w:r w:rsidRPr="00520DB9">
        <w:t xml:space="preserve">В рамках реализации четвертого этапана основании результатов проведённого электронного аукциона между МКУ МО МГП «УГХ» и ООО «СтройМонтаж» был заключен муниципальный контракт на выполнение работ по строительству </w:t>
      </w:r>
      <w:r w:rsidRPr="00520DB9">
        <w:rPr>
          <w:spacing w:val="-6"/>
        </w:rPr>
        <w:t>38-квартирного дома по адресу: г. Моздок, ул. З.Космодемьянской, б/н.</w:t>
      </w:r>
    </w:p>
    <w:p w:rsidR="0086524F" w:rsidRDefault="0086524F" w:rsidP="00FD120B">
      <w:pPr>
        <w:ind w:firstLine="567"/>
        <w:jc w:val="both"/>
        <w:rPr>
          <w:spacing w:val="-10"/>
        </w:rPr>
      </w:pPr>
    </w:p>
    <w:p w:rsidR="0086524F" w:rsidRPr="00520DB9" w:rsidRDefault="0086524F" w:rsidP="0086524F">
      <w:pPr>
        <w:jc w:val="both"/>
      </w:pPr>
      <w:r w:rsidRPr="00520DB9">
        <w:tab/>
        <w:t xml:space="preserve">Муниципальная адресная программа по переселению граждан из аварийного жилфонда действует с 2009 года. </w:t>
      </w:r>
    </w:p>
    <w:p w:rsidR="0086524F" w:rsidRPr="00520DB9" w:rsidRDefault="0086524F" w:rsidP="0086524F">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1434"/>
        <w:gridCol w:w="1705"/>
        <w:gridCol w:w="1639"/>
        <w:gridCol w:w="1440"/>
        <w:gridCol w:w="1560"/>
        <w:gridCol w:w="1479"/>
        <w:gridCol w:w="21"/>
      </w:tblGrid>
      <w:tr w:rsidR="0086524F" w:rsidRPr="00A3752D" w:rsidTr="008B09E7">
        <w:tc>
          <w:tcPr>
            <w:tcW w:w="550" w:type="dxa"/>
            <w:vMerge w:val="restart"/>
            <w:vAlign w:val="center"/>
          </w:tcPr>
          <w:p w:rsidR="0086524F" w:rsidRPr="00A3752D" w:rsidRDefault="0086524F" w:rsidP="008B09E7">
            <w:pPr>
              <w:pStyle w:val="a9"/>
              <w:spacing w:after="0"/>
              <w:jc w:val="center"/>
              <w:rPr>
                <w:b/>
                <w:i/>
                <w:sz w:val="20"/>
                <w:szCs w:val="20"/>
              </w:rPr>
            </w:pPr>
            <w:r w:rsidRPr="00A3752D">
              <w:rPr>
                <w:b/>
                <w:i/>
                <w:sz w:val="20"/>
                <w:szCs w:val="20"/>
              </w:rPr>
              <w:t>№ п/п</w:t>
            </w:r>
          </w:p>
        </w:tc>
        <w:tc>
          <w:tcPr>
            <w:tcW w:w="1434" w:type="dxa"/>
            <w:vMerge w:val="restart"/>
            <w:vAlign w:val="center"/>
          </w:tcPr>
          <w:p w:rsidR="0086524F" w:rsidRPr="00A3752D" w:rsidRDefault="0086524F" w:rsidP="008B09E7">
            <w:pPr>
              <w:pStyle w:val="a9"/>
              <w:spacing w:after="0"/>
              <w:jc w:val="center"/>
              <w:rPr>
                <w:b/>
                <w:i/>
                <w:sz w:val="20"/>
                <w:szCs w:val="20"/>
              </w:rPr>
            </w:pPr>
            <w:r w:rsidRPr="00A3752D">
              <w:rPr>
                <w:b/>
                <w:i/>
                <w:sz w:val="20"/>
                <w:szCs w:val="20"/>
              </w:rPr>
              <w:t>Год реализации программы</w:t>
            </w:r>
          </w:p>
        </w:tc>
        <w:tc>
          <w:tcPr>
            <w:tcW w:w="1705" w:type="dxa"/>
            <w:vMerge w:val="restart"/>
            <w:vAlign w:val="center"/>
          </w:tcPr>
          <w:p w:rsidR="0086524F" w:rsidRPr="00A3752D" w:rsidRDefault="0086524F" w:rsidP="008B09E7">
            <w:pPr>
              <w:pStyle w:val="a9"/>
              <w:spacing w:after="0"/>
              <w:jc w:val="center"/>
              <w:rPr>
                <w:b/>
                <w:i/>
                <w:sz w:val="20"/>
                <w:szCs w:val="20"/>
              </w:rPr>
            </w:pPr>
            <w:r w:rsidRPr="00A3752D">
              <w:rPr>
                <w:b/>
                <w:i/>
                <w:sz w:val="20"/>
                <w:szCs w:val="20"/>
              </w:rPr>
              <w:t>Количество домов, участвующих в программе</w:t>
            </w:r>
          </w:p>
        </w:tc>
        <w:tc>
          <w:tcPr>
            <w:tcW w:w="6139" w:type="dxa"/>
            <w:gridSpan w:val="5"/>
            <w:vAlign w:val="center"/>
          </w:tcPr>
          <w:p w:rsidR="0086524F" w:rsidRPr="00A3752D" w:rsidRDefault="0086524F" w:rsidP="008B09E7">
            <w:pPr>
              <w:pStyle w:val="a9"/>
              <w:spacing w:after="0"/>
              <w:jc w:val="center"/>
              <w:rPr>
                <w:b/>
                <w:i/>
                <w:sz w:val="20"/>
                <w:szCs w:val="20"/>
              </w:rPr>
            </w:pPr>
            <w:r w:rsidRPr="00A3752D">
              <w:rPr>
                <w:b/>
                <w:i/>
                <w:sz w:val="20"/>
                <w:szCs w:val="20"/>
              </w:rPr>
              <w:t>Сумма денежных средств, выделенных на реализацию программы, млн. руб.</w:t>
            </w:r>
          </w:p>
        </w:tc>
      </w:tr>
      <w:tr w:rsidR="0086524F" w:rsidRPr="00A3752D" w:rsidTr="008B09E7">
        <w:trPr>
          <w:gridAfter w:val="1"/>
          <w:wAfter w:w="21" w:type="dxa"/>
        </w:trPr>
        <w:tc>
          <w:tcPr>
            <w:tcW w:w="550" w:type="dxa"/>
            <w:vMerge/>
            <w:vAlign w:val="center"/>
          </w:tcPr>
          <w:p w:rsidR="0086524F" w:rsidRPr="00A3752D" w:rsidRDefault="0086524F" w:rsidP="008B09E7">
            <w:pPr>
              <w:pStyle w:val="a9"/>
              <w:spacing w:after="0"/>
              <w:jc w:val="center"/>
              <w:rPr>
                <w:b/>
                <w:i/>
                <w:sz w:val="20"/>
                <w:szCs w:val="20"/>
              </w:rPr>
            </w:pPr>
          </w:p>
        </w:tc>
        <w:tc>
          <w:tcPr>
            <w:tcW w:w="1434" w:type="dxa"/>
            <w:vMerge/>
            <w:vAlign w:val="center"/>
          </w:tcPr>
          <w:p w:rsidR="0086524F" w:rsidRPr="00A3752D" w:rsidRDefault="0086524F" w:rsidP="008B09E7">
            <w:pPr>
              <w:pStyle w:val="a9"/>
              <w:spacing w:after="0"/>
              <w:jc w:val="center"/>
              <w:rPr>
                <w:b/>
                <w:i/>
                <w:sz w:val="20"/>
                <w:szCs w:val="20"/>
              </w:rPr>
            </w:pPr>
          </w:p>
        </w:tc>
        <w:tc>
          <w:tcPr>
            <w:tcW w:w="1705" w:type="dxa"/>
            <w:vMerge/>
            <w:vAlign w:val="center"/>
          </w:tcPr>
          <w:p w:rsidR="0086524F" w:rsidRPr="00A3752D" w:rsidRDefault="0086524F" w:rsidP="008B09E7">
            <w:pPr>
              <w:pStyle w:val="a9"/>
              <w:spacing w:after="0"/>
              <w:jc w:val="center"/>
              <w:rPr>
                <w:b/>
                <w:i/>
                <w:sz w:val="20"/>
                <w:szCs w:val="20"/>
              </w:rPr>
            </w:pPr>
          </w:p>
        </w:tc>
        <w:tc>
          <w:tcPr>
            <w:tcW w:w="1639" w:type="dxa"/>
            <w:vAlign w:val="center"/>
          </w:tcPr>
          <w:p w:rsidR="0086524F" w:rsidRPr="00A3752D" w:rsidRDefault="0086524F" w:rsidP="008B09E7">
            <w:pPr>
              <w:pStyle w:val="a9"/>
              <w:spacing w:after="0"/>
              <w:jc w:val="center"/>
              <w:rPr>
                <w:b/>
                <w:i/>
                <w:sz w:val="20"/>
                <w:szCs w:val="20"/>
              </w:rPr>
            </w:pPr>
            <w:r w:rsidRPr="00A3752D">
              <w:rPr>
                <w:b/>
                <w:i/>
                <w:sz w:val="20"/>
                <w:szCs w:val="20"/>
              </w:rPr>
              <w:t>всего</w:t>
            </w:r>
          </w:p>
        </w:tc>
        <w:tc>
          <w:tcPr>
            <w:tcW w:w="1440" w:type="dxa"/>
            <w:vAlign w:val="center"/>
          </w:tcPr>
          <w:p w:rsidR="0086524F" w:rsidRPr="00A3752D" w:rsidRDefault="0086524F" w:rsidP="008B09E7">
            <w:pPr>
              <w:pStyle w:val="a9"/>
              <w:spacing w:after="0"/>
              <w:jc w:val="center"/>
              <w:rPr>
                <w:b/>
                <w:i/>
                <w:sz w:val="20"/>
                <w:szCs w:val="20"/>
              </w:rPr>
            </w:pPr>
            <w:r w:rsidRPr="00A3752D">
              <w:rPr>
                <w:b/>
                <w:i/>
                <w:sz w:val="20"/>
                <w:szCs w:val="20"/>
              </w:rPr>
              <w:t>Средства Фонда</w:t>
            </w:r>
          </w:p>
        </w:tc>
        <w:tc>
          <w:tcPr>
            <w:tcW w:w="1560" w:type="dxa"/>
            <w:vAlign w:val="center"/>
          </w:tcPr>
          <w:p w:rsidR="0086524F" w:rsidRPr="00A3752D" w:rsidRDefault="0086524F" w:rsidP="008B09E7">
            <w:pPr>
              <w:pStyle w:val="a9"/>
              <w:spacing w:after="0"/>
              <w:jc w:val="center"/>
              <w:rPr>
                <w:b/>
                <w:i/>
                <w:sz w:val="20"/>
                <w:szCs w:val="20"/>
              </w:rPr>
            </w:pPr>
            <w:r w:rsidRPr="00A3752D">
              <w:rPr>
                <w:b/>
                <w:i/>
                <w:sz w:val="20"/>
                <w:szCs w:val="20"/>
              </w:rPr>
              <w:t>Средства РБ</w:t>
            </w:r>
          </w:p>
        </w:tc>
        <w:tc>
          <w:tcPr>
            <w:tcW w:w="1479" w:type="dxa"/>
            <w:vAlign w:val="center"/>
          </w:tcPr>
          <w:p w:rsidR="0086524F" w:rsidRPr="00A3752D" w:rsidRDefault="0086524F" w:rsidP="008B09E7">
            <w:pPr>
              <w:pStyle w:val="a9"/>
              <w:spacing w:after="0"/>
              <w:jc w:val="center"/>
              <w:rPr>
                <w:b/>
                <w:i/>
                <w:sz w:val="20"/>
                <w:szCs w:val="20"/>
              </w:rPr>
            </w:pPr>
            <w:r w:rsidRPr="00A3752D">
              <w:rPr>
                <w:b/>
                <w:i/>
                <w:sz w:val="20"/>
                <w:szCs w:val="20"/>
              </w:rPr>
              <w:t>Средства МБ</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1</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2009</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5</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51,830</w:t>
            </w:r>
          </w:p>
        </w:tc>
        <w:tc>
          <w:tcPr>
            <w:tcW w:w="1440" w:type="dxa"/>
            <w:vAlign w:val="center"/>
          </w:tcPr>
          <w:p w:rsidR="0086524F" w:rsidRPr="00A3752D" w:rsidRDefault="0086524F" w:rsidP="008B09E7">
            <w:pPr>
              <w:pStyle w:val="a9"/>
              <w:spacing w:after="0"/>
              <w:jc w:val="center"/>
              <w:rPr>
                <w:sz w:val="20"/>
                <w:szCs w:val="20"/>
              </w:rPr>
            </w:pPr>
            <w:r w:rsidRPr="00A3752D">
              <w:rPr>
                <w:sz w:val="20"/>
                <w:szCs w:val="20"/>
              </w:rPr>
              <w:t>45,162</w:t>
            </w:r>
          </w:p>
        </w:tc>
        <w:tc>
          <w:tcPr>
            <w:tcW w:w="1560" w:type="dxa"/>
            <w:vAlign w:val="center"/>
          </w:tcPr>
          <w:p w:rsidR="0086524F" w:rsidRPr="00A3752D" w:rsidRDefault="0086524F" w:rsidP="008B09E7">
            <w:pPr>
              <w:pStyle w:val="a9"/>
              <w:spacing w:after="0"/>
              <w:jc w:val="center"/>
              <w:rPr>
                <w:sz w:val="20"/>
                <w:szCs w:val="20"/>
              </w:rPr>
            </w:pPr>
            <w:r w:rsidRPr="00A3752D">
              <w:rPr>
                <w:sz w:val="20"/>
                <w:szCs w:val="20"/>
              </w:rPr>
              <w:t>2,630</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4,038</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2</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2011-2012</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18</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65,548</w:t>
            </w:r>
          </w:p>
        </w:tc>
        <w:tc>
          <w:tcPr>
            <w:tcW w:w="1440" w:type="dxa"/>
            <w:vAlign w:val="center"/>
          </w:tcPr>
          <w:p w:rsidR="0086524F" w:rsidRPr="00A3752D" w:rsidRDefault="0086524F" w:rsidP="008B09E7">
            <w:pPr>
              <w:pStyle w:val="a9"/>
              <w:spacing w:after="0"/>
              <w:jc w:val="center"/>
              <w:rPr>
                <w:sz w:val="20"/>
                <w:szCs w:val="20"/>
              </w:rPr>
            </w:pPr>
            <w:r w:rsidRPr="00A3752D">
              <w:rPr>
                <w:sz w:val="20"/>
                <w:szCs w:val="20"/>
              </w:rPr>
              <w:t>49,165</w:t>
            </w:r>
          </w:p>
        </w:tc>
        <w:tc>
          <w:tcPr>
            <w:tcW w:w="1560" w:type="dxa"/>
            <w:vAlign w:val="center"/>
          </w:tcPr>
          <w:p w:rsidR="0086524F" w:rsidRPr="00A3752D" w:rsidRDefault="0086524F" w:rsidP="008B09E7">
            <w:pPr>
              <w:pStyle w:val="a9"/>
              <w:spacing w:after="0"/>
              <w:jc w:val="center"/>
              <w:rPr>
                <w:sz w:val="20"/>
                <w:szCs w:val="20"/>
              </w:rPr>
            </w:pPr>
            <w:r w:rsidRPr="00A3752D">
              <w:rPr>
                <w:sz w:val="20"/>
                <w:szCs w:val="20"/>
              </w:rPr>
              <w:t>6,177</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10,206</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3</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2012-2013</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10</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55,477</w:t>
            </w:r>
          </w:p>
        </w:tc>
        <w:tc>
          <w:tcPr>
            <w:tcW w:w="1440" w:type="dxa"/>
            <w:vAlign w:val="center"/>
          </w:tcPr>
          <w:p w:rsidR="0086524F" w:rsidRPr="00A3752D" w:rsidRDefault="0086524F" w:rsidP="008B09E7">
            <w:pPr>
              <w:pStyle w:val="a9"/>
              <w:spacing w:after="0"/>
              <w:jc w:val="center"/>
              <w:rPr>
                <w:sz w:val="20"/>
                <w:szCs w:val="20"/>
              </w:rPr>
            </w:pPr>
            <w:r w:rsidRPr="00A3752D">
              <w:rPr>
                <w:sz w:val="20"/>
                <w:szCs w:val="20"/>
              </w:rPr>
              <w:t>40,047</w:t>
            </w:r>
          </w:p>
        </w:tc>
        <w:tc>
          <w:tcPr>
            <w:tcW w:w="1560" w:type="dxa"/>
            <w:vAlign w:val="center"/>
          </w:tcPr>
          <w:p w:rsidR="0086524F" w:rsidRPr="00A3752D" w:rsidRDefault="0086524F" w:rsidP="008B09E7">
            <w:pPr>
              <w:pStyle w:val="a9"/>
              <w:spacing w:after="0"/>
              <w:jc w:val="center"/>
              <w:rPr>
                <w:sz w:val="20"/>
                <w:szCs w:val="20"/>
              </w:rPr>
            </w:pPr>
            <w:r w:rsidRPr="00A3752D">
              <w:rPr>
                <w:sz w:val="20"/>
                <w:szCs w:val="20"/>
              </w:rPr>
              <w:t>1,922</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13,508</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4</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2013-2014</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8</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57,584</w:t>
            </w:r>
          </w:p>
        </w:tc>
        <w:tc>
          <w:tcPr>
            <w:tcW w:w="1440" w:type="dxa"/>
            <w:vAlign w:val="center"/>
          </w:tcPr>
          <w:p w:rsidR="0086524F" w:rsidRPr="00A3752D" w:rsidRDefault="0086524F" w:rsidP="008B09E7">
            <w:pPr>
              <w:pStyle w:val="a9"/>
              <w:spacing w:after="0"/>
              <w:jc w:val="center"/>
              <w:rPr>
                <w:sz w:val="20"/>
                <w:szCs w:val="20"/>
              </w:rPr>
            </w:pPr>
            <w:r w:rsidRPr="00A3752D">
              <w:rPr>
                <w:spacing w:val="-10"/>
                <w:sz w:val="20"/>
                <w:szCs w:val="20"/>
              </w:rPr>
              <w:t>25,714</w:t>
            </w:r>
          </w:p>
        </w:tc>
        <w:tc>
          <w:tcPr>
            <w:tcW w:w="1560" w:type="dxa"/>
            <w:vAlign w:val="center"/>
          </w:tcPr>
          <w:p w:rsidR="0086524F" w:rsidRPr="00A3752D" w:rsidRDefault="0086524F" w:rsidP="008B09E7">
            <w:pPr>
              <w:pStyle w:val="a9"/>
              <w:spacing w:after="0"/>
              <w:jc w:val="center"/>
              <w:rPr>
                <w:sz w:val="20"/>
                <w:szCs w:val="20"/>
              </w:rPr>
            </w:pPr>
            <w:r w:rsidRPr="00A3752D">
              <w:rPr>
                <w:spacing w:val="-10"/>
                <w:sz w:val="20"/>
                <w:szCs w:val="20"/>
              </w:rPr>
              <w:t>7,744</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24,126</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5</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2014-2015</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8</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59,627</w:t>
            </w:r>
          </w:p>
        </w:tc>
        <w:tc>
          <w:tcPr>
            <w:tcW w:w="1440" w:type="dxa"/>
            <w:vAlign w:val="center"/>
          </w:tcPr>
          <w:p w:rsidR="0086524F" w:rsidRPr="00A3752D" w:rsidRDefault="0086524F" w:rsidP="008B09E7">
            <w:pPr>
              <w:pStyle w:val="a9"/>
              <w:spacing w:after="0"/>
              <w:jc w:val="center"/>
              <w:rPr>
                <w:spacing w:val="-10"/>
                <w:sz w:val="20"/>
                <w:szCs w:val="20"/>
              </w:rPr>
            </w:pPr>
            <w:r w:rsidRPr="00A3752D">
              <w:rPr>
                <w:spacing w:val="-10"/>
                <w:sz w:val="20"/>
                <w:szCs w:val="20"/>
              </w:rPr>
              <w:t>45,130</w:t>
            </w:r>
          </w:p>
        </w:tc>
        <w:tc>
          <w:tcPr>
            <w:tcW w:w="1560" w:type="dxa"/>
            <w:vAlign w:val="center"/>
          </w:tcPr>
          <w:p w:rsidR="0086524F" w:rsidRPr="00A3752D" w:rsidRDefault="0086524F" w:rsidP="008B09E7">
            <w:pPr>
              <w:pStyle w:val="a9"/>
              <w:spacing w:after="0"/>
              <w:jc w:val="center"/>
              <w:rPr>
                <w:spacing w:val="-10"/>
                <w:sz w:val="20"/>
                <w:szCs w:val="20"/>
              </w:rPr>
            </w:pPr>
            <w:r w:rsidRPr="00A3752D">
              <w:rPr>
                <w:spacing w:val="-10"/>
                <w:sz w:val="20"/>
                <w:szCs w:val="20"/>
              </w:rPr>
              <w:t>8,043</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6,454</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6</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2015-2016</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12</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58,042</w:t>
            </w:r>
          </w:p>
        </w:tc>
        <w:tc>
          <w:tcPr>
            <w:tcW w:w="1440" w:type="dxa"/>
            <w:vAlign w:val="center"/>
          </w:tcPr>
          <w:p w:rsidR="0086524F" w:rsidRPr="00A3752D" w:rsidRDefault="0086524F" w:rsidP="008B09E7">
            <w:pPr>
              <w:pStyle w:val="a9"/>
              <w:spacing w:after="0"/>
              <w:jc w:val="center"/>
              <w:rPr>
                <w:spacing w:val="-10"/>
                <w:sz w:val="20"/>
                <w:szCs w:val="20"/>
              </w:rPr>
            </w:pPr>
            <w:r w:rsidRPr="00A3752D">
              <w:rPr>
                <w:spacing w:val="-10"/>
                <w:sz w:val="20"/>
                <w:szCs w:val="20"/>
              </w:rPr>
              <w:t>31,438</w:t>
            </w:r>
          </w:p>
        </w:tc>
        <w:tc>
          <w:tcPr>
            <w:tcW w:w="1560" w:type="dxa"/>
            <w:vAlign w:val="center"/>
          </w:tcPr>
          <w:p w:rsidR="0086524F" w:rsidRPr="00A3752D" w:rsidRDefault="0086524F" w:rsidP="008B09E7">
            <w:pPr>
              <w:pStyle w:val="a9"/>
              <w:spacing w:after="0"/>
              <w:jc w:val="center"/>
              <w:rPr>
                <w:spacing w:val="-10"/>
                <w:sz w:val="20"/>
                <w:szCs w:val="20"/>
              </w:rPr>
            </w:pPr>
            <w:r w:rsidRPr="00A3752D">
              <w:rPr>
                <w:spacing w:val="-10"/>
                <w:sz w:val="20"/>
                <w:szCs w:val="20"/>
              </w:rPr>
              <w:t>15,314</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11,290</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p>
        </w:tc>
        <w:tc>
          <w:tcPr>
            <w:tcW w:w="1434" w:type="dxa"/>
            <w:vAlign w:val="center"/>
          </w:tcPr>
          <w:p w:rsidR="0086524F" w:rsidRPr="00A3752D" w:rsidRDefault="0086524F" w:rsidP="008B09E7">
            <w:pPr>
              <w:pStyle w:val="a9"/>
              <w:spacing w:after="0"/>
              <w:jc w:val="center"/>
              <w:rPr>
                <w:b/>
                <w:sz w:val="20"/>
                <w:szCs w:val="20"/>
              </w:rPr>
            </w:pPr>
            <w:r w:rsidRPr="00A3752D">
              <w:rPr>
                <w:b/>
                <w:sz w:val="20"/>
                <w:szCs w:val="20"/>
              </w:rPr>
              <w:t>ВСЕГО</w:t>
            </w:r>
          </w:p>
        </w:tc>
        <w:tc>
          <w:tcPr>
            <w:tcW w:w="1705" w:type="dxa"/>
            <w:vAlign w:val="center"/>
          </w:tcPr>
          <w:p w:rsidR="0086524F" w:rsidRPr="00A3752D" w:rsidRDefault="0086524F" w:rsidP="008B09E7">
            <w:pPr>
              <w:pStyle w:val="a9"/>
              <w:spacing w:after="0"/>
              <w:jc w:val="center"/>
              <w:rPr>
                <w:b/>
                <w:sz w:val="20"/>
                <w:szCs w:val="20"/>
              </w:rPr>
            </w:pPr>
            <w:r w:rsidRPr="00A3752D">
              <w:rPr>
                <w:b/>
                <w:sz w:val="20"/>
                <w:szCs w:val="20"/>
              </w:rPr>
              <w:t>61</w:t>
            </w:r>
          </w:p>
        </w:tc>
        <w:tc>
          <w:tcPr>
            <w:tcW w:w="1639" w:type="dxa"/>
            <w:vAlign w:val="center"/>
          </w:tcPr>
          <w:p w:rsidR="0086524F" w:rsidRPr="00A3752D" w:rsidRDefault="0086524F" w:rsidP="008B09E7">
            <w:pPr>
              <w:pStyle w:val="a9"/>
              <w:spacing w:after="0"/>
              <w:jc w:val="center"/>
              <w:rPr>
                <w:b/>
                <w:sz w:val="20"/>
                <w:szCs w:val="20"/>
              </w:rPr>
            </w:pPr>
            <w:r w:rsidRPr="00A3752D">
              <w:rPr>
                <w:b/>
                <w:sz w:val="20"/>
                <w:szCs w:val="20"/>
              </w:rPr>
              <w:t>398,655</w:t>
            </w:r>
          </w:p>
        </w:tc>
        <w:tc>
          <w:tcPr>
            <w:tcW w:w="1440" w:type="dxa"/>
            <w:vAlign w:val="center"/>
          </w:tcPr>
          <w:p w:rsidR="0086524F" w:rsidRPr="00A3752D" w:rsidRDefault="0086524F" w:rsidP="008B09E7">
            <w:pPr>
              <w:pStyle w:val="a9"/>
              <w:spacing w:after="0"/>
              <w:jc w:val="center"/>
              <w:rPr>
                <w:b/>
                <w:sz w:val="20"/>
                <w:szCs w:val="20"/>
              </w:rPr>
            </w:pPr>
            <w:r w:rsidRPr="00A3752D">
              <w:rPr>
                <w:b/>
                <w:sz w:val="20"/>
                <w:szCs w:val="20"/>
              </w:rPr>
              <w:t>267,562</w:t>
            </w:r>
          </w:p>
        </w:tc>
        <w:tc>
          <w:tcPr>
            <w:tcW w:w="1560" w:type="dxa"/>
            <w:vAlign w:val="center"/>
          </w:tcPr>
          <w:p w:rsidR="0086524F" w:rsidRPr="00A3752D" w:rsidRDefault="0086524F" w:rsidP="008B09E7">
            <w:pPr>
              <w:pStyle w:val="a9"/>
              <w:spacing w:after="0"/>
              <w:jc w:val="center"/>
              <w:rPr>
                <w:b/>
                <w:sz w:val="20"/>
                <w:szCs w:val="20"/>
              </w:rPr>
            </w:pPr>
            <w:r w:rsidRPr="00A3752D">
              <w:rPr>
                <w:b/>
                <w:sz w:val="20"/>
                <w:szCs w:val="20"/>
              </w:rPr>
              <w:t>49,840</w:t>
            </w:r>
          </w:p>
        </w:tc>
        <w:tc>
          <w:tcPr>
            <w:tcW w:w="1479" w:type="dxa"/>
            <w:vAlign w:val="center"/>
          </w:tcPr>
          <w:p w:rsidR="0086524F" w:rsidRPr="00A3752D" w:rsidRDefault="0086524F" w:rsidP="008B09E7">
            <w:pPr>
              <w:pStyle w:val="a9"/>
              <w:spacing w:after="0"/>
              <w:jc w:val="center"/>
              <w:rPr>
                <w:b/>
                <w:sz w:val="20"/>
                <w:szCs w:val="20"/>
              </w:rPr>
            </w:pPr>
            <w:r w:rsidRPr="00A3752D">
              <w:rPr>
                <w:b/>
                <w:sz w:val="20"/>
                <w:szCs w:val="20"/>
              </w:rPr>
              <w:t>81,253</w:t>
            </w:r>
          </w:p>
        </w:tc>
      </w:tr>
    </w:tbl>
    <w:p w:rsidR="0086524F" w:rsidRPr="001332AF" w:rsidRDefault="0086524F" w:rsidP="0086524F">
      <w:pPr>
        <w:pStyle w:val="a9"/>
        <w:spacing w:after="0"/>
        <w:jc w:val="both"/>
      </w:pPr>
      <w:r w:rsidRPr="00520DB9">
        <w:tab/>
        <w:t xml:space="preserve">За </w:t>
      </w:r>
      <w:r>
        <w:t xml:space="preserve">весь период действия программы </w:t>
      </w:r>
      <w:r w:rsidRPr="001332AF">
        <w:t>переселено 683 жителя из 61 аварийного жилого дом площадью более 12,38 тыс. кв.м.</w:t>
      </w:r>
    </w:p>
    <w:p w:rsidR="002F6302" w:rsidRPr="00FC0AA3" w:rsidRDefault="0086524F" w:rsidP="00A3752D">
      <w:pPr>
        <w:ind w:firstLine="567"/>
        <w:jc w:val="both"/>
        <w:rPr>
          <w:b/>
          <w:bCs/>
          <w:color w:val="333333"/>
        </w:rPr>
      </w:pPr>
      <w:r w:rsidRPr="00520DB9">
        <w:tab/>
      </w:r>
      <w:r w:rsidR="002F6302" w:rsidRPr="00FC0AA3">
        <w:rPr>
          <w:b/>
          <w:bCs/>
          <w:color w:val="333333"/>
        </w:rPr>
        <w:t>Доходы и расходы местного бюджета</w:t>
      </w:r>
    </w:p>
    <w:p w:rsidR="002F6302" w:rsidRPr="00FC0AA3" w:rsidRDefault="002F6302" w:rsidP="000A510A">
      <w:pPr>
        <w:ind w:firstLine="720"/>
        <w:jc w:val="center"/>
        <w:rPr>
          <w:color w:val="333333"/>
        </w:rPr>
      </w:pPr>
    </w:p>
    <w:p w:rsidR="002F6302" w:rsidRPr="00FC0AA3" w:rsidRDefault="002F6302" w:rsidP="00203837">
      <w:pPr>
        <w:ind w:firstLine="720"/>
        <w:jc w:val="both"/>
        <w:rPr>
          <w:sz w:val="22"/>
          <w:szCs w:val="22"/>
        </w:rPr>
      </w:pPr>
      <w:r w:rsidRPr="00FC0AA3">
        <w:rPr>
          <w:sz w:val="22"/>
          <w:szCs w:val="22"/>
        </w:rPr>
        <w:t>Ведется постоянная работа над укреплением финансовых основ реализации наших полномочий. Концепция бюджетной политики органов местного самоуправления Моздокского городского поселения строится на:</w:t>
      </w:r>
    </w:p>
    <w:p w:rsidR="002F6302" w:rsidRPr="00FC0AA3" w:rsidRDefault="002F6302" w:rsidP="00203837">
      <w:pPr>
        <w:numPr>
          <w:ilvl w:val="0"/>
          <w:numId w:val="3"/>
        </w:numPr>
        <w:tabs>
          <w:tab w:val="clear" w:pos="1260"/>
          <w:tab w:val="num" w:pos="0"/>
        </w:tabs>
        <w:ind w:left="0" w:firstLine="720"/>
        <w:jc w:val="both"/>
        <w:rPr>
          <w:sz w:val="22"/>
          <w:szCs w:val="22"/>
        </w:rPr>
      </w:pPr>
      <w:r w:rsidRPr="00FC0AA3">
        <w:rPr>
          <w:sz w:val="22"/>
          <w:szCs w:val="22"/>
        </w:rPr>
        <w:t>Концентрации бюджетных расходов на решении ключевых проблем и достижении конечных результатов в соответствии с принятыми муниципальными программами.</w:t>
      </w:r>
    </w:p>
    <w:p w:rsidR="002F6302" w:rsidRPr="00FC0AA3" w:rsidRDefault="002F6302" w:rsidP="00DC1E65">
      <w:pPr>
        <w:numPr>
          <w:ilvl w:val="0"/>
          <w:numId w:val="3"/>
        </w:numPr>
        <w:tabs>
          <w:tab w:val="clear" w:pos="1260"/>
          <w:tab w:val="num" w:pos="0"/>
        </w:tabs>
        <w:ind w:left="0" w:firstLine="720"/>
        <w:jc w:val="both"/>
        <w:rPr>
          <w:sz w:val="22"/>
          <w:szCs w:val="22"/>
        </w:rPr>
      </w:pPr>
      <w:r w:rsidRPr="00FC0AA3">
        <w:rPr>
          <w:sz w:val="22"/>
          <w:szCs w:val="22"/>
        </w:rPr>
        <w:t>Обеспечение сбалансированности местного бюджета. В целях повышения доходов и сокращения расходов местного бюджета АМС МГП принят 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 Моздокское городское поселение на 2015 год и на плановый период до 2018 года. Таким образом, оценка бюджетной эффективности  одна из составных частей анализа оценки исполнения программных мероприятий.</w:t>
      </w:r>
    </w:p>
    <w:p w:rsidR="002F6302" w:rsidRPr="00FC0AA3" w:rsidRDefault="002F6302" w:rsidP="00203837">
      <w:pPr>
        <w:ind w:firstLine="720"/>
        <w:jc w:val="both"/>
        <w:rPr>
          <w:sz w:val="22"/>
          <w:szCs w:val="22"/>
        </w:rPr>
      </w:pPr>
      <w:r w:rsidRPr="00FC0AA3">
        <w:rPr>
          <w:sz w:val="22"/>
          <w:szCs w:val="22"/>
        </w:rPr>
        <w:t>Одним из основных вопросов, относящегося к полномочиям поселения согласно 131 Федеральному закону, является формирование, утверждение и исполнение бюджета поселения, а также контроль за его исполнением.</w:t>
      </w:r>
    </w:p>
    <w:p w:rsidR="002F6302" w:rsidRPr="00FC0AA3" w:rsidRDefault="002F6302" w:rsidP="00203837">
      <w:pPr>
        <w:ind w:firstLine="708"/>
        <w:jc w:val="both"/>
        <w:rPr>
          <w:sz w:val="22"/>
          <w:szCs w:val="22"/>
        </w:rPr>
      </w:pPr>
      <w:r w:rsidRPr="00FC0AA3">
        <w:rPr>
          <w:sz w:val="22"/>
          <w:szCs w:val="22"/>
        </w:rPr>
        <w:t>Так как местные финансы, наряду с муниципальной собственностью составляет экономическую основу местного самоуправления, бюджет Моздокского городского поселения является основным источником финансирования развития социальной сферы города Моздока, реализации муниципальных программ и проведения дополнительных мероприятий, направленных на улучшение инфраструктуры территории, улучшения качества жизни населения.</w:t>
      </w:r>
    </w:p>
    <w:p w:rsidR="002F6302" w:rsidRPr="00FC0AA3" w:rsidRDefault="002F6302" w:rsidP="00203837">
      <w:pPr>
        <w:ind w:firstLine="708"/>
        <w:jc w:val="both"/>
        <w:rPr>
          <w:sz w:val="22"/>
          <w:szCs w:val="22"/>
        </w:rPr>
      </w:pPr>
      <w:r w:rsidRPr="00FC0AA3">
        <w:rPr>
          <w:sz w:val="22"/>
          <w:szCs w:val="22"/>
        </w:rPr>
        <w:t xml:space="preserve">Эффективность развития местного самоуправления в значительной степени зависит от возможностей города самостоятельно формировать достаточную финансовую базу для своего развития. За отчетный год бюджет муниципального образования - Моздокское городское поселение исполнен по доходам в сумме </w:t>
      </w:r>
      <w:r w:rsidR="00394614" w:rsidRPr="00FC0AA3">
        <w:rPr>
          <w:sz w:val="22"/>
          <w:szCs w:val="22"/>
        </w:rPr>
        <w:t>171 354 009</w:t>
      </w:r>
      <w:r w:rsidRPr="00FC0AA3">
        <w:rPr>
          <w:sz w:val="22"/>
          <w:szCs w:val="22"/>
        </w:rPr>
        <w:t xml:space="preserve"> рублей, по расходам – </w:t>
      </w:r>
      <w:r w:rsidR="00394614" w:rsidRPr="00FC0AA3">
        <w:rPr>
          <w:sz w:val="22"/>
          <w:szCs w:val="22"/>
        </w:rPr>
        <w:t>176 655 033</w:t>
      </w:r>
      <w:r w:rsidRPr="00FC0AA3">
        <w:rPr>
          <w:sz w:val="22"/>
          <w:szCs w:val="22"/>
        </w:rPr>
        <w:t xml:space="preserve"> рубля, с превышением расходов над доходами (дефицит) в сумме </w:t>
      </w:r>
      <w:r w:rsidR="00394614" w:rsidRPr="00FC0AA3">
        <w:rPr>
          <w:sz w:val="22"/>
          <w:szCs w:val="22"/>
        </w:rPr>
        <w:t>5 301 024</w:t>
      </w:r>
      <w:r w:rsidRPr="00FC0AA3">
        <w:rPr>
          <w:sz w:val="22"/>
          <w:szCs w:val="22"/>
        </w:rPr>
        <w:t xml:space="preserve"> рублей.</w:t>
      </w:r>
    </w:p>
    <w:p w:rsidR="002F6302" w:rsidRPr="00FC0AA3" w:rsidRDefault="002F6302" w:rsidP="0087535D">
      <w:pPr>
        <w:ind w:firstLine="708"/>
        <w:jc w:val="both"/>
        <w:rPr>
          <w:sz w:val="22"/>
          <w:szCs w:val="22"/>
        </w:rPr>
      </w:pPr>
      <w:r w:rsidRPr="00FC0AA3">
        <w:rPr>
          <w:sz w:val="22"/>
          <w:szCs w:val="22"/>
        </w:rPr>
        <w:t>Бюджет муниципального образования - Моздокское городское поселение за 201</w:t>
      </w:r>
      <w:r w:rsidR="00394614" w:rsidRPr="00FC0AA3">
        <w:rPr>
          <w:sz w:val="22"/>
          <w:szCs w:val="22"/>
        </w:rPr>
        <w:t>6</w:t>
      </w:r>
      <w:r w:rsidRPr="00FC0AA3">
        <w:rPr>
          <w:sz w:val="22"/>
          <w:szCs w:val="22"/>
        </w:rPr>
        <w:t xml:space="preserve"> год по доходам при уточненном плане </w:t>
      </w:r>
      <w:r w:rsidR="00394614" w:rsidRPr="00FC0AA3">
        <w:rPr>
          <w:sz w:val="22"/>
          <w:szCs w:val="22"/>
        </w:rPr>
        <w:t>175 370 406</w:t>
      </w:r>
      <w:r w:rsidRPr="00FC0AA3">
        <w:rPr>
          <w:sz w:val="22"/>
          <w:szCs w:val="22"/>
        </w:rPr>
        <w:t xml:space="preserve"> руб. исполнен в сумме </w:t>
      </w:r>
      <w:r w:rsidR="00394614" w:rsidRPr="00FC0AA3">
        <w:rPr>
          <w:sz w:val="22"/>
          <w:szCs w:val="22"/>
        </w:rPr>
        <w:t>171 354 009</w:t>
      </w:r>
      <w:r w:rsidRPr="00FC0AA3">
        <w:rPr>
          <w:sz w:val="22"/>
          <w:szCs w:val="22"/>
        </w:rPr>
        <w:t xml:space="preserve"> руб., что составляет 9</w:t>
      </w:r>
      <w:r w:rsidR="00394614" w:rsidRPr="00FC0AA3">
        <w:rPr>
          <w:sz w:val="22"/>
          <w:szCs w:val="22"/>
        </w:rPr>
        <w:t>7,7</w:t>
      </w:r>
      <w:r w:rsidRPr="00FC0AA3">
        <w:rPr>
          <w:sz w:val="22"/>
          <w:szCs w:val="22"/>
        </w:rPr>
        <w:t xml:space="preserve">% к плану. </w:t>
      </w:r>
    </w:p>
    <w:p w:rsidR="002F6302" w:rsidRPr="00FC0AA3" w:rsidRDefault="002F6302" w:rsidP="0087535D">
      <w:pPr>
        <w:ind w:firstLine="708"/>
        <w:jc w:val="both"/>
        <w:rPr>
          <w:sz w:val="22"/>
          <w:szCs w:val="22"/>
        </w:rPr>
      </w:pPr>
    </w:p>
    <w:p w:rsidR="002F6302" w:rsidRPr="008136B1" w:rsidRDefault="002F6302" w:rsidP="0087535D">
      <w:pPr>
        <w:ind w:firstLine="708"/>
        <w:jc w:val="both"/>
        <w:rPr>
          <w:sz w:val="22"/>
          <w:szCs w:val="22"/>
          <w:highlight w:val="yellow"/>
        </w:rPr>
      </w:pPr>
    </w:p>
    <w:p w:rsidR="002F6302" w:rsidRDefault="00AF740F" w:rsidP="0087535D">
      <w:pPr>
        <w:ind w:firstLine="708"/>
        <w:jc w:val="both"/>
        <w:rPr>
          <w:sz w:val="28"/>
          <w:szCs w:val="28"/>
        </w:rPr>
      </w:pPr>
      <w:r w:rsidRPr="00EC6EB8">
        <w:object w:dxaOrig="8955" w:dyaOrig="4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pt;height:245.4pt" o:ole="">
            <v:imagedata r:id="rId7" o:title=""/>
          </v:shape>
          <o:OLEObject Type="Embed" ProgID="MSGraph.Chart.8" ShapeID="_x0000_i1025" DrawAspect="Content" ObjectID="_1683542770" r:id="rId8">
            <o:FieldCodes>\s</o:FieldCodes>
          </o:OLEObject>
        </w:object>
      </w:r>
    </w:p>
    <w:p w:rsidR="002F6302" w:rsidRDefault="002F6302" w:rsidP="0087535D">
      <w:pPr>
        <w:ind w:firstLine="708"/>
        <w:jc w:val="both"/>
        <w:rPr>
          <w:sz w:val="28"/>
          <w:szCs w:val="28"/>
        </w:rPr>
      </w:pPr>
    </w:p>
    <w:p w:rsidR="002F6302" w:rsidRDefault="002F6302" w:rsidP="0087535D">
      <w:pPr>
        <w:ind w:firstLine="708"/>
        <w:jc w:val="both"/>
        <w:rPr>
          <w:sz w:val="28"/>
          <w:szCs w:val="28"/>
        </w:rPr>
      </w:pPr>
    </w:p>
    <w:p w:rsidR="002F6302" w:rsidRPr="00AD7A21" w:rsidRDefault="002F6302" w:rsidP="00B910A3">
      <w:pPr>
        <w:jc w:val="center"/>
        <w:rPr>
          <w:b/>
          <w:bCs/>
          <w:sz w:val="22"/>
          <w:szCs w:val="22"/>
        </w:rPr>
      </w:pPr>
      <w:r w:rsidRPr="00AD7A21">
        <w:rPr>
          <w:b/>
          <w:bCs/>
          <w:sz w:val="22"/>
          <w:szCs w:val="22"/>
        </w:rPr>
        <w:t>Анализ доходов бюджета Моздокского городского поселения и среднедушевой доходности на 1 жителя (тыс.руб)</w:t>
      </w:r>
    </w:p>
    <w:p w:rsidR="002F6302" w:rsidRPr="00AD7A21" w:rsidRDefault="002F6302" w:rsidP="00C10C26">
      <w:pPr>
        <w:rPr>
          <w:b/>
          <w:bCs/>
          <w:sz w:val="22"/>
          <w:szCs w:val="22"/>
        </w:rPr>
      </w:pPr>
    </w:p>
    <w:tbl>
      <w:tblPr>
        <w:tblW w:w="88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8"/>
        <w:gridCol w:w="720"/>
        <w:gridCol w:w="1200"/>
        <w:gridCol w:w="1080"/>
        <w:gridCol w:w="1560"/>
        <w:gridCol w:w="1680"/>
        <w:gridCol w:w="1680"/>
      </w:tblGrid>
      <w:tr w:rsidR="002F6302" w:rsidRPr="001E3584">
        <w:tc>
          <w:tcPr>
            <w:tcW w:w="948" w:type="dxa"/>
          </w:tcPr>
          <w:p w:rsidR="002F6302" w:rsidRPr="001E3584" w:rsidRDefault="002F6302" w:rsidP="00FF3AD9">
            <w:pPr>
              <w:rPr>
                <w:sz w:val="16"/>
                <w:szCs w:val="16"/>
              </w:rPr>
            </w:pPr>
            <w:r w:rsidRPr="001E3584">
              <w:rPr>
                <w:sz w:val="16"/>
                <w:szCs w:val="16"/>
              </w:rPr>
              <w:t>Финансовый год</w:t>
            </w:r>
          </w:p>
        </w:tc>
        <w:tc>
          <w:tcPr>
            <w:tcW w:w="720" w:type="dxa"/>
          </w:tcPr>
          <w:p w:rsidR="002F6302" w:rsidRPr="001E3584" w:rsidRDefault="002F6302" w:rsidP="00FF3AD9">
            <w:pPr>
              <w:rPr>
                <w:sz w:val="16"/>
                <w:szCs w:val="16"/>
              </w:rPr>
            </w:pPr>
            <w:r w:rsidRPr="001E3584">
              <w:rPr>
                <w:sz w:val="16"/>
                <w:szCs w:val="16"/>
              </w:rPr>
              <w:t>Население, тыс.чел.</w:t>
            </w:r>
          </w:p>
        </w:tc>
        <w:tc>
          <w:tcPr>
            <w:tcW w:w="1200" w:type="dxa"/>
          </w:tcPr>
          <w:p w:rsidR="002F6302" w:rsidRPr="001E3584" w:rsidRDefault="002F6302" w:rsidP="00FF3AD9">
            <w:pPr>
              <w:rPr>
                <w:sz w:val="16"/>
                <w:szCs w:val="16"/>
              </w:rPr>
            </w:pPr>
            <w:r w:rsidRPr="001E3584">
              <w:rPr>
                <w:sz w:val="16"/>
                <w:szCs w:val="16"/>
              </w:rPr>
              <w:t>ВСЕГО налоговых и неналоговых доходов</w:t>
            </w:r>
          </w:p>
        </w:tc>
        <w:tc>
          <w:tcPr>
            <w:tcW w:w="1080" w:type="dxa"/>
          </w:tcPr>
          <w:p w:rsidR="002F6302" w:rsidRPr="001E3584" w:rsidRDefault="002F6302" w:rsidP="00FF3AD9">
            <w:pPr>
              <w:rPr>
                <w:sz w:val="16"/>
                <w:szCs w:val="16"/>
              </w:rPr>
            </w:pPr>
            <w:r w:rsidRPr="001E3584">
              <w:rPr>
                <w:sz w:val="16"/>
                <w:szCs w:val="16"/>
              </w:rPr>
              <w:t>Среднедушевые доходы на 1 жителя МО (от собственных доходов)</w:t>
            </w:r>
          </w:p>
        </w:tc>
        <w:tc>
          <w:tcPr>
            <w:tcW w:w="1560" w:type="dxa"/>
          </w:tcPr>
          <w:p w:rsidR="002F6302" w:rsidRPr="001E3584" w:rsidRDefault="002F6302" w:rsidP="00FF3AD9">
            <w:pPr>
              <w:rPr>
                <w:sz w:val="16"/>
                <w:szCs w:val="16"/>
              </w:rPr>
            </w:pPr>
            <w:r w:rsidRPr="001E3584">
              <w:rPr>
                <w:sz w:val="16"/>
                <w:szCs w:val="16"/>
              </w:rPr>
              <w:t>ВСЕГО безвозмездных перечислений из бюджетов разных уровней</w:t>
            </w:r>
          </w:p>
        </w:tc>
        <w:tc>
          <w:tcPr>
            <w:tcW w:w="1680" w:type="dxa"/>
          </w:tcPr>
          <w:p w:rsidR="002F6302" w:rsidRPr="001E3584" w:rsidRDefault="002F6302" w:rsidP="00FF3AD9">
            <w:pPr>
              <w:rPr>
                <w:sz w:val="16"/>
                <w:szCs w:val="16"/>
              </w:rPr>
            </w:pPr>
            <w:r w:rsidRPr="001E3584">
              <w:rPr>
                <w:sz w:val="16"/>
                <w:szCs w:val="16"/>
              </w:rPr>
              <w:t xml:space="preserve">Всего </w:t>
            </w:r>
          </w:p>
          <w:p w:rsidR="002F6302" w:rsidRPr="001E3584" w:rsidRDefault="002F6302" w:rsidP="00FF3AD9">
            <w:pPr>
              <w:rPr>
                <w:sz w:val="16"/>
                <w:szCs w:val="16"/>
              </w:rPr>
            </w:pPr>
            <w:r w:rsidRPr="001E3584">
              <w:rPr>
                <w:sz w:val="16"/>
                <w:szCs w:val="16"/>
              </w:rPr>
              <w:t>доходов</w:t>
            </w:r>
          </w:p>
        </w:tc>
        <w:tc>
          <w:tcPr>
            <w:tcW w:w="1680" w:type="dxa"/>
          </w:tcPr>
          <w:p w:rsidR="002F6302" w:rsidRPr="001E3584" w:rsidRDefault="002F6302" w:rsidP="00FF3AD9">
            <w:pPr>
              <w:rPr>
                <w:sz w:val="16"/>
                <w:szCs w:val="16"/>
              </w:rPr>
            </w:pPr>
            <w:r w:rsidRPr="001E3584">
              <w:rPr>
                <w:sz w:val="16"/>
                <w:szCs w:val="16"/>
              </w:rPr>
              <w:t>Среднедушевые доходы на 1 жителя МО (с учетом безвозмездных поступлений из бюджетов других уровней)</w:t>
            </w:r>
          </w:p>
        </w:tc>
      </w:tr>
      <w:tr w:rsidR="002F6302" w:rsidRPr="001E3584">
        <w:tc>
          <w:tcPr>
            <w:tcW w:w="948" w:type="dxa"/>
          </w:tcPr>
          <w:p w:rsidR="002F6302" w:rsidRPr="001E3584" w:rsidRDefault="002F6302" w:rsidP="00FF3AD9">
            <w:pPr>
              <w:rPr>
                <w:sz w:val="16"/>
                <w:szCs w:val="16"/>
              </w:rPr>
            </w:pPr>
            <w:r w:rsidRPr="001E3584">
              <w:rPr>
                <w:sz w:val="16"/>
                <w:szCs w:val="16"/>
              </w:rPr>
              <w:t>2012 год</w:t>
            </w:r>
          </w:p>
        </w:tc>
        <w:tc>
          <w:tcPr>
            <w:tcW w:w="720" w:type="dxa"/>
          </w:tcPr>
          <w:p w:rsidR="002F6302" w:rsidRPr="001E3584" w:rsidRDefault="002F6302" w:rsidP="00FF3AD9">
            <w:pPr>
              <w:rPr>
                <w:sz w:val="16"/>
                <w:szCs w:val="16"/>
              </w:rPr>
            </w:pPr>
            <w:r w:rsidRPr="001E3584">
              <w:rPr>
                <w:sz w:val="16"/>
                <w:szCs w:val="16"/>
              </w:rPr>
              <w:t>39,1</w:t>
            </w:r>
          </w:p>
        </w:tc>
        <w:tc>
          <w:tcPr>
            <w:tcW w:w="1200" w:type="dxa"/>
          </w:tcPr>
          <w:p w:rsidR="002F6302" w:rsidRPr="001E3584" w:rsidRDefault="002F6302" w:rsidP="00FF3AD9">
            <w:pPr>
              <w:rPr>
                <w:sz w:val="16"/>
                <w:szCs w:val="16"/>
              </w:rPr>
            </w:pPr>
            <w:r w:rsidRPr="001E3584">
              <w:rPr>
                <w:sz w:val="16"/>
                <w:szCs w:val="16"/>
              </w:rPr>
              <w:t>135338</w:t>
            </w:r>
          </w:p>
        </w:tc>
        <w:tc>
          <w:tcPr>
            <w:tcW w:w="1080" w:type="dxa"/>
          </w:tcPr>
          <w:p w:rsidR="002F6302" w:rsidRPr="001E3584" w:rsidRDefault="002F6302" w:rsidP="00FF3AD9">
            <w:pPr>
              <w:rPr>
                <w:sz w:val="16"/>
                <w:szCs w:val="16"/>
              </w:rPr>
            </w:pPr>
            <w:r w:rsidRPr="001E3584">
              <w:rPr>
                <w:sz w:val="16"/>
                <w:szCs w:val="16"/>
              </w:rPr>
              <w:t>3,461</w:t>
            </w:r>
          </w:p>
        </w:tc>
        <w:tc>
          <w:tcPr>
            <w:tcW w:w="1560" w:type="dxa"/>
          </w:tcPr>
          <w:p w:rsidR="002F6302" w:rsidRPr="001E3584" w:rsidRDefault="002F6302" w:rsidP="00FF3AD9">
            <w:pPr>
              <w:rPr>
                <w:sz w:val="16"/>
                <w:szCs w:val="16"/>
              </w:rPr>
            </w:pPr>
            <w:r w:rsidRPr="001E3584">
              <w:rPr>
                <w:sz w:val="16"/>
                <w:szCs w:val="16"/>
              </w:rPr>
              <w:t>93804</w:t>
            </w:r>
          </w:p>
        </w:tc>
        <w:tc>
          <w:tcPr>
            <w:tcW w:w="1680" w:type="dxa"/>
          </w:tcPr>
          <w:p w:rsidR="002F6302" w:rsidRPr="001E3584" w:rsidRDefault="002F6302" w:rsidP="00FF3AD9">
            <w:pPr>
              <w:rPr>
                <w:sz w:val="16"/>
                <w:szCs w:val="16"/>
              </w:rPr>
            </w:pPr>
            <w:r w:rsidRPr="001E3584">
              <w:rPr>
                <w:sz w:val="16"/>
                <w:szCs w:val="16"/>
              </w:rPr>
              <w:t>229 142</w:t>
            </w:r>
          </w:p>
        </w:tc>
        <w:tc>
          <w:tcPr>
            <w:tcW w:w="1680" w:type="dxa"/>
          </w:tcPr>
          <w:p w:rsidR="002F6302" w:rsidRPr="001E3584" w:rsidRDefault="002F6302" w:rsidP="00FF3AD9">
            <w:pPr>
              <w:rPr>
                <w:sz w:val="16"/>
                <w:szCs w:val="16"/>
              </w:rPr>
            </w:pPr>
            <w:r w:rsidRPr="001E3584">
              <w:rPr>
                <w:sz w:val="16"/>
                <w:szCs w:val="16"/>
              </w:rPr>
              <w:t>5,860</w:t>
            </w:r>
          </w:p>
        </w:tc>
      </w:tr>
      <w:tr w:rsidR="002F6302" w:rsidRPr="001E3584">
        <w:tc>
          <w:tcPr>
            <w:tcW w:w="948" w:type="dxa"/>
          </w:tcPr>
          <w:p w:rsidR="002F6302" w:rsidRPr="001E3584" w:rsidRDefault="002F6302" w:rsidP="00FF3AD9">
            <w:pPr>
              <w:rPr>
                <w:sz w:val="16"/>
                <w:szCs w:val="16"/>
              </w:rPr>
            </w:pPr>
            <w:r w:rsidRPr="001E3584">
              <w:rPr>
                <w:sz w:val="16"/>
                <w:szCs w:val="16"/>
              </w:rPr>
              <w:t>2013 год</w:t>
            </w:r>
          </w:p>
        </w:tc>
        <w:tc>
          <w:tcPr>
            <w:tcW w:w="720" w:type="dxa"/>
          </w:tcPr>
          <w:p w:rsidR="002F6302" w:rsidRPr="001E3584" w:rsidRDefault="002F6302" w:rsidP="00FF3AD9">
            <w:pPr>
              <w:rPr>
                <w:sz w:val="16"/>
                <w:szCs w:val="16"/>
              </w:rPr>
            </w:pPr>
            <w:r w:rsidRPr="001E3584">
              <w:rPr>
                <w:sz w:val="16"/>
                <w:szCs w:val="16"/>
              </w:rPr>
              <w:t>39,2</w:t>
            </w:r>
          </w:p>
        </w:tc>
        <w:tc>
          <w:tcPr>
            <w:tcW w:w="1200" w:type="dxa"/>
          </w:tcPr>
          <w:p w:rsidR="002F6302" w:rsidRPr="001E3584" w:rsidRDefault="002F6302" w:rsidP="00FF3AD9">
            <w:pPr>
              <w:rPr>
                <w:sz w:val="16"/>
                <w:szCs w:val="16"/>
              </w:rPr>
            </w:pPr>
            <w:r w:rsidRPr="001E3584">
              <w:rPr>
                <w:sz w:val="16"/>
                <w:szCs w:val="16"/>
              </w:rPr>
              <w:t>148763</w:t>
            </w:r>
          </w:p>
        </w:tc>
        <w:tc>
          <w:tcPr>
            <w:tcW w:w="1080" w:type="dxa"/>
          </w:tcPr>
          <w:p w:rsidR="002F6302" w:rsidRPr="001E3584" w:rsidRDefault="002F6302" w:rsidP="00FF3AD9">
            <w:pPr>
              <w:rPr>
                <w:sz w:val="16"/>
                <w:szCs w:val="16"/>
              </w:rPr>
            </w:pPr>
            <w:r w:rsidRPr="001E3584">
              <w:rPr>
                <w:sz w:val="16"/>
                <w:szCs w:val="16"/>
              </w:rPr>
              <w:t>3,795</w:t>
            </w:r>
          </w:p>
        </w:tc>
        <w:tc>
          <w:tcPr>
            <w:tcW w:w="1560" w:type="dxa"/>
          </w:tcPr>
          <w:p w:rsidR="002F6302" w:rsidRPr="001E3584" w:rsidRDefault="002F6302" w:rsidP="00FF3AD9">
            <w:pPr>
              <w:rPr>
                <w:sz w:val="16"/>
                <w:szCs w:val="16"/>
              </w:rPr>
            </w:pPr>
            <w:r w:rsidRPr="001E3584">
              <w:rPr>
                <w:sz w:val="16"/>
                <w:szCs w:val="16"/>
              </w:rPr>
              <w:t>72084</w:t>
            </w:r>
          </w:p>
        </w:tc>
        <w:tc>
          <w:tcPr>
            <w:tcW w:w="1680" w:type="dxa"/>
          </w:tcPr>
          <w:p w:rsidR="002F6302" w:rsidRPr="001E3584" w:rsidRDefault="002F6302" w:rsidP="00FF3AD9">
            <w:pPr>
              <w:rPr>
                <w:sz w:val="16"/>
                <w:szCs w:val="16"/>
              </w:rPr>
            </w:pPr>
            <w:r w:rsidRPr="001E3584">
              <w:rPr>
                <w:sz w:val="16"/>
                <w:szCs w:val="16"/>
              </w:rPr>
              <w:t>220 848</w:t>
            </w:r>
          </w:p>
        </w:tc>
        <w:tc>
          <w:tcPr>
            <w:tcW w:w="1680" w:type="dxa"/>
          </w:tcPr>
          <w:p w:rsidR="002F6302" w:rsidRPr="001E3584" w:rsidRDefault="002F6302" w:rsidP="00FF3AD9">
            <w:pPr>
              <w:rPr>
                <w:sz w:val="16"/>
                <w:szCs w:val="16"/>
              </w:rPr>
            </w:pPr>
            <w:r w:rsidRPr="001E3584">
              <w:rPr>
                <w:sz w:val="16"/>
                <w:szCs w:val="16"/>
              </w:rPr>
              <w:t>5,634</w:t>
            </w:r>
          </w:p>
        </w:tc>
      </w:tr>
      <w:tr w:rsidR="002F6302" w:rsidRPr="001E3584">
        <w:tc>
          <w:tcPr>
            <w:tcW w:w="948" w:type="dxa"/>
          </w:tcPr>
          <w:p w:rsidR="002F6302" w:rsidRPr="001E3584" w:rsidRDefault="002F6302" w:rsidP="00FF3AD9">
            <w:pPr>
              <w:rPr>
                <w:sz w:val="16"/>
                <w:szCs w:val="16"/>
              </w:rPr>
            </w:pPr>
            <w:r w:rsidRPr="001E3584">
              <w:rPr>
                <w:sz w:val="16"/>
                <w:szCs w:val="16"/>
              </w:rPr>
              <w:t>2014 год</w:t>
            </w:r>
          </w:p>
        </w:tc>
        <w:tc>
          <w:tcPr>
            <w:tcW w:w="720" w:type="dxa"/>
          </w:tcPr>
          <w:p w:rsidR="002F6302" w:rsidRPr="001E3584" w:rsidRDefault="002F6302" w:rsidP="00FF3AD9">
            <w:pPr>
              <w:rPr>
                <w:sz w:val="16"/>
                <w:szCs w:val="16"/>
              </w:rPr>
            </w:pPr>
            <w:r w:rsidRPr="001E3584">
              <w:rPr>
                <w:sz w:val="16"/>
                <w:szCs w:val="16"/>
              </w:rPr>
              <w:t>40,0</w:t>
            </w:r>
          </w:p>
        </w:tc>
        <w:tc>
          <w:tcPr>
            <w:tcW w:w="1200" w:type="dxa"/>
          </w:tcPr>
          <w:p w:rsidR="002F6302" w:rsidRPr="001E3584" w:rsidRDefault="002F6302" w:rsidP="00FF3AD9">
            <w:pPr>
              <w:rPr>
                <w:sz w:val="16"/>
                <w:szCs w:val="16"/>
              </w:rPr>
            </w:pPr>
            <w:r w:rsidRPr="001E3584">
              <w:rPr>
                <w:sz w:val="16"/>
                <w:szCs w:val="16"/>
              </w:rPr>
              <w:t>123196</w:t>
            </w:r>
          </w:p>
        </w:tc>
        <w:tc>
          <w:tcPr>
            <w:tcW w:w="1080" w:type="dxa"/>
          </w:tcPr>
          <w:p w:rsidR="002F6302" w:rsidRPr="001E3584" w:rsidRDefault="002F6302" w:rsidP="00FF3AD9">
            <w:pPr>
              <w:rPr>
                <w:sz w:val="16"/>
                <w:szCs w:val="16"/>
              </w:rPr>
            </w:pPr>
            <w:r w:rsidRPr="001E3584">
              <w:rPr>
                <w:sz w:val="16"/>
                <w:szCs w:val="16"/>
              </w:rPr>
              <w:t>3,080</w:t>
            </w:r>
          </w:p>
        </w:tc>
        <w:tc>
          <w:tcPr>
            <w:tcW w:w="1560" w:type="dxa"/>
          </w:tcPr>
          <w:p w:rsidR="002F6302" w:rsidRPr="001E3584" w:rsidRDefault="002F6302" w:rsidP="00FF3AD9">
            <w:pPr>
              <w:rPr>
                <w:sz w:val="16"/>
                <w:szCs w:val="16"/>
              </w:rPr>
            </w:pPr>
            <w:r w:rsidRPr="001E3584">
              <w:rPr>
                <w:sz w:val="16"/>
                <w:szCs w:val="16"/>
              </w:rPr>
              <w:t>98513</w:t>
            </w:r>
          </w:p>
        </w:tc>
        <w:tc>
          <w:tcPr>
            <w:tcW w:w="1680" w:type="dxa"/>
          </w:tcPr>
          <w:p w:rsidR="002F6302" w:rsidRPr="001E3584" w:rsidRDefault="002F6302" w:rsidP="00FF3AD9">
            <w:pPr>
              <w:rPr>
                <w:sz w:val="16"/>
                <w:szCs w:val="16"/>
              </w:rPr>
            </w:pPr>
            <w:r w:rsidRPr="001E3584">
              <w:rPr>
                <w:sz w:val="16"/>
                <w:szCs w:val="16"/>
              </w:rPr>
              <w:t>221 710</w:t>
            </w:r>
          </w:p>
        </w:tc>
        <w:tc>
          <w:tcPr>
            <w:tcW w:w="1680" w:type="dxa"/>
          </w:tcPr>
          <w:p w:rsidR="002F6302" w:rsidRPr="001E3584" w:rsidRDefault="002F6302" w:rsidP="00FF3AD9">
            <w:pPr>
              <w:rPr>
                <w:sz w:val="16"/>
                <w:szCs w:val="16"/>
              </w:rPr>
            </w:pPr>
            <w:r w:rsidRPr="001E3584">
              <w:rPr>
                <w:sz w:val="16"/>
                <w:szCs w:val="16"/>
              </w:rPr>
              <w:t>5,543</w:t>
            </w:r>
          </w:p>
        </w:tc>
      </w:tr>
      <w:tr w:rsidR="002F6302" w:rsidRPr="001E3584">
        <w:tc>
          <w:tcPr>
            <w:tcW w:w="948" w:type="dxa"/>
          </w:tcPr>
          <w:p w:rsidR="002F6302" w:rsidRPr="001E3584" w:rsidRDefault="002F6302" w:rsidP="00FF3AD9">
            <w:pPr>
              <w:rPr>
                <w:sz w:val="16"/>
                <w:szCs w:val="16"/>
              </w:rPr>
            </w:pPr>
            <w:r w:rsidRPr="001E3584">
              <w:rPr>
                <w:sz w:val="16"/>
                <w:szCs w:val="16"/>
              </w:rPr>
              <w:t>2015 год</w:t>
            </w:r>
          </w:p>
        </w:tc>
        <w:tc>
          <w:tcPr>
            <w:tcW w:w="720" w:type="dxa"/>
          </w:tcPr>
          <w:p w:rsidR="002F6302" w:rsidRPr="001E3584" w:rsidRDefault="002F6302" w:rsidP="00FF3AD9">
            <w:pPr>
              <w:rPr>
                <w:sz w:val="16"/>
                <w:szCs w:val="16"/>
              </w:rPr>
            </w:pPr>
            <w:r w:rsidRPr="001E3584">
              <w:rPr>
                <w:sz w:val="16"/>
                <w:szCs w:val="16"/>
              </w:rPr>
              <w:t>40,0</w:t>
            </w:r>
          </w:p>
        </w:tc>
        <w:tc>
          <w:tcPr>
            <w:tcW w:w="1200" w:type="dxa"/>
          </w:tcPr>
          <w:p w:rsidR="002F6302" w:rsidRPr="001E3584" w:rsidRDefault="002F6302" w:rsidP="00FF3AD9">
            <w:pPr>
              <w:rPr>
                <w:sz w:val="16"/>
                <w:szCs w:val="16"/>
              </w:rPr>
            </w:pPr>
            <w:r w:rsidRPr="001E3584">
              <w:rPr>
                <w:sz w:val="16"/>
                <w:szCs w:val="16"/>
              </w:rPr>
              <w:t>119 827</w:t>
            </w:r>
          </w:p>
        </w:tc>
        <w:tc>
          <w:tcPr>
            <w:tcW w:w="1080" w:type="dxa"/>
          </w:tcPr>
          <w:p w:rsidR="002F6302" w:rsidRPr="001E3584" w:rsidRDefault="002F6302" w:rsidP="00FF3AD9">
            <w:pPr>
              <w:rPr>
                <w:sz w:val="16"/>
                <w:szCs w:val="16"/>
              </w:rPr>
            </w:pPr>
            <w:r w:rsidRPr="001E3584">
              <w:rPr>
                <w:sz w:val="16"/>
                <w:szCs w:val="16"/>
              </w:rPr>
              <w:t>2,996</w:t>
            </w:r>
          </w:p>
        </w:tc>
        <w:tc>
          <w:tcPr>
            <w:tcW w:w="1560" w:type="dxa"/>
            <w:vAlign w:val="center"/>
          </w:tcPr>
          <w:p w:rsidR="002F6302" w:rsidRPr="001E3584" w:rsidRDefault="002F6302" w:rsidP="00C10C26">
            <w:pPr>
              <w:rPr>
                <w:sz w:val="16"/>
                <w:szCs w:val="16"/>
              </w:rPr>
            </w:pPr>
            <w:r w:rsidRPr="001E3584">
              <w:rPr>
                <w:sz w:val="16"/>
                <w:szCs w:val="16"/>
              </w:rPr>
              <w:t>68 933</w:t>
            </w:r>
          </w:p>
        </w:tc>
        <w:tc>
          <w:tcPr>
            <w:tcW w:w="1680" w:type="dxa"/>
          </w:tcPr>
          <w:p w:rsidR="002F6302" w:rsidRPr="001E3584" w:rsidRDefault="002F6302" w:rsidP="00FF3AD9">
            <w:pPr>
              <w:rPr>
                <w:sz w:val="16"/>
                <w:szCs w:val="16"/>
              </w:rPr>
            </w:pPr>
            <w:r w:rsidRPr="001E3584">
              <w:rPr>
                <w:sz w:val="16"/>
                <w:szCs w:val="16"/>
              </w:rPr>
              <w:t>188 760</w:t>
            </w:r>
          </w:p>
        </w:tc>
        <w:tc>
          <w:tcPr>
            <w:tcW w:w="1680" w:type="dxa"/>
          </w:tcPr>
          <w:p w:rsidR="002F6302" w:rsidRPr="001E3584" w:rsidRDefault="002F6302" w:rsidP="00FF3AD9">
            <w:pPr>
              <w:rPr>
                <w:sz w:val="16"/>
                <w:szCs w:val="16"/>
              </w:rPr>
            </w:pPr>
            <w:r w:rsidRPr="001E3584">
              <w:rPr>
                <w:sz w:val="16"/>
                <w:szCs w:val="16"/>
              </w:rPr>
              <w:t>4,719</w:t>
            </w:r>
          </w:p>
        </w:tc>
      </w:tr>
      <w:tr w:rsidR="008136B1" w:rsidRPr="001E3584">
        <w:tc>
          <w:tcPr>
            <w:tcW w:w="948" w:type="dxa"/>
          </w:tcPr>
          <w:p w:rsidR="008136B1" w:rsidRPr="00E2734A" w:rsidRDefault="008136B1" w:rsidP="00FF3AD9">
            <w:pPr>
              <w:rPr>
                <w:sz w:val="16"/>
                <w:szCs w:val="16"/>
              </w:rPr>
            </w:pPr>
            <w:r w:rsidRPr="00E2734A">
              <w:rPr>
                <w:sz w:val="16"/>
                <w:szCs w:val="16"/>
              </w:rPr>
              <w:t>2016 год</w:t>
            </w:r>
          </w:p>
        </w:tc>
        <w:tc>
          <w:tcPr>
            <w:tcW w:w="720" w:type="dxa"/>
          </w:tcPr>
          <w:p w:rsidR="008136B1" w:rsidRPr="00E2734A" w:rsidRDefault="004D673D" w:rsidP="00FF3AD9">
            <w:pPr>
              <w:rPr>
                <w:sz w:val="16"/>
                <w:szCs w:val="16"/>
              </w:rPr>
            </w:pPr>
            <w:r w:rsidRPr="00E2734A">
              <w:rPr>
                <w:sz w:val="16"/>
                <w:szCs w:val="16"/>
              </w:rPr>
              <w:t>41,4</w:t>
            </w:r>
          </w:p>
        </w:tc>
        <w:tc>
          <w:tcPr>
            <w:tcW w:w="1200" w:type="dxa"/>
          </w:tcPr>
          <w:p w:rsidR="008136B1" w:rsidRPr="00E2734A" w:rsidRDefault="00E2734A" w:rsidP="00FF3AD9">
            <w:pPr>
              <w:rPr>
                <w:sz w:val="16"/>
                <w:szCs w:val="16"/>
              </w:rPr>
            </w:pPr>
            <w:r w:rsidRPr="00E2734A">
              <w:rPr>
                <w:sz w:val="16"/>
                <w:szCs w:val="16"/>
              </w:rPr>
              <w:t>140 671</w:t>
            </w:r>
          </w:p>
        </w:tc>
        <w:tc>
          <w:tcPr>
            <w:tcW w:w="1080" w:type="dxa"/>
          </w:tcPr>
          <w:p w:rsidR="008136B1" w:rsidRPr="00E2734A" w:rsidRDefault="00E2734A" w:rsidP="00FF3AD9">
            <w:pPr>
              <w:rPr>
                <w:sz w:val="16"/>
                <w:szCs w:val="16"/>
              </w:rPr>
            </w:pPr>
            <w:r w:rsidRPr="00E2734A">
              <w:rPr>
                <w:sz w:val="16"/>
                <w:szCs w:val="16"/>
              </w:rPr>
              <w:t>3,398</w:t>
            </w:r>
          </w:p>
        </w:tc>
        <w:tc>
          <w:tcPr>
            <w:tcW w:w="1560" w:type="dxa"/>
            <w:vAlign w:val="center"/>
          </w:tcPr>
          <w:p w:rsidR="008136B1" w:rsidRPr="00E2734A" w:rsidRDefault="00E2734A" w:rsidP="00C10C26">
            <w:pPr>
              <w:rPr>
                <w:sz w:val="16"/>
                <w:szCs w:val="16"/>
              </w:rPr>
            </w:pPr>
            <w:r w:rsidRPr="00E2734A">
              <w:rPr>
                <w:sz w:val="16"/>
                <w:szCs w:val="16"/>
              </w:rPr>
              <w:t>30683</w:t>
            </w:r>
          </w:p>
        </w:tc>
        <w:tc>
          <w:tcPr>
            <w:tcW w:w="1680" w:type="dxa"/>
          </w:tcPr>
          <w:p w:rsidR="008136B1" w:rsidRPr="00E2734A" w:rsidRDefault="00E2734A" w:rsidP="00FF3AD9">
            <w:pPr>
              <w:rPr>
                <w:sz w:val="16"/>
                <w:szCs w:val="16"/>
              </w:rPr>
            </w:pPr>
            <w:r w:rsidRPr="00E2734A">
              <w:rPr>
                <w:sz w:val="16"/>
                <w:szCs w:val="16"/>
              </w:rPr>
              <w:t>171 354</w:t>
            </w:r>
          </w:p>
        </w:tc>
        <w:tc>
          <w:tcPr>
            <w:tcW w:w="1680" w:type="dxa"/>
          </w:tcPr>
          <w:p w:rsidR="008136B1" w:rsidRPr="001E3584" w:rsidRDefault="00E2734A" w:rsidP="00FF3AD9">
            <w:pPr>
              <w:rPr>
                <w:sz w:val="16"/>
                <w:szCs w:val="16"/>
              </w:rPr>
            </w:pPr>
            <w:r w:rsidRPr="00E2734A">
              <w:rPr>
                <w:sz w:val="16"/>
                <w:szCs w:val="16"/>
              </w:rPr>
              <w:t>4,139</w:t>
            </w:r>
          </w:p>
        </w:tc>
      </w:tr>
    </w:tbl>
    <w:p w:rsidR="002F6302" w:rsidRDefault="002F6302" w:rsidP="00C10C26">
      <w:pPr>
        <w:rPr>
          <w:b/>
          <w:bCs/>
          <w:sz w:val="22"/>
          <w:szCs w:val="22"/>
        </w:rPr>
      </w:pPr>
    </w:p>
    <w:p w:rsidR="00FD120B" w:rsidRDefault="00FD120B" w:rsidP="00C10C26">
      <w:pPr>
        <w:rPr>
          <w:b/>
          <w:bCs/>
          <w:sz w:val="22"/>
          <w:szCs w:val="22"/>
        </w:rPr>
      </w:pPr>
    </w:p>
    <w:p w:rsidR="00FD120B" w:rsidRPr="00FD120B" w:rsidRDefault="00FD120B" w:rsidP="00FD120B">
      <w:pPr>
        <w:jc w:val="both"/>
        <w:rPr>
          <w:bCs/>
          <w:sz w:val="22"/>
          <w:szCs w:val="22"/>
        </w:rPr>
      </w:pPr>
      <w:r w:rsidRPr="00FD120B">
        <w:rPr>
          <w:bCs/>
          <w:sz w:val="22"/>
          <w:szCs w:val="22"/>
        </w:rPr>
        <w:t>Показатель среднедушевого дохода в 2016 г по сравнению с предыдущими периодами снизился в связи с уменьшением объема финансирования муниципальных адресных программ за счет средств федерального и республиканского бюджетов</w:t>
      </w:r>
      <w:r w:rsidR="008B09E7">
        <w:rPr>
          <w:bCs/>
          <w:sz w:val="22"/>
          <w:szCs w:val="22"/>
        </w:rPr>
        <w:t>.</w:t>
      </w:r>
    </w:p>
    <w:p w:rsidR="002F6302" w:rsidRPr="001E3584" w:rsidRDefault="002F6302" w:rsidP="00FD120B">
      <w:pPr>
        <w:ind w:firstLine="708"/>
        <w:jc w:val="both"/>
        <w:rPr>
          <w:sz w:val="22"/>
          <w:szCs w:val="22"/>
        </w:rPr>
      </w:pPr>
      <w:r w:rsidRPr="00FD120B">
        <w:rPr>
          <w:sz w:val="22"/>
          <w:szCs w:val="22"/>
        </w:rPr>
        <w:t>В 201</w:t>
      </w:r>
      <w:r w:rsidR="008136B1" w:rsidRPr="00FD120B">
        <w:rPr>
          <w:sz w:val="22"/>
          <w:szCs w:val="22"/>
        </w:rPr>
        <w:t>6</w:t>
      </w:r>
      <w:r w:rsidRPr="00FD120B">
        <w:rPr>
          <w:sz w:val="22"/>
          <w:szCs w:val="22"/>
        </w:rPr>
        <w:t xml:space="preserve"> году сохранены инструменты</w:t>
      </w:r>
      <w:r w:rsidRPr="001E3584">
        <w:rPr>
          <w:sz w:val="22"/>
          <w:szCs w:val="22"/>
        </w:rPr>
        <w:t xml:space="preserve"> стимулирования доходной части бюджета взамен инструментов выравнивания бюджетной обеспеченности.</w:t>
      </w:r>
    </w:p>
    <w:p w:rsidR="002F6302" w:rsidRPr="001E3584" w:rsidRDefault="002F6302" w:rsidP="0087535D">
      <w:pPr>
        <w:ind w:firstLine="708"/>
        <w:jc w:val="both"/>
        <w:rPr>
          <w:sz w:val="22"/>
          <w:szCs w:val="22"/>
        </w:rPr>
      </w:pPr>
      <w:r w:rsidRPr="001E3584">
        <w:rPr>
          <w:color w:val="333333"/>
          <w:sz w:val="22"/>
          <w:szCs w:val="22"/>
          <w:shd w:val="clear" w:color="auto" w:fill="FFFFFF"/>
        </w:rPr>
        <w:t>Основной целью бюджетной политики в области расходов в отчетном периоде являлось обеспечение расходных обязательств Моздокского городского посел</w:t>
      </w:r>
      <w:r>
        <w:rPr>
          <w:color w:val="333333"/>
          <w:sz w:val="22"/>
          <w:szCs w:val="22"/>
          <w:shd w:val="clear" w:color="auto" w:fill="FFFFFF"/>
        </w:rPr>
        <w:t>е</w:t>
      </w:r>
      <w:r w:rsidRPr="001E3584">
        <w:rPr>
          <w:color w:val="333333"/>
          <w:sz w:val="22"/>
          <w:szCs w:val="22"/>
          <w:shd w:val="clear" w:color="auto" w:fill="FFFFFF"/>
        </w:rPr>
        <w:t>ния с соблюдением качества и условий предоставления муниципальных услуг, обеспечение достойной жизни жителей города, содействие социальному и экономическому развитию города при безусловном учете эффективности и результативности бюджетных расходов.</w:t>
      </w:r>
    </w:p>
    <w:p w:rsidR="002F6302" w:rsidRPr="00734FCB" w:rsidRDefault="002F6302" w:rsidP="007F5FA1">
      <w:pPr>
        <w:ind w:firstLine="720"/>
        <w:jc w:val="both"/>
        <w:rPr>
          <w:sz w:val="22"/>
          <w:szCs w:val="22"/>
        </w:rPr>
      </w:pPr>
      <w:r w:rsidRPr="00734FCB">
        <w:rPr>
          <w:sz w:val="22"/>
          <w:szCs w:val="22"/>
        </w:rPr>
        <w:t>Бюджет муниципального образования - Моздокское городское поселение за 201</w:t>
      </w:r>
      <w:r w:rsidR="00E2734A" w:rsidRPr="00734FCB">
        <w:rPr>
          <w:sz w:val="22"/>
          <w:szCs w:val="22"/>
        </w:rPr>
        <w:t>6</w:t>
      </w:r>
      <w:r w:rsidRPr="00734FCB">
        <w:rPr>
          <w:sz w:val="22"/>
          <w:szCs w:val="22"/>
        </w:rPr>
        <w:t xml:space="preserve"> год по расходам при уточненном плане в сумме </w:t>
      </w:r>
      <w:r w:rsidR="00810F4E" w:rsidRPr="00734FCB">
        <w:rPr>
          <w:sz w:val="22"/>
          <w:szCs w:val="22"/>
        </w:rPr>
        <w:t>205 249 421</w:t>
      </w:r>
      <w:r w:rsidRPr="00734FCB">
        <w:rPr>
          <w:sz w:val="22"/>
          <w:szCs w:val="22"/>
        </w:rPr>
        <w:t xml:space="preserve"> руб. исполнен в сумме </w:t>
      </w:r>
      <w:r w:rsidR="00810F4E" w:rsidRPr="00734FCB">
        <w:rPr>
          <w:sz w:val="22"/>
          <w:szCs w:val="22"/>
        </w:rPr>
        <w:t>176 655 033</w:t>
      </w:r>
      <w:r w:rsidRPr="00734FCB">
        <w:rPr>
          <w:sz w:val="22"/>
          <w:szCs w:val="22"/>
        </w:rPr>
        <w:t xml:space="preserve"> руб., что составило 8</w:t>
      </w:r>
      <w:r w:rsidR="00810F4E" w:rsidRPr="00734FCB">
        <w:rPr>
          <w:sz w:val="22"/>
          <w:szCs w:val="22"/>
        </w:rPr>
        <w:t>6,1</w:t>
      </w:r>
      <w:r w:rsidRPr="00734FCB">
        <w:rPr>
          <w:sz w:val="22"/>
          <w:szCs w:val="22"/>
        </w:rPr>
        <w:t xml:space="preserve">% к плану и </w:t>
      </w:r>
      <w:r w:rsidR="00810F4E" w:rsidRPr="00734FCB">
        <w:rPr>
          <w:sz w:val="22"/>
          <w:szCs w:val="22"/>
        </w:rPr>
        <w:t>85,4</w:t>
      </w:r>
      <w:r w:rsidRPr="00734FCB">
        <w:rPr>
          <w:sz w:val="22"/>
          <w:szCs w:val="22"/>
        </w:rPr>
        <w:t>% к  201</w:t>
      </w:r>
      <w:r w:rsidR="00810F4E" w:rsidRPr="00734FCB">
        <w:rPr>
          <w:sz w:val="22"/>
          <w:szCs w:val="22"/>
        </w:rPr>
        <w:t>5</w:t>
      </w:r>
      <w:r w:rsidRPr="00734FCB">
        <w:rPr>
          <w:sz w:val="22"/>
          <w:szCs w:val="22"/>
        </w:rPr>
        <w:t xml:space="preserve"> году.</w:t>
      </w:r>
    </w:p>
    <w:p w:rsidR="002F6302" w:rsidRDefault="002F6302" w:rsidP="007F5FA1">
      <w:pPr>
        <w:ind w:firstLine="720"/>
        <w:jc w:val="both"/>
        <w:rPr>
          <w:color w:val="333333"/>
          <w:sz w:val="22"/>
          <w:szCs w:val="22"/>
          <w:shd w:val="clear" w:color="auto" w:fill="FFFFFF"/>
        </w:rPr>
      </w:pPr>
      <w:r w:rsidRPr="00734FCB">
        <w:rPr>
          <w:color w:val="333333"/>
          <w:sz w:val="22"/>
          <w:szCs w:val="22"/>
          <w:shd w:val="clear" w:color="auto" w:fill="FFFFFF"/>
        </w:rPr>
        <w:t xml:space="preserve">Бюджет </w:t>
      </w:r>
      <w:r w:rsidRPr="00734FCB">
        <w:rPr>
          <w:sz w:val="22"/>
          <w:szCs w:val="22"/>
        </w:rPr>
        <w:t>муниципального образования - Моздокское городское поселение</w:t>
      </w:r>
      <w:r w:rsidRPr="001E3584">
        <w:rPr>
          <w:color w:val="333333"/>
          <w:sz w:val="22"/>
          <w:szCs w:val="22"/>
          <w:shd w:val="clear" w:color="auto" w:fill="FFFFFF"/>
        </w:rPr>
        <w:t>остается направленным на работы по содержанию инфраструктуры городского хозяйства и благоустройства Моздокского городского поселения. В структуре расходов бюджета доминиру</w:t>
      </w:r>
      <w:r w:rsidR="00081014">
        <w:rPr>
          <w:color w:val="333333"/>
          <w:sz w:val="22"/>
          <w:szCs w:val="22"/>
          <w:shd w:val="clear" w:color="auto" w:fill="FFFFFF"/>
        </w:rPr>
        <w:t>е</w:t>
      </w:r>
      <w:r w:rsidRPr="001E3584">
        <w:rPr>
          <w:color w:val="333333"/>
          <w:sz w:val="22"/>
          <w:szCs w:val="22"/>
          <w:shd w:val="clear" w:color="auto" w:fill="FFFFFF"/>
        </w:rPr>
        <w:t xml:space="preserve">т </w:t>
      </w:r>
      <w:r w:rsidR="00081014">
        <w:rPr>
          <w:color w:val="333333"/>
          <w:sz w:val="22"/>
          <w:szCs w:val="22"/>
          <w:shd w:val="clear" w:color="auto" w:fill="FFFFFF"/>
        </w:rPr>
        <w:t>направление жилищно-коммунальное</w:t>
      </w:r>
      <w:r w:rsidRPr="001E3584">
        <w:rPr>
          <w:color w:val="333333"/>
          <w:sz w:val="22"/>
          <w:szCs w:val="22"/>
          <w:shd w:val="clear" w:color="auto" w:fill="FFFFFF"/>
        </w:rPr>
        <w:t xml:space="preserve"> хозяйств</w:t>
      </w:r>
      <w:r w:rsidR="00081014">
        <w:rPr>
          <w:color w:val="333333"/>
          <w:sz w:val="22"/>
          <w:szCs w:val="22"/>
          <w:shd w:val="clear" w:color="auto" w:fill="FFFFFF"/>
        </w:rPr>
        <w:t>о, которо</w:t>
      </w:r>
      <w:r w:rsidRPr="001E3584">
        <w:rPr>
          <w:color w:val="333333"/>
          <w:sz w:val="22"/>
          <w:szCs w:val="22"/>
          <w:shd w:val="clear" w:color="auto" w:fill="FFFFFF"/>
        </w:rPr>
        <w:t>е занима</w:t>
      </w:r>
      <w:r w:rsidR="00081014">
        <w:rPr>
          <w:color w:val="333333"/>
          <w:sz w:val="22"/>
          <w:szCs w:val="22"/>
          <w:shd w:val="clear" w:color="auto" w:fill="FFFFFF"/>
        </w:rPr>
        <w:t>е</w:t>
      </w:r>
      <w:bookmarkStart w:id="1" w:name="_GoBack"/>
      <w:bookmarkEnd w:id="1"/>
      <w:r w:rsidRPr="001E3584">
        <w:rPr>
          <w:color w:val="333333"/>
          <w:sz w:val="22"/>
          <w:szCs w:val="22"/>
          <w:shd w:val="clear" w:color="auto" w:fill="FFFFFF"/>
        </w:rPr>
        <w:t xml:space="preserve">т от общего объема уточненных бюджетных ассигнований </w:t>
      </w:r>
      <w:r w:rsidR="00593388">
        <w:rPr>
          <w:color w:val="333333"/>
          <w:sz w:val="22"/>
          <w:szCs w:val="22"/>
          <w:shd w:val="clear" w:color="auto" w:fill="FFFFFF"/>
        </w:rPr>
        <w:t>66</w:t>
      </w:r>
      <w:r w:rsidRPr="001E3584">
        <w:rPr>
          <w:color w:val="333333"/>
          <w:sz w:val="22"/>
          <w:szCs w:val="22"/>
          <w:shd w:val="clear" w:color="auto" w:fill="FFFFFF"/>
        </w:rPr>
        <w:t>%, что позволило обеспечитьдоступность и качество услуг, непосредственно влияющих на уровень жизни населения.</w:t>
      </w:r>
    </w:p>
    <w:p w:rsidR="002F6302" w:rsidRPr="00734FCB" w:rsidRDefault="002F6302" w:rsidP="007F5FA1">
      <w:pPr>
        <w:ind w:firstLine="708"/>
        <w:jc w:val="both"/>
        <w:rPr>
          <w:sz w:val="22"/>
          <w:szCs w:val="22"/>
        </w:rPr>
      </w:pPr>
      <w:r w:rsidRPr="00734FCB">
        <w:rPr>
          <w:sz w:val="22"/>
          <w:szCs w:val="22"/>
        </w:rPr>
        <w:t>Структура расходов бюджета муниципального образования - Моздокское городское поселение за 201</w:t>
      </w:r>
      <w:r w:rsidR="0028482B" w:rsidRPr="00734FCB">
        <w:rPr>
          <w:sz w:val="22"/>
          <w:szCs w:val="22"/>
        </w:rPr>
        <w:t>6</w:t>
      </w:r>
      <w:r w:rsidRPr="00734FCB">
        <w:rPr>
          <w:sz w:val="22"/>
          <w:szCs w:val="22"/>
        </w:rPr>
        <w:t xml:space="preserve"> год выглядит следующим образом:</w:t>
      </w:r>
    </w:p>
    <w:p w:rsidR="002F6302" w:rsidRPr="00734FCB" w:rsidRDefault="002F6302" w:rsidP="007F5FA1">
      <w:pPr>
        <w:ind w:firstLine="708"/>
        <w:jc w:val="both"/>
        <w:rPr>
          <w:sz w:val="22"/>
          <w:szCs w:val="22"/>
        </w:rPr>
      </w:pPr>
      <w:r w:rsidRPr="00734FCB">
        <w:rPr>
          <w:sz w:val="22"/>
          <w:szCs w:val="22"/>
        </w:rPr>
        <w:t>- общегосударственные вопросы –</w:t>
      </w:r>
      <w:r w:rsidR="00734FCB" w:rsidRPr="00734FCB">
        <w:rPr>
          <w:sz w:val="22"/>
          <w:szCs w:val="22"/>
        </w:rPr>
        <w:t>11</w:t>
      </w:r>
      <w:r w:rsidRPr="00734FCB">
        <w:rPr>
          <w:sz w:val="22"/>
          <w:szCs w:val="22"/>
        </w:rPr>
        <w:t>%;</w:t>
      </w:r>
    </w:p>
    <w:p w:rsidR="002F6302" w:rsidRPr="00734FCB" w:rsidRDefault="002F6302" w:rsidP="007F5FA1">
      <w:pPr>
        <w:ind w:firstLine="708"/>
        <w:jc w:val="both"/>
        <w:rPr>
          <w:sz w:val="22"/>
          <w:szCs w:val="22"/>
        </w:rPr>
      </w:pPr>
      <w:r w:rsidRPr="00734FCB">
        <w:rPr>
          <w:sz w:val="22"/>
          <w:szCs w:val="22"/>
        </w:rPr>
        <w:t>- национальная безопасность и правоохранительная деятельность –</w:t>
      </w:r>
      <w:r w:rsidR="00734FCB" w:rsidRPr="00734FCB">
        <w:rPr>
          <w:sz w:val="22"/>
          <w:szCs w:val="22"/>
        </w:rPr>
        <w:t>0,3</w:t>
      </w:r>
      <w:r w:rsidRPr="00734FCB">
        <w:rPr>
          <w:sz w:val="22"/>
          <w:szCs w:val="22"/>
        </w:rPr>
        <w:t>%;</w:t>
      </w:r>
    </w:p>
    <w:p w:rsidR="002F6302" w:rsidRPr="00734FCB" w:rsidRDefault="002F6302" w:rsidP="007F5FA1">
      <w:pPr>
        <w:jc w:val="both"/>
        <w:rPr>
          <w:sz w:val="22"/>
          <w:szCs w:val="22"/>
        </w:rPr>
      </w:pPr>
      <w:r w:rsidRPr="00734FCB">
        <w:rPr>
          <w:sz w:val="22"/>
          <w:szCs w:val="22"/>
        </w:rPr>
        <w:tab/>
        <w:t>- национальная экономика –</w:t>
      </w:r>
      <w:r w:rsidR="00734FCB" w:rsidRPr="00734FCB">
        <w:rPr>
          <w:sz w:val="22"/>
          <w:szCs w:val="22"/>
        </w:rPr>
        <w:t>12</w:t>
      </w:r>
      <w:r w:rsidRPr="00734FCB">
        <w:rPr>
          <w:sz w:val="22"/>
          <w:szCs w:val="22"/>
        </w:rPr>
        <w:t xml:space="preserve">%; </w:t>
      </w:r>
    </w:p>
    <w:p w:rsidR="002F6302" w:rsidRPr="00734FCB" w:rsidRDefault="002F6302" w:rsidP="007F5FA1">
      <w:pPr>
        <w:ind w:firstLine="708"/>
        <w:jc w:val="both"/>
        <w:rPr>
          <w:sz w:val="22"/>
          <w:szCs w:val="22"/>
        </w:rPr>
      </w:pPr>
      <w:r w:rsidRPr="00734FCB">
        <w:rPr>
          <w:sz w:val="22"/>
          <w:szCs w:val="22"/>
        </w:rPr>
        <w:t>- жилищно-коммунальное хозяйство –</w:t>
      </w:r>
      <w:r w:rsidR="00734FCB" w:rsidRPr="00734FCB">
        <w:rPr>
          <w:sz w:val="22"/>
          <w:szCs w:val="22"/>
        </w:rPr>
        <w:t>66</w:t>
      </w:r>
      <w:r w:rsidRPr="00734FCB">
        <w:rPr>
          <w:sz w:val="22"/>
          <w:szCs w:val="22"/>
        </w:rPr>
        <w:t xml:space="preserve">%; </w:t>
      </w:r>
    </w:p>
    <w:p w:rsidR="002F6302" w:rsidRPr="00734FCB" w:rsidRDefault="002F6302" w:rsidP="007F5FA1">
      <w:pPr>
        <w:ind w:firstLine="708"/>
        <w:jc w:val="both"/>
        <w:rPr>
          <w:sz w:val="22"/>
          <w:szCs w:val="22"/>
        </w:rPr>
      </w:pPr>
      <w:r w:rsidRPr="00734FCB">
        <w:rPr>
          <w:sz w:val="22"/>
          <w:szCs w:val="22"/>
        </w:rPr>
        <w:t>- охрана окружающей среды –</w:t>
      </w:r>
      <w:r w:rsidR="00734FCB" w:rsidRPr="00734FCB">
        <w:rPr>
          <w:sz w:val="22"/>
          <w:szCs w:val="22"/>
        </w:rPr>
        <w:t>7,7</w:t>
      </w:r>
      <w:r w:rsidRPr="00734FCB">
        <w:rPr>
          <w:sz w:val="22"/>
          <w:szCs w:val="22"/>
        </w:rPr>
        <w:t>%;</w:t>
      </w:r>
    </w:p>
    <w:p w:rsidR="002F6302" w:rsidRPr="00734FCB" w:rsidRDefault="002F6302" w:rsidP="007F5FA1">
      <w:pPr>
        <w:ind w:firstLine="708"/>
        <w:rPr>
          <w:sz w:val="22"/>
          <w:szCs w:val="22"/>
        </w:rPr>
      </w:pPr>
      <w:r w:rsidRPr="00734FCB">
        <w:rPr>
          <w:sz w:val="22"/>
          <w:szCs w:val="22"/>
        </w:rPr>
        <w:t>- молодежная пол</w:t>
      </w:r>
      <w:r w:rsidR="0028482B" w:rsidRPr="00734FCB">
        <w:rPr>
          <w:sz w:val="22"/>
          <w:szCs w:val="22"/>
        </w:rPr>
        <w:t xml:space="preserve">итика и оздоровление детей –  </w:t>
      </w:r>
      <w:r w:rsidR="00734FCB" w:rsidRPr="00734FCB">
        <w:rPr>
          <w:sz w:val="22"/>
          <w:szCs w:val="22"/>
        </w:rPr>
        <w:t>0,7</w:t>
      </w:r>
      <w:r w:rsidRPr="00734FCB">
        <w:rPr>
          <w:sz w:val="22"/>
          <w:szCs w:val="22"/>
        </w:rPr>
        <w:t>%;</w:t>
      </w:r>
    </w:p>
    <w:p w:rsidR="002F6302" w:rsidRPr="00734FCB" w:rsidRDefault="002F6302" w:rsidP="007F5FA1">
      <w:pPr>
        <w:ind w:firstLine="708"/>
        <w:rPr>
          <w:sz w:val="22"/>
          <w:szCs w:val="22"/>
        </w:rPr>
      </w:pPr>
      <w:r w:rsidRPr="00734FCB">
        <w:rPr>
          <w:sz w:val="22"/>
          <w:szCs w:val="22"/>
        </w:rPr>
        <w:t xml:space="preserve">- социальная политика – </w:t>
      </w:r>
      <w:r w:rsidR="00734FCB" w:rsidRPr="00734FCB">
        <w:rPr>
          <w:sz w:val="22"/>
          <w:szCs w:val="22"/>
        </w:rPr>
        <w:t>1,5</w:t>
      </w:r>
      <w:r w:rsidRPr="00734FCB">
        <w:rPr>
          <w:sz w:val="22"/>
          <w:szCs w:val="22"/>
        </w:rPr>
        <w:t>%;</w:t>
      </w:r>
    </w:p>
    <w:p w:rsidR="002F6302" w:rsidRPr="00734FCB" w:rsidRDefault="002F6302" w:rsidP="007F5FA1">
      <w:pPr>
        <w:ind w:firstLine="708"/>
        <w:rPr>
          <w:sz w:val="22"/>
          <w:szCs w:val="22"/>
        </w:rPr>
      </w:pPr>
      <w:r w:rsidRPr="00734FCB">
        <w:rPr>
          <w:sz w:val="22"/>
          <w:szCs w:val="22"/>
        </w:rPr>
        <w:t xml:space="preserve">- физическая культура и спорт – </w:t>
      </w:r>
      <w:r w:rsidR="00734FCB" w:rsidRPr="00734FCB">
        <w:rPr>
          <w:sz w:val="22"/>
          <w:szCs w:val="22"/>
        </w:rPr>
        <w:t>0,8</w:t>
      </w:r>
      <w:r w:rsidRPr="00734FCB">
        <w:rPr>
          <w:sz w:val="22"/>
          <w:szCs w:val="22"/>
        </w:rPr>
        <w:t>%.</w:t>
      </w:r>
    </w:p>
    <w:p w:rsidR="002F6302" w:rsidRPr="0028482B" w:rsidRDefault="002F6302" w:rsidP="006E61DB">
      <w:pPr>
        <w:ind w:firstLine="708"/>
        <w:jc w:val="both"/>
        <w:rPr>
          <w:sz w:val="22"/>
          <w:szCs w:val="22"/>
        </w:rPr>
      </w:pPr>
      <w:r w:rsidRPr="00481C7D">
        <w:rPr>
          <w:sz w:val="22"/>
          <w:szCs w:val="22"/>
        </w:rPr>
        <w:t>Бюджет муниципального образования - Моздокское городское поселение за 201</w:t>
      </w:r>
      <w:r w:rsidR="0028482B" w:rsidRPr="00481C7D">
        <w:rPr>
          <w:sz w:val="22"/>
          <w:szCs w:val="22"/>
        </w:rPr>
        <w:t>6</w:t>
      </w:r>
      <w:r w:rsidRPr="00481C7D">
        <w:rPr>
          <w:sz w:val="22"/>
          <w:szCs w:val="22"/>
        </w:rPr>
        <w:t xml:space="preserve"> год при прогнозируемом дефиците в сумме </w:t>
      </w:r>
      <w:r w:rsidR="00481C7D">
        <w:rPr>
          <w:sz w:val="22"/>
          <w:szCs w:val="22"/>
        </w:rPr>
        <w:t>29 879 015</w:t>
      </w:r>
      <w:r w:rsidRPr="00481C7D">
        <w:rPr>
          <w:sz w:val="22"/>
          <w:szCs w:val="22"/>
        </w:rPr>
        <w:t xml:space="preserve">руб. исполнен с дефицитом в сумме </w:t>
      </w:r>
      <w:r w:rsidR="00481C7D">
        <w:rPr>
          <w:sz w:val="22"/>
          <w:szCs w:val="22"/>
        </w:rPr>
        <w:t>5 301 024</w:t>
      </w:r>
      <w:r w:rsidRPr="00481C7D">
        <w:rPr>
          <w:sz w:val="22"/>
          <w:szCs w:val="22"/>
        </w:rPr>
        <w:t>руб.</w:t>
      </w:r>
    </w:p>
    <w:p w:rsidR="002F6302" w:rsidRPr="001E3584" w:rsidRDefault="002F6302" w:rsidP="007A047D">
      <w:pPr>
        <w:ind w:firstLine="708"/>
        <w:jc w:val="both"/>
        <w:rPr>
          <w:color w:val="333333"/>
          <w:sz w:val="22"/>
          <w:szCs w:val="22"/>
          <w:shd w:val="clear" w:color="auto" w:fill="FFFFFF"/>
        </w:rPr>
      </w:pPr>
      <w:r w:rsidRPr="001E3584">
        <w:rPr>
          <w:color w:val="333333"/>
          <w:sz w:val="22"/>
          <w:szCs w:val="22"/>
          <w:shd w:val="clear" w:color="auto" w:fill="FFFFFF"/>
        </w:rPr>
        <w:t>Большинство задач в сфере доходов, поставленных в предыдущие годы, сохраняют свою актуальность. Политика в данной сфере направлена на сохранение, развитие и наращивание доходной базы. Поэтому повышение уровня собираемости и увеличения доходной части бюджета города стала одной из приоритетных задач на территории муниципального образования. С целью снижения задолженности по уплате налогов и сборов во все уровни бюджетов, проводилась работа со списками должников.</w:t>
      </w:r>
    </w:p>
    <w:p w:rsidR="002F6302" w:rsidRPr="001E3584" w:rsidRDefault="002F6302" w:rsidP="00203837">
      <w:pPr>
        <w:ind w:firstLine="708"/>
        <w:jc w:val="both"/>
        <w:rPr>
          <w:b/>
          <w:bCs/>
          <w:sz w:val="22"/>
          <w:szCs w:val="22"/>
        </w:rPr>
      </w:pPr>
      <w:r w:rsidRPr="001E3584">
        <w:rPr>
          <w:sz w:val="22"/>
          <w:szCs w:val="22"/>
        </w:rPr>
        <w:t xml:space="preserve">Недостаточность  финансового обеспечения бюджета Моздокского городского поселения, в первую очередь, связана с </w:t>
      </w:r>
      <w:r w:rsidRPr="001E3584">
        <w:rPr>
          <w:b/>
          <w:bCs/>
          <w:sz w:val="22"/>
          <w:szCs w:val="22"/>
        </w:rPr>
        <w:t xml:space="preserve">необоснованно низкими нормативами отчислений налоговых и неналоговых доходов в бюджеты поселений в соответствии с Бюджетным кодексом РФ. </w:t>
      </w:r>
    </w:p>
    <w:p w:rsidR="002F6302" w:rsidRPr="001E3584" w:rsidRDefault="00BF10EA" w:rsidP="004A21A5">
      <w:pPr>
        <w:ind w:firstLine="708"/>
        <w:jc w:val="both"/>
        <w:rPr>
          <w:rStyle w:val="a8"/>
          <w:rFonts w:ascii="Times New Roman" w:hAnsi="Times New Roman" w:cs="Times New Roman"/>
          <w:sz w:val="22"/>
          <w:szCs w:val="22"/>
        </w:rPr>
      </w:pPr>
      <w:r w:rsidRPr="00BF10EA">
        <w:rPr>
          <w:noProof/>
        </w:rPr>
        <w:pict>
          <v:line id="Прямая соединительная линия 2" o:spid="_x0000_s1026" style="position:absolute;left:0;text-align:left;z-index:251658240;visibility:visible" from="-8.55pt,1.85pt" to="-8.55pt,1.85pt"/>
        </w:pict>
      </w:r>
      <w:r w:rsidR="002F6302" w:rsidRPr="001E3584">
        <w:rPr>
          <w:sz w:val="22"/>
          <w:szCs w:val="22"/>
        </w:rPr>
        <w:t xml:space="preserve">Учитывая, что на сегодняшний день не достигнуто соответствие между финансовыми потребностями муниципальных образований по решению вопросов местного значения и закрепленными за ними источниками доходов, исполнять стратегические цели и приоритеты в социально-экономическом развитии </w:t>
      </w:r>
      <w:r w:rsidR="002F6302" w:rsidRPr="001E3584">
        <w:rPr>
          <w:rStyle w:val="a8"/>
          <w:rFonts w:ascii="Times New Roman" w:hAnsi="Times New Roman" w:cs="Times New Roman"/>
          <w:sz w:val="22"/>
          <w:szCs w:val="22"/>
        </w:rPr>
        <w:t>территории задача сложная.</w:t>
      </w:r>
    </w:p>
    <w:p w:rsidR="002F6302" w:rsidRPr="001E3584" w:rsidRDefault="002F6302" w:rsidP="00203837">
      <w:pPr>
        <w:ind w:firstLine="708"/>
        <w:jc w:val="both"/>
        <w:rPr>
          <w:rStyle w:val="a8"/>
          <w:rFonts w:ascii="Times New Roman" w:hAnsi="Times New Roman" w:cs="Times New Roman"/>
          <w:sz w:val="22"/>
          <w:szCs w:val="22"/>
        </w:rPr>
      </w:pPr>
      <w:r w:rsidRPr="001E3584">
        <w:rPr>
          <w:rStyle w:val="a8"/>
          <w:rFonts w:ascii="Times New Roman" w:hAnsi="Times New Roman" w:cs="Times New Roman"/>
          <w:sz w:val="22"/>
          <w:szCs w:val="22"/>
        </w:rPr>
        <w:t>Поэтому решение вопроса об увеличении доходной базы местных бюджетов и создание стимулов для органов местного самоуправления к наращиванию экономического потенциала муниципальных образований являются необходимыми условиями для обеспечения устойчивого и комплексного социально-экономического развития муниципальных образований.</w:t>
      </w:r>
    </w:p>
    <w:p w:rsidR="002F6302" w:rsidRPr="001E3584" w:rsidRDefault="002F6302" w:rsidP="00203837">
      <w:pPr>
        <w:ind w:firstLine="708"/>
        <w:jc w:val="both"/>
        <w:rPr>
          <w:rStyle w:val="a8"/>
          <w:rFonts w:ascii="Times New Roman" w:hAnsi="Times New Roman" w:cs="Times New Roman"/>
          <w:sz w:val="22"/>
          <w:szCs w:val="22"/>
        </w:rPr>
      </w:pPr>
      <w:r w:rsidRPr="001E3584">
        <w:rPr>
          <w:rStyle w:val="a8"/>
          <w:rFonts w:ascii="Times New Roman" w:hAnsi="Times New Roman" w:cs="Times New Roman"/>
          <w:sz w:val="22"/>
          <w:szCs w:val="22"/>
        </w:rPr>
        <w:t>Следует серьезно укрепить материальную базу муниципалитетов, местного самоуправления как самого близкого к людям института власти. Муниципалитеты должны получить солидную и прогнозируемую финансовую основу для своей деятельности.</w:t>
      </w:r>
    </w:p>
    <w:p w:rsidR="002F6302" w:rsidRPr="001E3584" w:rsidRDefault="002F6302" w:rsidP="00203837">
      <w:pPr>
        <w:ind w:firstLine="708"/>
        <w:jc w:val="both"/>
        <w:rPr>
          <w:rStyle w:val="a8"/>
          <w:rFonts w:ascii="Times New Roman" w:hAnsi="Times New Roman" w:cs="Times New Roman"/>
          <w:sz w:val="22"/>
          <w:szCs w:val="22"/>
        </w:rPr>
      </w:pPr>
      <w:r w:rsidRPr="001E3584">
        <w:rPr>
          <w:rStyle w:val="a8"/>
          <w:rFonts w:ascii="Times New Roman" w:hAnsi="Times New Roman" w:cs="Times New Roman"/>
          <w:sz w:val="22"/>
          <w:szCs w:val="22"/>
        </w:rPr>
        <w:t>Безусловно, без финансовой децентрализации</w:t>
      </w:r>
      <w:r w:rsidR="008B09E7">
        <w:rPr>
          <w:rStyle w:val="a8"/>
          <w:rFonts w:ascii="Times New Roman" w:hAnsi="Times New Roman" w:cs="Times New Roman"/>
          <w:sz w:val="22"/>
          <w:szCs w:val="22"/>
        </w:rPr>
        <w:t xml:space="preserve"> и перераспределения доходных источников в рамках межбюджетных отношений</w:t>
      </w:r>
      <w:r w:rsidRPr="001E3584">
        <w:rPr>
          <w:rStyle w:val="a8"/>
          <w:rFonts w:ascii="Times New Roman" w:hAnsi="Times New Roman" w:cs="Times New Roman"/>
          <w:sz w:val="22"/>
          <w:szCs w:val="22"/>
        </w:rPr>
        <w:t xml:space="preserve"> невозможно муниципалитетам эффективно работать по развитию территорий, по повышению качества оказываемых людям услуг.</w:t>
      </w:r>
    </w:p>
    <w:p w:rsidR="002F6302" w:rsidRDefault="002F6302" w:rsidP="00203837">
      <w:pPr>
        <w:ind w:firstLine="708"/>
        <w:jc w:val="both"/>
        <w:rPr>
          <w:sz w:val="22"/>
          <w:szCs w:val="22"/>
        </w:rPr>
      </w:pPr>
      <w:r w:rsidRPr="001E3584">
        <w:rPr>
          <w:sz w:val="22"/>
          <w:szCs w:val="22"/>
        </w:rPr>
        <w:t xml:space="preserve">Бюджет Моздокского городского поселения формируется на основании муниципальных программ, по программно-целевому методу (доля программно-целевых мероприятий в данном бюджете составила </w:t>
      </w:r>
      <w:r w:rsidR="0067210D">
        <w:rPr>
          <w:sz w:val="22"/>
          <w:szCs w:val="22"/>
        </w:rPr>
        <w:t>9</w:t>
      </w:r>
      <w:r w:rsidR="00BD36AA">
        <w:rPr>
          <w:sz w:val="22"/>
          <w:szCs w:val="22"/>
        </w:rPr>
        <w:t>1</w:t>
      </w:r>
      <w:r w:rsidRPr="001E3584">
        <w:rPr>
          <w:sz w:val="22"/>
          <w:szCs w:val="22"/>
        </w:rPr>
        <w:t xml:space="preserve">%). Данная форма </w:t>
      </w:r>
      <w:r w:rsidRPr="00E50C1E">
        <w:rPr>
          <w:sz w:val="22"/>
          <w:szCs w:val="22"/>
        </w:rPr>
        <w:t>формирования бюджетных расходов позволяет гражданам города своевременно и в доступной форме ознакомиться с планируемыми программными мероприятиями и с итогами их исполнения. По каждой муниципальной программе ежегодно проводится оценка ее исполнения за истекший год с публикацией итогов на официальном сайте АМС Моздокского городского поселения.</w:t>
      </w:r>
    </w:p>
    <w:p w:rsidR="002F6302" w:rsidRPr="00E50C1E" w:rsidRDefault="002F6302" w:rsidP="00203837">
      <w:pPr>
        <w:ind w:firstLine="708"/>
        <w:jc w:val="both"/>
        <w:rPr>
          <w:sz w:val="22"/>
          <w:szCs w:val="22"/>
        </w:rPr>
      </w:pPr>
      <w:r w:rsidRPr="00E50C1E">
        <w:rPr>
          <w:sz w:val="22"/>
          <w:szCs w:val="22"/>
        </w:rPr>
        <w:t>Стратегия социально-экономического развития муниципального образования выглядит более реалистично, когда содержит упоминания проектов, характеризующих стратегические задачи.</w:t>
      </w:r>
    </w:p>
    <w:p w:rsidR="00E2734A" w:rsidRPr="00E2734A" w:rsidRDefault="002F6302" w:rsidP="001124BA">
      <w:pPr>
        <w:ind w:firstLine="708"/>
        <w:jc w:val="both"/>
        <w:rPr>
          <w:sz w:val="22"/>
          <w:szCs w:val="22"/>
        </w:rPr>
      </w:pPr>
      <w:r w:rsidRPr="00E2734A">
        <w:rPr>
          <w:sz w:val="22"/>
          <w:szCs w:val="22"/>
        </w:rPr>
        <w:t xml:space="preserve">В 2015 г был разработан и начал реализовываться Проект «Модернизация системы индустрии услуг и организации активного досуга населения города Моздока». </w:t>
      </w:r>
      <w:r w:rsidR="001124BA">
        <w:rPr>
          <w:sz w:val="22"/>
          <w:szCs w:val="22"/>
        </w:rPr>
        <w:t>В</w:t>
      </w:r>
      <w:r w:rsidR="00E2734A" w:rsidRPr="00E2734A">
        <w:rPr>
          <w:sz w:val="22"/>
          <w:szCs w:val="22"/>
        </w:rPr>
        <w:t xml:space="preserve"> 2016г в рамках реализации муниципальной программы «Охрана окружающей среды и благоустройство массового отдыха на период  2014 - 2016 годы» была разработана  проектно-сметная документация на капитальный ремонт Молодежного киноконцертного комплекса. Объем финансирования – 2 368,426 тыс.руб. </w:t>
      </w:r>
    </w:p>
    <w:p w:rsidR="00E2734A" w:rsidRPr="00E2734A" w:rsidRDefault="00E2734A" w:rsidP="00E2734A">
      <w:pPr>
        <w:jc w:val="both"/>
        <w:rPr>
          <w:sz w:val="22"/>
          <w:szCs w:val="22"/>
        </w:rPr>
      </w:pPr>
      <w:r w:rsidRPr="00E2734A">
        <w:rPr>
          <w:sz w:val="22"/>
          <w:szCs w:val="22"/>
        </w:rPr>
        <w:t>По инициативе главы Республики Северная Осетия-Алания Битарова В.З. начата работа по разработке Программы социально-экономического развития Моздокского района Республики Северная Осетия  -</w:t>
      </w:r>
      <w:r w:rsidRPr="00E2734A">
        <w:rPr>
          <w:sz w:val="22"/>
          <w:szCs w:val="22"/>
        </w:rPr>
        <w:tab/>
        <w:t xml:space="preserve">Алания на 2017-2019 годы. В данной программе в разделе «Развитие социальной сферы и молодежной политики» (в сфере культуры) в перечне программных мероприятий, направленных на социально-экономическое развитие Моздокского района Республики Северная Осетия-Алания, на 2017-2019 годы  на условиях софинансирования на 2018г включено мероприятие  «Реконструкция кинотеатра им. Кирова под молодежный киноконцертный комплекс». . Общий объем финансирования - 154,5 млн. рублей. Реализация данного проекта позволит открыть на базе бывшего кинотеатра «многофункциональный досуговый центр» с возможностью ведения киноконцертной деятельности и как место досуга моздокчан всех возрастов.  В случае участия в ФЦП и государственных программах за счет средств федерального и республиканского бюджетов, возможна реализация  важнейших для района и города проектов, которые бы увеличили количество культурно-досуговых учреждений для удовлетворения культурных потребностей населения, прежде всего молодежи. </w:t>
      </w:r>
    </w:p>
    <w:p w:rsidR="002F6302" w:rsidRDefault="002F6302" w:rsidP="00E2734A">
      <w:pPr>
        <w:jc w:val="both"/>
        <w:rPr>
          <w:sz w:val="22"/>
          <w:szCs w:val="22"/>
        </w:rPr>
      </w:pPr>
      <w:r w:rsidRPr="00E2734A">
        <w:rPr>
          <w:sz w:val="22"/>
          <w:szCs w:val="22"/>
        </w:rPr>
        <w:t>Важным элементом стратегического планирования</w:t>
      </w:r>
      <w:r>
        <w:rPr>
          <w:sz w:val="22"/>
          <w:szCs w:val="22"/>
        </w:rPr>
        <w:t xml:space="preserve"> на муниципальном уровне является территориальное планирование. </w:t>
      </w:r>
    </w:p>
    <w:p w:rsidR="00E2734A" w:rsidRDefault="002F6302" w:rsidP="00E2734A">
      <w:pPr>
        <w:spacing w:before="75" w:after="75"/>
        <w:ind w:left="150" w:right="150" w:firstLine="375"/>
        <w:jc w:val="both"/>
        <w:rPr>
          <w:color w:val="000000"/>
          <w:sz w:val="22"/>
          <w:szCs w:val="22"/>
        </w:rPr>
      </w:pPr>
      <w:r w:rsidRPr="00384193">
        <w:rPr>
          <w:color w:val="000000"/>
          <w:sz w:val="22"/>
          <w:szCs w:val="22"/>
        </w:rPr>
        <w:t xml:space="preserve">Принципы территориального планирования направлены на сохранение и повышения качества жизни населения. Что подразумевает обеспечение для населения равного доступа к социальным и экономическим благам, обеспечение социальной устойчивости за счет развития образования, здравоохранения, учреждений досуга и обеспечение доступа к оплачиваемому труду. </w:t>
      </w:r>
    </w:p>
    <w:p w:rsidR="002F6302" w:rsidRDefault="002F6302" w:rsidP="00871B73">
      <w:pPr>
        <w:shd w:val="clear" w:color="auto" w:fill="FFFFFF"/>
        <w:spacing w:before="75" w:after="75"/>
        <w:ind w:left="150" w:right="150" w:firstLine="375"/>
        <w:jc w:val="both"/>
        <w:rPr>
          <w:color w:val="000000"/>
          <w:sz w:val="22"/>
          <w:szCs w:val="22"/>
        </w:rPr>
      </w:pPr>
      <w:r w:rsidRPr="00026A3F">
        <w:rPr>
          <w:color w:val="000000"/>
          <w:sz w:val="22"/>
          <w:szCs w:val="22"/>
        </w:rPr>
        <w:t>Под планированием</w:t>
      </w:r>
      <w:r w:rsidRPr="00871B73">
        <w:rPr>
          <w:color w:val="000000"/>
          <w:sz w:val="22"/>
          <w:szCs w:val="22"/>
        </w:rPr>
        <w:t xml:space="preserve"> принято понимать постоянную, сознательную, профессиональную, ответственно-управленческую деятельность органов местного самоуправления и должностных лиц, осуществляемую с учетом мнения населения, направленную на формирование, обсуждение, принятие и исполнение сводного территориального плана развития местного хозяйства и социально-культурного строительства, в целях решения задач местного значения в интересах жителей муниципального образования.</w:t>
      </w:r>
    </w:p>
    <w:p w:rsidR="002F6302" w:rsidRDefault="002F6302" w:rsidP="00871B73">
      <w:pPr>
        <w:shd w:val="clear" w:color="auto" w:fill="FFFFFF"/>
        <w:spacing w:before="75" w:after="75"/>
        <w:ind w:left="150" w:right="150" w:firstLine="375"/>
        <w:jc w:val="both"/>
        <w:rPr>
          <w:color w:val="000000"/>
          <w:sz w:val="22"/>
          <w:szCs w:val="22"/>
        </w:rPr>
      </w:pPr>
      <w:r w:rsidRPr="008F309F">
        <w:rPr>
          <w:color w:val="333333"/>
          <w:sz w:val="22"/>
          <w:szCs w:val="22"/>
          <w:shd w:val="clear" w:color="auto" w:fill="FFFFFF"/>
        </w:rPr>
        <w:t xml:space="preserve">Причины, по которым участие местного самоуправления в стратегическом планировании затруднено, многообразны и носят как объективный, так и субъективный характер. </w:t>
      </w:r>
      <w:r w:rsidRPr="008F309F">
        <w:rPr>
          <w:color w:val="000000"/>
          <w:sz w:val="22"/>
          <w:szCs w:val="22"/>
        </w:rPr>
        <w:t xml:space="preserve">Для того чтобы разработать отвечающие современным требованиям документы территориального планирования необходимо </w:t>
      </w:r>
      <w:r>
        <w:rPr>
          <w:color w:val="000000"/>
          <w:sz w:val="22"/>
          <w:szCs w:val="22"/>
        </w:rPr>
        <w:t xml:space="preserve">расширить штат, </w:t>
      </w:r>
      <w:r w:rsidRPr="008F309F">
        <w:rPr>
          <w:color w:val="000000"/>
          <w:sz w:val="22"/>
          <w:szCs w:val="22"/>
        </w:rPr>
        <w:t xml:space="preserve">создать  </w:t>
      </w:r>
      <w:r w:rsidRPr="008F309F">
        <w:rPr>
          <w:color w:val="000000"/>
          <w:sz w:val="22"/>
          <w:szCs w:val="22"/>
          <w:u w:val="single"/>
        </w:rPr>
        <w:t>экономический отдел</w:t>
      </w:r>
      <w:r w:rsidRPr="008F309F">
        <w:rPr>
          <w:color w:val="000000"/>
          <w:sz w:val="22"/>
          <w:szCs w:val="22"/>
        </w:rPr>
        <w:t>, специалистам АМС МГП пройти обучение, но пока это не реально в силу</w:t>
      </w:r>
      <w:r>
        <w:rPr>
          <w:color w:val="000000"/>
          <w:sz w:val="22"/>
          <w:szCs w:val="22"/>
        </w:rPr>
        <w:t xml:space="preserve"> доведенного </w:t>
      </w:r>
      <w:r w:rsidRPr="00BA004E">
        <w:t>предельного норматива формирования расходов на содержание органов местного самоуправления</w:t>
      </w:r>
      <w:r>
        <w:t xml:space="preserve">. </w:t>
      </w:r>
    </w:p>
    <w:p w:rsidR="002F6302" w:rsidRPr="00026A3F" w:rsidRDefault="002F6302" w:rsidP="00026A3F">
      <w:pPr>
        <w:shd w:val="clear" w:color="auto" w:fill="FFFFFF"/>
        <w:spacing w:before="75" w:after="75"/>
        <w:ind w:left="150" w:right="150" w:firstLine="375"/>
        <w:jc w:val="both"/>
        <w:rPr>
          <w:color w:val="000000"/>
          <w:sz w:val="22"/>
          <w:szCs w:val="22"/>
        </w:rPr>
      </w:pPr>
      <w:r w:rsidRPr="00026A3F">
        <w:rPr>
          <w:color w:val="000000"/>
          <w:sz w:val="22"/>
          <w:szCs w:val="22"/>
        </w:rPr>
        <w:t>Таким образом, можно заключить, что в процессе территориального развития муниципального образования необходим комплексный подход при планировании, где бюджетное, территориальное планирование, планирование закупок и приватизации должно осуществляться во взаимосвязи и неразрывном единстве, при этом при осуществлении планирования необходимо использовать системный подход, то есть идти от задач, которые стоят перед муниципальными образованиями.</w:t>
      </w:r>
    </w:p>
    <w:p w:rsidR="002F6302" w:rsidRPr="00417C81" w:rsidRDefault="002F6302" w:rsidP="00417C81">
      <w:pPr>
        <w:shd w:val="clear" w:color="auto" w:fill="FFFFFF"/>
        <w:spacing w:before="75" w:after="75"/>
        <w:ind w:left="150" w:right="150" w:firstLine="375"/>
        <w:jc w:val="both"/>
        <w:rPr>
          <w:color w:val="000000"/>
          <w:sz w:val="22"/>
          <w:szCs w:val="22"/>
        </w:rPr>
      </w:pPr>
      <w:r w:rsidRPr="00026A3F">
        <w:rPr>
          <w:color w:val="000000"/>
          <w:sz w:val="22"/>
          <w:szCs w:val="22"/>
        </w:rPr>
        <w:t>Только так можно достичь эффективных показателей на плановый период, и, как следствие, достичь высоких результатов в управленческой деятельности.</w:t>
      </w:r>
    </w:p>
    <w:p w:rsidR="002F6302" w:rsidRPr="00E50C1E" w:rsidRDefault="002F6302" w:rsidP="00203837">
      <w:pPr>
        <w:ind w:firstLine="708"/>
        <w:jc w:val="both"/>
        <w:rPr>
          <w:sz w:val="22"/>
          <w:szCs w:val="22"/>
        </w:rPr>
      </w:pPr>
    </w:p>
    <w:p w:rsidR="002F6302" w:rsidRDefault="002F6302" w:rsidP="00E50C1E">
      <w:pPr>
        <w:ind w:firstLine="708"/>
        <w:jc w:val="center"/>
        <w:rPr>
          <w:b/>
          <w:bCs/>
        </w:rPr>
      </w:pPr>
      <w:r w:rsidRPr="00E50C1E">
        <w:rPr>
          <w:b/>
          <w:bCs/>
        </w:rPr>
        <w:t>Промышленность</w:t>
      </w:r>
    </w:p>
    <w:p w:rsidR="002F6302" w:rsidRDefault="002F6302" w:rsidP="00E50C1E">
      <w:pPr>
        <w:ind w:firstLine="708"/>
        <w:jc w:val="center"/>
        <w:rPr>
          <w:b/>
          <w:bCs/>
        </w:rPr>
      </w:pPr>
    </w:p>
    <w:p w:rsidR="002F6302" w:rsidRPr="00BD336C" w:rsidRDefault="002F6302" w:rsidP="00E50C1E">
      <w:pPr>
        <w:ind w:firstLine="708"/>
        <w:jc w:val="both"/>
        <w:rPr>
          <w:sz w:val="22"/>
          <w:szCs w:val="22"/>
        </w:rPr>
      </w:pPr>
      <w:r w:rsidRPr="002A79B1">
        <w:rPr>
          <w:sz w:val="22"/>
          <w:szCs w:val="22"/>
        </w:rPr>
        <w:t>На территории Моздокского городского поселения создана и функционирует рыночная инфраструктура. Созданы акционерные общества, общества с ограниченной ответственностью, всего зарегистрировано  на 01.01.201</w:t>
      </w:r>
      <w:r w:rsidR="0028482B" w:rsidRPr="002A79B1">
        <w:rPr>
          <w:sz w:val="22"/>
          <w:szCs w:val="22"/>
        </w:rPr>
        <w:t>7</w:t>
      </w:r>
      <w:r w:rsidRPr="002A79B1">
        <w:rPr>
          <w:sz w:val="22"/>
          <w:szCs w:val="22"/>
        </w:rPr>
        <w:t xml:space="preserve"> г </w:t>
      </w:r>
      <w:r w:rsidR="002A79B1" w:rsidRPr="002A79B1">
        <w:rPr>
          <w:sz w:val="22"/>
          <w:szCs w:val="22"/>
        </w:rPr>
        <w:t>186</w:t>
      </w:r>
      <w:r w:rsidRPr="002A79B1">
        <w:rPr>
          <w:sz w:val="22"/>
          <w:szCs w:val="22"/>
        </w:rPr>
        <w:t xml:space="preserve"> юридических лиц (на 01.01.201</w:t>
      </w:r>
      <w:r w:rsidR="002A79B1">
        <w:rPr>
          <w:sz w:val="22"/>
          <w:szCs w:val="22"/>
        </w:rPr>
        <w:t>6</w:t>
      </w:r>
      <w:r w:rsidRPr="002A79B1">
        <w:rPr>
          <w:sz w:val="22"/>
          <w:szCs w:val="22"/>
        </w:rPr>
        <w:t xml:space="preserve"> г - </w:t>
      </w:r>
      <w:r w:rsidR="002A79B1" w:rsidRPr="002A79B1">
        <w:rPr>
          <w:sz w:val="22"/>
          <w:szCs w:val="22"/>
        </w:rPr>
        <w:t>239</w:t>
      </w:r>
      <w:r w:rsidRPr="002A79B1">
        <w:rPr>
          <w:sz w:val="22"/>
          <w:szCs w:val="22"/>
        </w:rPr>
        <w:t xml:space="preserve">) и </w:t>
      </w:r>
      <w:r w:rsidR="002A79B1" w:rsidRPr="002A79B1">
        <w:rPr>
          <w:sz w:val="22"/>
          <w:szCs w:val="22"/>
        </w:rPr>
        <w:t>1135</w:t>
      </w:r>
      <w:r w:rsidRPr="002A79B1">
        <w:rPr>
          <w:sz w:val="22"/>
          <w:szCs w:val="22"/>
        </w:rPr>
        <w:t xml:space="preserve"> индивидуальных предпринимателей (на 01.01.201</w:t>
      </w:r>
      <w:r w:rsidR="002A79B1">
        <w:rPr>
          <w:sz w:val="22"/>
          <w:szCs w:val="22"/>
        </w:rPr>
        <w:t>6</w:t>
      </w:r>
      <w:r w:rsidRPr="002A79B1">
        <w:rPr>
          <w:sz w:val="22"/>
          <w:szCs w:val="22"/>
        </w:rPr>
        <w:t xml:space="preserve"> г - </w:t>
      </w:r>
      <w:r w:rsidR="002A79B1" w:rsidRPr="002A79B1">
        <w:rPr>
          <w:sz w:val="22"/>
          <w:szCs w:val="22"/>
        </w:rPr>
        <w:t>929</w:t>
      </w:r>
      <w:r w:rsidRPr="002A79B1">
        <w:rPr>
          <w:sz w:val="22"/>
          <w:szCs w:val="22"/>
        </w:rPr>
        <w:t>). Экономическая и социальная активность</w:t>
      </w:r>
      <w:r>
        <w:rPr>
          <w:sz w:val="22"/>
          <w:szCs w:val="22"/>
        </w:rPr>
        <w:t xml:space="preserve"> Моздокского городского поселения удовлетворительная (участие в совместных проектах, на выставках, ярмарках. Реклама деятельности своего города, активное празднование Дня города. Масленицы и других праздников).</w:t>
      </w:r>
    </w:p>
    <w:p w:rsidR="002F6302" w:rsidRPr="00E50C1E" w:rsidRDefault="002F6302" w:rsidP="00E50C1E">
      <w:pPr>
        <w:ind w:firstLine="708"/>
        <w:jc w:val="both"/>
      </w:pPr>
    </w:p>
    <w:p w:rsidR="002F6302" w:rsidRPr="001E3584" w:rsidRDefault="002F6302" w:rsidP="00575972">
      <w:pPr>
        <w:pStyle w:val="a9"/>
        <w:spacing w:after="0"/>
        <w:jc w:val="center"/>
        <w:rPr>
          <w:b/>
          <w:bCs/>
        </w:rPr>
      </w:pPr>
      <w:r w:rsidRPr="001E3584">
        <w:rPr>
          <w:b/>
          <w:bCs/>
        </w:rPr>
        <w:t>Пассажирский транспорт и связь</w:t>
      </w:r>
    </w:p>
    <w:p w:rsidR="002A79B1" w:rsidRPr="002A79B1" w:rsidRDefault="002F6302" w:rsidP="00E50C1E">
      <w:pPr>
        <w:shd w:val="clear" w:color="auto" w:fill="FFFFFF"/>
        <w:spacing w:before="100" w:beforeAutospacing="1" w:after="100" w:afterAutospacing="1"/>
        <w:jc w:val="both"/>
        <w:rPr>
          <w:sz w:val="22"/>
          <w:szCs w:val="22"/>
        </w:rPr>
      </w:pPr>
      <w:r w:rsidRPr="002A79B1">
        <w:rPr>
          <w:color w:val="333333"/>
          <w:sz w:val="22"/>
          <w:szCs w:val="22"/>
        </w:rPr>
        <w:t xml:space="preserve">Уровень качественной и количественной транспортной обеспеченности оказывает огромное влияние на социально-экономическое развитие территории. Основным видом транспорта для города является автомобильный. Для его нормального функционирования территория Моздокского городского поселения располагает автомобильными дорогами общего пользования протяжённостью - 95,6 км. </w:t>
      </w:r>
      <w:r w:rsidRPr="002A79B1">
        <w:rPr>
          <w:sz w:val="22"/>
          <w:szCs w:val="22"/>
        </w:rPr>
        <w:t>В 20</w:t>
      </w:r>
      <w:r w:rsidR="008136B1" w:rsidRPr="002A79B1">
        <w:rPr>
          <w:sz w:val="22"/>
          <w:szCs w:val="22"/>
        </w:rPr>
        <w:t>16</w:t>
      </w:r>
      <w:r w:rsidRPr="002A79B1">
        <w:rPr>
          <w:sz w:val="22"/>
          <w:szCs w:val="22"/>
        </w:rPr>
        <w:t xml:space="preserve"> году на пассажирских линиях Моздокского городского поселения работало 10 маршрутов</w:t>
      </w:r>
      <w:r w:rsidR="002A79B1" w:rsidRPr="002A79B1">
        <w:rPr>
          <w:sz w:val="22"/>
          <w:szCs w:val="22"/>
        </w:rPr>
        <w:t>.</w:t>
      </w:r>
    </w:p>
    <w:p w:rsidR="002F6302" w:rsidRPr="003E2C97" w:rsidRDefault="002F6302" w:rsidP="00E50C1E">
      <w:pPr>
        <w:shd w:val="clear" w:color="auto" w:fill="FFFFFF"/>
        <w:spacing w:before="100" w:beforeAutospacing="1" w:after="100" w:afterAutospacing="1"/>
        <w:jc w:val="both"/>
        <w:rPr>
          <w:sz w:val="22"/>
          <w:szCs w:val="22"/>
        </w:rPr>
      </w:pPr>
      <w:r w:rsidRPr="002A79B1">
        <w:rPr>
          <w:color w:val="333333"/>
          <w:sz w:val="22"/>
          <w:szCs w:val="22"/>
          <w:shd w:val="clear" w:color="auto" w:fill="FFFFFF"/>
        </w:rPr>
        <w:t xml:space="preserve"> Связь, как неотъемлемая часть производственной и социальной инфраструктуры, призвана удовлетворять нужды населения, органов власти, охраны правопорядка, обороны и обеспечения безопасности и т.д.</w:t>
      </w:r>
      <w:r w:rsidRPr="002A79B1">
        <w:rPr>
          <w:rStyle w:val="af7"/>
          <w:b w:val="0"/>
          <w:bCs w:val="0"/>
          <w:color w:val="000000"/>
          <w:sz w:val="22"/>
          <w:szCs w:val="22"/>
          <w:shd w:val="clear" w:color="auto" w:fill="FFFFFF"/>
        </w:rPr>
        <w:t>Основные услуги телефонной связи предоставляет Моздокский районный узел связи ОАО «Ростелеком».</w:t>
      </w:r>
      <w:r w:rsidRPr="002A79B1">
        <w:rPr>
          <w:sz w:val="22"/>
          <w:szCs w:val="22"/>
        </w:rPr>
        <w:t xml:space="preserve"> Моздокским филиалом ОАО «Ростелеком» проделана большая работа по развитию новых перспективных услуг связи, таких как широкополосный доступ к сети Интернет и развитие Интерактивного телевидения по технологии IP-TV. </w:t>
      </w:r>
      <w:r w:rsidRPr="002A79B1">
        <w:rPr>
          <w:sz w:val="22"/>
          <w:szCs w:val="22"/>
          <w:lang w:eastAsia="ar-SA"/>
        </w:rPr>
        <w:t>С каждым годом происходит увеличение скорости передачи данных с использованием технологий широкополосного доступа, оптико-волоконных линий, радиодоступа, а также спутниковых каналов связи, что позволило существенно повысить качество услуг.</w:t>
      </w:r>
    </w:p>
    <w:p w:rsidR="002F6302" w:rsidRPr="003E2C97" w:rsidRDefault="002F6302" w:rsidP="00170890">
      <w:pPr>
        <w:ind w:left="-284" w:right="-709" w:firstLine="284"/>
        <w:jc w:val="center"/>
        <w:rPr>
          <w:i/>
          <w:iCs/>
          <w:sz w:val="22"/>
          <w:szCs w:val="22"/>
        </w:rPr>
      </w:pPr>
      <w:r w:rsidRPr="003E2C97">
        <w:rPr>
          <w:i/>
          <w:iCs/>
          <w:sz w:val="22"/>
          <w:szCs w:val="22"/>
        </w:rPr>
        <w:t>Основные показатели развития городской телефонной связи</w:t>
      </w:r>
    </w:p>
    <w:p w:rsidR="002F6302" w:rsidRPr="003E2C97" w:rsidRDefault="002F6302" w:rsidP="00170890">
      <w:pPr>
        <w:ind w:left="-284" w:right="-709" w:firstLine="284"/>
        <w:jc w:val="center"/>
        <w:rPr>
          <w:i/>
          <w:iCs/>
          <w:sz w:val="22"/>
          <w:szCs w:val="22"/>
        </w:rPr>
      </w:pPr>
      <w:r w:rsidRPr="003E2C97">
        <w:rPr>
          <w:i/>
          <w:iCs/>
          <w:sz w:val="22"/>
          <w:szCs w:val="22"/>
        </w:rPr>
        <w:t xml:space="preserve"> общего пользования и Интернета</w:t>
      </w:r>
    </w:p>
    <w:p w:rsidR="002F6302" w:rsidRPr="003E2C97" w:rsidRDefault="002F6302" w:rsidP="00170890">
      <w:pPr>
        <w:ind w:firstLine="284"/>
        <w:rPr>
          <w:sz w:val="22"/>
          <w:szCs w:val="22"/>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9"/>
        <w:gridCol w:w="2959"/>
        <w:gridCol w:w="2962"/>
      </w:tblGrid>
      <w:tr w:rsidR="002F6302" w:rsidRPr="003E2C97">
        <w:trPr>
          <w:trHeight w:val="370"/>
          <w:jc w:val="center"/>
        </w:trPr>
        <w:tc>
          <w:tcPr>
            <w:tcW w:w="2959" w:type="dxa"/>
          </w:tcPr>
          <w:p w:rsidR="002F6302" w:rsidRPr="003E2C97" w:rsidRDefault="002A79B1" w:rsidP="00AD52BE">
            <w:pPr>
              <w:jc w:val="center"/>
            </w:pPr>
            <w:r>
              <w:rPr>
                <w:sz w:val="22"/>
                <w:szCs w:val="22"/>
              </w:rPr>
              <w:t>2014</w:t>
            </w:r>
          </w:p>
        </w:tc>
        <w:tc>
          <w:tcPr>
            <w:tcW w:w="2959" w:type="dxa"/>
            <w:vAlign w:val="center"/>
          </w:tcPr>
          <w:p w:rsidR="002F6302" w:rsidRPr="003E2C97" w:rsidRDefault="002A79B1" w:rsidP="00AD52BE">
            <w:pPr>
              <w:jc w:val="center"/>
            </w:pPr>
            <w:r>
              <w:rPr>
                <w:sz w:val="22"/>
                <w:szCs w:val="22"/>
              </w:rPr>
              <w:t>2015</w:t>
            </w:r>
          </w:p>
        </w:tc>
        <w:tc>
          <w:tcPr>
            <w:tcW w:w="2961" w:type="dxa"/>
            <w:vAlign w:val="center"/>
          </w:tcPr>
          <w:p w:rsidR="002F6302" w:rsidRPr="003E2C97" w:rsidRDefault="002A79B1" w:rsidP="00AD52BE">
            <w:pPr>
              <w:jc w:val="center"/>
            </w:pPr>
            <w:r>
              <w:rPr>
                <w:sz w:val="22"/>
                <w:szCs w:val="22"/>
              </w:rPr>
              <w:t>2016</w:t>
            </w:r>
          </w:p>
        </w:tc>
      </w:tr>
      <w:tr w:rsidR="002F6302" w:rsidRPr="003E2C97">
        <w:trPr>
          <w:trHeight w:val="370"/>
          <w:jc w:val="center"/>
        </w:trPr>
        <w:tc>
          <w:tcPr>
            <w:tcW w:w="8880" w:type="dxa"/>
            <w:gridSpan w:val="3"/>
          </w:tcPr>
          <w:p w:rsidR="002F6302" w:rsidRPr="003E2C97" w:rsidRDefault="002F6302" w:rsidP="007F5FA1">
            <w:pPr>
              <w:jc w:val="center"/>
            </w:pPr>
            <w:r w:rsidRPr="003E2C97">
              <w:rPr>
                <w:sz w:val="22"/>
                <w:szCs w:val="22"/>
              </w:rPr>
              <w:t>Число телефонных аппаратов, штук</w:t>
            </w:r>
          </w:p>
        </w:tc>
      </w:tr>
      <w:tr w:rsidR="002F6302" w:rsidRPr="003E2C97">
        <w:trPr>
          <w:trHeight w:val="370"/>
          <w:jc w:val="center"/>
        </w:trPr>
        <w:tc>
          <w:tcPr>
            <w:tcW w:w="2959" w:type="dxa"/>
          </w:tcPr>
          <w:p w:rsidR="002F6302" w:rsidRPr="003E2C97" w:rsidRDefault="002A79B1" w:rsidP="00AD52BE">
            <w:pPr>
              <w:jc w:val="center"/>
            </w:pPr>
            <w:r>
              <w:rPr>
                <w:sz w:val="22"/>
                <w:szCs w:val="22"/>
              </w:rPr>
              <w:t>12 872</w:t>
            </w:r>
          </w:p>
        </w:tc>
        <w:tc>
          <w:tcPr>
            <w:tcW w:w="2959" w:type="dxa"/>
            <w:vAlign w:val="center"/>
          </w:tcPr>
          <w:p w:rsidR="002F6302" w:rsidRPr="003E2C97" w:rsidRDefault="002A79B1" w:rsidP="00AD52BE">
            <w:pPr>
              <w:jc w:val="center"/>
            </w:pPr>
            <w:r>
              <w:rPr>
                <w:sz w:val="22"/>
                <w:szCs w:val="22"/>
              </w:rPr>
              <w:t>12 874</w:t>
            </w:r>
          </w:p>
        </w:tc>
        <w:tc>
          <w:tcPr>
            <w:tcW w:w="2961" w:type="dxa"/>
            <w:vAlign w:val="center"/>
          </w:tcPr>
          <w:p w:rsidR="002F6302" w:rsidRPr="003E2C97" w:rsidRDefault="002A79B1" w:rsidP="00AD52BE">
            <w:pPr>
              <w:jc w:val="center"/>
            </w:pPr>
            <w:r w:rsidRPr="0079375E">
              <w:rPr>
                <w:sz w:val="22"/>
                <w:szCs w:val="22"/>
              </w:rPr>
              <w:t>12 874</w:t>
            </w:r>
          </w:p>
        </w:tc>
      </w:tr>
      <w:tr w:rsidR="002F6302" w:rsidRPr="003E2C97">
        <w:trPr>
          <w:trHeight w:val="370"/>
          <w:jc w:val="center"/>
        </w:trPr>
        <w:tc>
          <w:tcPr>
            <w:tcW w:w="8880" w:type="dxa"/>
            <w:gridSpan w:val="3"/>
          </w:tcPr>
          <w:p w:rsidR="002F6302" w:rsidRPr="003E2C97" w:rsidRDefault="002F6302" w:rsidP="007F5FA1">
            <w:pPr>
              <w:jc w:val="center"/>
            </w:pPr>
            <w:r w:rsidRPr="003E2C97">
              <w:rPr>
                <w:sz w:val="22"/>
                <w:szCs w:val="22"/>
              </w:rPr>
              <w:t>Число интернет портов, штук</w:t>
            </w:r>
          </w:p>
        </w:tc>
      </w:tr>
      <w:tr w:rsidR="002F6302" w:rsidRPr="003E2C97">
        <w:trPr>
          <w:trHeight w:val="391"/>
          <w:jc w:val="center"/>
        </w:trPr>
        <w:tc>
          <w:tcPr>
            <w:tcW w:w="2959" w:type="dxa"/>
          </w:tcPr>
          <w:p w:rsidR="002F6302" w:rsidRPr="003E2C97" w:rsidRDefault="002A79B1" w:rsidP="00AD52BE">
            <w:pPr>
              <w:jc w:val="center"/>
            </w:pPr>
            <w:r>
              <w:rPr>
                <w:sz w:val="22"/>
                <w:szCs w:val="22"/>
              </w:rPr>
              <w:t>6 869</w:t>
            </w:r>
          </w:p>
        </w:tc>
        <w:tc>
          <w:tcPr>
            <w:tcW w:w="2959" w:type="dxa"/>
            <w:vAlign w:val="center"/>
          </w:tcPr>
          <w:p w:rsidR="002F6302" w:rsidRPr="003E2C97" w:rsidRDefault="002A79B1" w:rsidP="00AD52BE">
            <w:pPr>
              <w:jc w:val="center"/>
            </w:pPr>
            <w:r>
              <w:rPr>
                <w:sz w:val="22"/>
                <w:szCs w:val="22"/>
              </w:rPr>
              <w:t>7 240</w:t>
            </w:r>
          </w:p>
        </w:tc>
        <w:tc>
          <w:tcPr>
            <w:tcW w:w="2961" w:type="dxa"/>
            <w:vAlign w:val="center"/>
          </w:tcPr>
          <w:p w:rsidR="002F6302" w:rsidRPr="003E2C97" w:rsidRDefault="002A79B1" w:rsidP="00AD52BE">
            <w:pPr>
              <w:jc w:val="center"/>
            </w:pPr>
            <w:r>
              <w:t>7 388</w:t>
            </w:r>
          </w:p>
        </w:tc>
      </w:tr>
    </w:tbl>
    <w:p w:rsidR="002F6302" w:rsidRPr="006E61DB" w:rsidRDefault="002F6302" w:rsidP="00203837">
      <w:pPr>
        <w:shd w:val="clear" w:color="auto" w:fill="FFFFFF"/>
        <w:spacing w:before="100" w:beforeAutospacing="1" w:after="100" w:afterAutospacing="1"/>
        <w:jc w:val="center"/>
        <w:rPr>
          <w:color w:val="000000"/>
          <w:sz w:val="22"/>
          <w:szCs w:val="22"/>
        </w:rPr>
      </w:pPr>
      <w:r w:rsidRPr="006E61DB">
        <w:rPr>
          <w:b/>
          <w:bCs/>
          <w:color w:val="000000"/>
          <w:sz w:val="22"/>
          <w:szCs w:val="22"/>
        </w:rPr>
        <w:t>Динамика численности населения</w:t>
      </w:r>
    </w:p>
    <w:p w:rsidR="002F6302" w:rsidRPr="00886886" w:rsidRDefault="002F6302" w:rsidP="00203837">
      <w:pPr>
        <w:ind w:firstLine="708"/>
        <w:jc w:val="both"/>
        <w:rPr>
          <w:sz w:val="22"/>
          <w:szCs w:val="22"/>
        </w:rPr>
      </w:pPr>
      <w:r w:rsidRPr="00886886">
        <w:rPr>
          <w:color w:val="333333"/>
          <w:sz w:val="22"/>
          <w:szCs w:val="22"/>
          <w:shd w:val="clear" w:color="auto" w:fill="FFFFFF"/>
        </w:rPr>
        <w:t>Целями демографической политики Моздокского городского поселения являются увеличение продолжительности жизни за счёт предотвращения преждевременной смертности, профилактики и лечения заболеваний, укрепление института семьи и формирование предпосылок к последующему демографическому росту.</w:t>
      </w:r>
    </w:p>
    <w:p w:rsidR="002F6302" w:rsidRPr="00886886" w:rsidRDefault="002F6302" w:rsidP="00203837">
      <w:pPr>
        <w:ind w:firstLine="708"/>
        <w:jc w:val="both"/>
        <w:rPr>
          <w:sz w:val="22"/>
          <w:szCs w:val="22"/>
        </w:rPr>
      </w:pPr>
      <w:r w:rsidRPr="00886886">
        <w:rPr>
          <w:sz w:val="22"/>
          <w:szCs w:val="22"/>
        </w:rPr>
        <w:t>Численность населения, проживающего на территории Моздокского го</w:t>
      </w:r>
      <w:r w:rsidR="00886886">
        <w:rPr>
          <w:sz w:val="22"/>
          <w:szCs w:val="22"/>
        </w:rPr>
        <w:t>родского поселения на 01.01.2017</w:t>
      </w:r>
      <w:r w:rsidRPr="00886886">
        <w:rPr>
          <w:sz w:val="22"/>
          <w:szCs w:val="22"/>
        </w:rPr>
        <w:t xml:space="preserve"> года – </w:t>
      </w:r>
      <w:r w:rsidR="00886886">
        <w:rPr>
          <w:sz w:val="22"/>
          <w:szCs w:val="22"/>
        </w:rPr>
        <w:t>41</w:t>
      </w:r>
      <w:r w:rsidRPr="00886886">
        <w:rPr>
          <w:sz w:val="22"/>
          <w:szCs w:val="22"/>
        </w:rPr>
        <w:t xml:space="preserve"> 4</w:t>
      </w:r>
      <w:r w:rsidR="00886886">
        <w:rPr>
          <w:sz w:val="22"/>
          <w:szCs w:val="22"/>
        </w:rPr>
        <w:t>09</w:t>
      </w:r>
      <w:r w:rsidRPr="00886886">
        <w:rPr>
          <w:sz w:val="22"/>
          <w:szCs w:val="22"/>
        </w:rPr>
        <w:t xml:space="preserve"> чел., что составляет 47% всего населения Моздокского района</w:t>
      </w:r>
      <w:r w:rsidRPr="00886886">
        <w:rPr>
          <w:color w:val="252525"/>
          <w:sz w:val="22"/>
          <w:szCs w:val="22"/>
          <w:shd w:val="clear" w:color="auto" w:fill="FFFFFF"/>
        </w:rPr>
        <w:t xml:space="preserve">. По численности населения Моздокское городское поселение на 1 января 2016 года находится на 2 месте по численности жителей республики Северная Осетия - Алания. </w:t>
      </w:r>
      <w:r w:rsidRPr="00886886">
        <w:rPr>
          <w:sz w:val="22"/>
          <w:szCs w:val="22"/>
        </w:rPr>
        <w:t xml:space="preserve">Плотность населения 2 288,1 чел/км², </w:t>
      </w:r>
    </w:p>
    <w:p w:rsidR="002F6302" w:rsidRPr="00886886" w:rsidRDefault="002F6302" w:rsidP="00203837">
      <w:pPr>
        <w:ind w:firstLine="708"/>
        <w:jc w:val="both"/>
        <w:rPr>
          <w:sz w:val="22"/>
          <w:szCs w:val="22"/>
        </w:rPr>
      </w:pPr>
      <w:r w:rsidRPr="00886886">
        <w:rPr>
          <w:sz w:val="22"/>
          <w:szCs w:val="22"/>
        </w:rPr>
        <w:t>Динамика численности населения весьма важный показатель, характеризующий изменения в судьбе города. В Моздокском городском поселении наблюдается не значительный спад среднедушевых доходов населения. Средняя заработная плата работающих на территории Моздокского городского поселения за 201</w:t>
      </w:r>
      <w:r w:rsidR="00886886" w:rsidRPr="00886886">
        <w:rPr>
          <w:sz w:val="22"/>
          <w:szCs w:val="22"/>
        </w:rPr>
        <w:t>6</w:t>
      </w:r>
      <w:r w:rsidRPr="00886886">
        <w:rPr>
          <w:sz w:val="22"/>
          <w:szCs w:val="22"/>
        </w:rPr>
        <w:t xml:space="preserve"> год составила </w:t>
      </w:r>
      <w:r w:rsidR="0078556F">
        <w:rPr>
          <w:sz w:val="22"/>
          <w:szCs w:val="22"/>
        </w:rPr>
        <w:t>25 815,7</w:t>
      </w:r>
      <w:r w:rsidRPr="00886886">
        <w:rPr>
          <w:sz w:val="22"/>
          <w:szCs w:val="22"/>
        </w:rPr>
        <w:t xml:space="preserve"> руб. или </w:t>
      </w:r>
      <w:r w:rsidR="0078556F">
        <w:rPr>
          <w:sz w:val="22"/>
          <w:szCs w:val="22"/>
        </w:rPr>
        <w:t>104</w:t>
      </w:r>
      <w:r w:rsidRPr="00886886">
        <w:rPr>
          <w:sz w:val="22"/>
          <w:szCs w:val="22"/>
        </w:rPr>
        <w:t>% к соответствующему периоду 201</w:t>
      </w:r>
      <w:r w:rsidR="0078556F">
        <w:rPr>
          <w:sz w:val="22"/>
          <w:szCs w:val="22"/>
        </w:rPr>
        <w:t>6</w:t>
      </w:r>
      <w:r w:rsidRPr="00886886">
        <w:rPr>
          <w:sz w:val="22"/>
          <w:szCs w:val="22"/>
        </w:rPr>
        <w:t xml:space="preserve"> года.</w:t>
      </w:r>
    </w:p>
    <w:p w:rsidR="002F6302" w:rsidRPr="0078556F" w:rsidRDefault="002F6302" w:rsidP="00203837">
      <w:pPr>
        <w:ind w:firstLine="708"/>
        <w:jc w:val="both"/>
        <w:rPr>
          <w:sz w:val="22"/>
          <w:szCs w:val="22"/>
        </w:rPr>
      </w:pPr>
      <w:r w:rsidRPr="0078556F">
        <w:rPr>
          <w:sz w:val="22"/>
          <w:szCs w:val="22"/>
        </w:rPr>
        <w:t>Демографическая нагрузка, то есть число лиц старше и младше трудоспособного возраста в расчете на 1 тыс. граждан трудоспособного возраста, в 201</w:t>
      </w:r>
      <w:r w:rsidR="0078556F" w:rsidRPr="0078556F">
        <w:rPr>
          <w:sz w:val="22"/>
          <w:szCs w:val="22"/>
        </w:rPr>
        <w:t>6</w:t>
      </w:r>
      <w:r w:rsidRPr="0078556F">
        <w:rPr>
          <w:sz w:val="22"/>
          <w:szCs w:val="22"/>
        </w:rPr>
        <w:t xml:space="preserve"> году составила – 55</w:t>
      </w:r>
      <w:r w:rsidR="0078556F">
        <w:rPr>
          <w:sz w:val="22"/>
          <w:szCs w:val="22"/>
        </w:rPr>
        <w:t>2</w:t>
      </w:r>
      <w:r w:rsidRPr="0078556F">
        <w:rPr>
          <w:sz w:val="22"/>
          <w:szCs w:val="22"/>
        </w:rPr>
        <w:t xml:space="preserve"> человек. </w:t>
      </w:r>
      <w:r w:rsidRPr="0078556F">
        <w:rPr>
          <w:color w:val="000000"/>
          <w:sz w:val="22"/>
          <w:szCs w:val="22"/>
        </w:rPr>
        <w:t xml:space="preserve">Рождаемость является одним из основных факторов воспроизводства населения, оказывающим существенное влияние на численность и половозрастной состав населения. </w:t>
      </w:r>
      <w:r w:rsidRPr="0078556F">
        <w:rPr>
          <w:sz w:val="22"/>
          <w:szCs w:val="22"/>
        </w:rPr>
        <w:t>В период с 201</w:t>
      </w:r>
      <w:r w:rsidR="0078556F">
        <w:rPr>
          <w:sz w:val="22"/>
          <w:szCs w:val="22"/>
        </w:rPr>
        <w:t>5</w:t>
      </w:r>
      <w:r w:rsidRPr="0078556F">
        <w:rPr>
          <w:sz w:val="22"/>
          <w:szCs w:val="22"/>
        </w:rPr>
        <w:t xml:space="preserve"> года показатель рождаемости увеличился с </w:t>
      </w:r>
      <w:r w:rsidR="0078556F">
        <w:rPr>
          <w:sz w:val="22"/>
          <w:szCs w:val="22"/>
        </w:rPr>
        <w:t>691</w:t>
      </w:r>
      <w:r w:rsidRPr="0078556F">
        <w:rPr>
          <w:sz w:val="22"/>
          <w:szCs w:val="22"/>
        </w:rPr>
        <w:t xml:space="preserve"> человек до </w:t>
      </w:r>
      <w:r w:rsidR="0078556F">
        <w:rPr>
          <w:sz w:val="22"/>
          <w:szCs w:val="22"/>
        </w:rPr>
        <w:t>70</w:t>
      </w:r>
      <w:r w:rsidRPr="0078556F">
        <w:rPr>
          <w:sz w:val="22"/>
          <w:szCs w:val="22"/>
        </w:rPr>
        <w:t>0 человек населения в 201</w:t>
      </w:r>
      <w:r w:rsidR="0078556F">
        <w:rPr>
          <w:sz w:val="22"/>
          <w:szCs w:val="22"/>
        </w:rPr>
        <w:t>6</w:t>
      </w:r>
      <w:r w:rsidRPr="0078556F">
        <w:rPr>
          <w:sz w:val="22"/>
          <w:szCs w:val="22"/>
        </w:rPr>
        <w:t xml:space="preserve"> году. Показатель смертности у</w:t>
      </w:r>
      <w:r w:rsidR="0078556F">
        <w:rPr>
          <w:sz w:val="22"/>
          <w:szCs w:val="22"/>
        </w:rPr>
        <w:t>меньши</w:t>
      </w:r>
      <w:r w:rsidRPr="0078556F">
        <w:rPr>
          <w:sz w:val="22"/>
          <w:szCs w:val="22"/>
        </w:rPr>
        <w:t>лся с 4</w:t>
      </w:r>
      <w:r w:rsidR="0078556F">
        <w:rPr>
          <w:sz w:val="22"/>
          <w:szCs w:val="22"/>
        </w:rPr>
        <w:t>46</w:t>
      </w:r>
      <w:r w:rsidRPr="0078556F">
        <w:rPr>
          <w:sz w:val="22"/>
          <w:szCs w:val="22"/>
        </w:rPr>
        <w:t xml:space="preserve"> человека до </w:t>
      </w:r>
      <w:r w:rsidR="0078556F">
        <w:rPr>
          <w:sz w:val="22"/>
          <w:szCs w:val="22"/>
        </w:rPr>
        <w:t>430</w:t>
      </w:r>
      <w:r w:rsidRPr="0078556F">
        <w:rPr>
          <w:sz w:val="22"/>
          <w:szCs w:val="22"/>
        </w:rPr>
        <w:t xml:space="preserve"> человек. Коэффициент естественного </w:t>
      </w:r>
      <w:r w:rsidRPr="0078556F">
        <w:rPr>
          <w:b/>
          <w:bCs/>
          <w:sz w:val="22"/>
          <w:szCs w:val="22"/>
        </w:rPr>
        <w:t xml:space="preserve">прироста </w:t>
      </w:r>
      <w:r w:rsidRPr="0078556F">
        <w:rPr>
          <w:sz w:val="22"/>
          <w:szCs w:val="22"/>
        </w:rPr>
        <w:t>населения на 1000 человек населения в 201</w:t>
      </w:r>
      <w:r w:rsidR="0078556F">
        <w:rPr>
          <w:sz w:val="22"/>
          <w:szCs w:val="22"/>
        </w:rPr>
        <w:t>6</w:t>
      </w:r>
      <w:r w:rsidRPr="0078556F">
        <w:rPr>
          <w:sz w:val="22"/>
          <w:szCs w:val="22"/>
        </w:rPr>
        <w:t xml:space="preserve"> году составил </w:t>
      </w:r>
      <w:r w:rsidR="0078556F">
        <w:rPr>
          <w:sz w:val="22"/>
          <w:szCs w:val="22"/>
        </w:rPr>
        <w:t>6,7</w:t>
      </w:r>
      <w:r w:rsidRPr="0078556F">
        <w:rPr>
          <w:sz w:val="22"/>
          <w:szCs w:val="22"/>
        </w:rPr>
        <w:t xml:space="preserve"> чел, или </w:t>
      </w:r>
      <w:r w:rsidR="0078556F">
        <w:rPr>
          <w:sz w:val="22"/>
          <w:szCs w:val="22"/>
        </w:rPr>
        <w:t xml:space="preserve">270  </w:t>
      </w:r>
      <w:r w:rsidRPr="0078556F">
        <w:rPr>
          <w:sz w:val="22"/>
          <w:szCs w:val="22"/>
        </w:rPr>
        <w:t>человек.</w:t>
      </w:r>
    </w:p>
    <w:p w:rsidR="002F6302" w:rsidRPr="00ED3357" w:rsidRDefault="002F6302" w:rsidP="00203837">
      <w:pPr>
        <w:ind w:firstLine="709"/>
        <w:jc w:val="both"/>
        <w:rPr>
          <w:color w:val="000000"/>
          <w:sz w:val="22"/>
          <w:szCs w:val="22"/>
          <w:shd w:val="clear" w:color="auto" w:fill="FFFFFF"/>
        </w:rPr>
      </w:pPr>
      <w:r w:rsidRPr="00ED3357">
        <w:rPr>
          <w:sz w:val="22"/>
          <w:szCs w:val="22"/>
        </w:rPr>
        <w:t xml:space="preserve">Особое влияние на развитие общества оказывает миграция людей в трудоспособном возрасте. Мотивы миграций разнообразны, но главные из них носят социально-экономический характер и тесно связаны с улучшением условий жизни людей, поиском работы, получением образования и т.п. Следует отметить тот факт, что в городе характеризуется положительное сальдо миграции. За 2 года в город прибыло </w:t>
      </w:r>
      <w:r w:rsidR="00ED3357">
        <w:rPr>
          <w:sz w:val="22"/>
          <w:szCs w:val="22"/>
        </w:rPr>
        <w:t>4984</w:t>
      </w:r>
      <w:r w:rsidRPr="00ED3357">
        <w:rPr>
          <w:sz w:val="22"/>
          <w:szCs w:val="22"/>
        </w:rPr>
        <w:t xml:space="preserve"> человек, выехало за этот же период </w:t>
      </w:r>
      <w:r w:rsidR="00ED3357">
        <w:rPr>
          <w:sz w:val="22"/>
          <w:szCs w:val="22"/>
        </w:rPr>
        <w:t>4407</w:t>
      </w:r>
      <w:r w:rsidRPr="00ED3357">
        <w:rPr>
          <w:sz w:val="22"/>
          <w:szCs w:val="22"/>
        </w:rPr>
        <w:t xml:space="preserve"> человека. </w:t>
      </w:r>
      <w:r w:rsidRPr="00ED3357">
        <w:rPr>
          <w:color w:val="000000"/>
          <w:sz w:val="22"/>
          <w:szCs w:val="22"/>
          <w:shd w:val="clear" w:color="auto" w:fill="FFFFFF"/>
        </w:rPr>
        <w:t>Анализ миграционных потоков населения показывает, что число прибывших превышает число выбывших. Постоянный миграционный</w:t>
      </w:r>
      <w:r w:rsidR="00ED3357">
        <w:rPr>
          <w:color w:val="000000"/>
          <w:sz w:val="22"/>
          <w:szCs w:val="22"/>
          <w:shd w:val="clear" w:color="auto" w:fill="FFFFFF"/>
        </w:rPr>
        <w:t xml:space="preserve"> прирост в период с 2012 по 2016</w:t>
      </w:r>
      <w:r w:rsidRPr="00ED3357">
        <w:rPr>
          <w:color w:val="000000"/>
          <w:sz w:val="22"/>
          <w:szCs w:val="22"/>
          <w:shd w:val="clear" w:color="auto" w:fill="FFFFFF"/>
        </w:rPr>
        <w:t xml:space="preserve"> года (включительно) обеспечивал рост численности населения города с 39,1 тысячи человек до 4</w:t>
      </w:r>
      <w:r w:rsidR="00ED3357">
        <w:rPr>
          <w:color w:val="000000"/>
          <w:sz w:val="22"/>
          <w:szCs w:val="22"/>
          <w:shd w:val="clear" w:color="auto" w:fill="FFFFFF"/>
        </w:rPr>
        <w:t>1</w:t>
      </w:r>
      <w:r w:rsidRPr="00ED3357">
        <w:rPr>
          <w:color w:val="000000"/>
          <w:sz w:val="22"/>
          <w:szCs w:val="22"/>
          <w:shd w:val="clear" w:color="auto" w:fill="FFFFFF"/>
        </w:rPr>
        <w:t>,</w:t>
      </w:r>
      <w:r w:rsidR="00ED3357">
        <w:rPr>
          <w:color w:val="000000"/>
          <w:sz w:val="22"/>
          <w:szCs w:val="22"/>
          <w:shd w:val="clear" w:color="auto" w:fill="FFFFFF"/>
        </w:rPr>
        <w:t>4</w:t>
      </w:r>
      <w:r w:rsidRPr="00ED3357">
        <w:rPr>
          <w:color w:val="000000"/>
          <w:sz w:val="22"/>
          <w:szCs w:val="22"/>
          <w:shd w:val="clear" w:color="auto" w:fill="FFFFFF"/>
        </w:rPr>
        <w:t xml:space="preserve"> тысячи человек. Это характеризует муниципальное образование – Моздокское городское поселение как территорию с благоприятным имиджем для проживания и имеющее хорошие перспективы развития.</w:t>
      </w:r>
    </w:p>
    <w:p w:rsidR="002F6302" w:rsidRPr="00ED3357" w:rsidRDefault="002F6302" w:rsidP="001E3584">
      <w:pPr>
        <w:ind w:firstLine="709"/>
        <w:jc w:val="both"/>
        <w:rPr>
          <w:sz w:val="22"/>
          <w:szCs w:val="22"/>
        </w:rPr>
      </w:pPr>
      <w:r w:rsidRPr="00ED3357">
        <w:rPr>
          <w:sz w:val="22"/>
          <w:szCs w:val="22"/>
        </w:rPr>
        <w:t>Индекс потребительских цен на товары и услуги в декабре 201</w:t>
      </w:r>
      <w:r w:rsidR="00ED3357">
        <w:rPr>
          <w:sz w:val="22"/>
          <w:szCs w:val="22"/>
        </w:rPr>
        <w:t>6</w:t>
      </w:r>
      <w:r w:rsidRPr="00ED3357">
        <w:rPr>
          <w:sz w:val="22"/>
          <w:szCs w:val="22"/>
        </w:rPr>
        <w:t xml:space="preserve"> года к декабрю 201</w:t>
      </w:r>
      <w:r w:rsidR="00ED3357">
        <w:rPr>
          <w:sz w:val="22"/>
          <w:szCs w:val="22"/>
        </w:rPr>
        <w:t>5</w:t>
      </w:r>
      <w:r w:rsidRPr="00ED3357">
        <w:rPr>
          <w:sz w:val="22"/>
          <w:szCs w:val="22"/>
        </w:rPr>
        <w:t xml:space="preserve"> года составил 1</w:t>
      </w:r>
      <w:r w:rsidR="00ED3357">
        <w:rPr>
          <w:sz w:val="22"/>
          <w:szCs w:val="22"/>
        </w:rPr>
        <w:t>05</w:t>
      </w:r>
      <w:r w:rsidRPr="00ED3357">
        <w:rPr>
          <w:sz w:val="22"/>
          <w:szCs w:val="22"/>
        </w:rPr>
        <w:t>,</w:t>
      </w:r>
      <w:r w:rsidR="00ED3357">
        <w:rPr>
          <w:sz w:val="22"/>
          <w:szCs w:val="22"/>
        </w:rPr>
        <w:t>4</w:t>
      </w:r>
      <w:r w:rsidRPr="00ED3357">
        <w:rPr>
          <w:sz w:val="22"/>
          <w:szCs w:val="22"/>
        </w:rPr>
        <w:t xml:space="preserve">%. </w:t>
      </w:r>
    </w:p>
    <w:p w:rsidR="002F6302" w:rsidRPr="00ED3357" w:rsidRDefault="002F6302" w:rsidP="003E2C97">
      <w:pPr>
        <w:ind w:firstLine="708"/>
        <w:jc w:val="both"/>
        <w:rPr>
          <w:sz w:val="22"/>
          <w:szCs w:val="22"/>
        </w:rPr>
      </w:pPr>
      <w:r w:rsidRPr="00ED3357">
        <w:rPr>
          <w:sz w:val="22"/>
          <w:szCs w:val="22"/>
        </w:rPr>
        <w:t>Индекс потребительских цен (ИПЦ) характеризует изменение во времени общего уровня цен на товары и услуги, приобретаемые населением для непроизводственного потребления. Он измеряет отношение стоимости фиксированного набора товаров и услуг в ценах текущего периода к его стоимости в ценах базисного периода. ИПЦ является одним из важнейших показателей, характеризующих уровень инфляции в Российской Федерации и ее субъектах.</w:t>
      </w:r>
    </w:p>
    <w:p w:rsidR="002F6302" w:rsidRPr="003E2C97" w:rsidRDefault="002F6302" w:rsidP="00203837">
      <w:pPr>
        <w:ind w:firstLine="540"/>
        <w:jc w:val="both"/>
        <w:rPr>
          <w:sz w:val="22"/>
          <w:szCs w:val="22"/>
        </w:rPr>
      </w:pPr>
      <w:r w:rsidRPr="00ED3357">
        <w:rPr>
          <w:sz w:val="22"/>
          <w:szCs w:val="22"/>
        </w:rPr>
        <w:t>Мониторинг и оценка результатов реализации программы, осуществляется на основе индикаторов, указанных в муниципальных программах.</w:t>
      </w:r>
    </w:p>
    <w:p w:rsidR="002F6302" w:rsidRDefault="002F6302" w:rsidP="00203837">
      <w:pPr>
        <w:ind w:firstLine="540"/>
        <w:jc w:val="both"/>
        <w:rPr>
          <w:sz w:val="22"/>
          <w:szCs w:val="22"/>
        </w:rPr>
      </w:pPr>
      <w:r w:rsidRPr="003E2C97">
        <w:rPr>
          <w:sz w:val="22"/>
          <w:szCs w:val="22"/>
        </w:rPr>
        <w:t>Целью применения индикаторов оценки является определение эффективности расходования бюджетных средств,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980E74" w:rsidRPr="003E2C97" w:rsidRDefault="00980E74" w:rsidP="00203837">
      <w:pPr>
        <w:ind w:firstLine="708"/>
        <w:jc w:val="both"/>
        <w:rPr>
          <w:color w:val="000000"/>
          <w:sz w:val="22"/>
          <w:szCs w:val="22"/>
          <w:shd w:val="clear" w:color="auto" w:fill="FFFFFF"/>
        </w:rPr>
      </w:pPr>
      <w:r>
        <w:rPr>
          <w:color w:val="000000"/>
          <w:sz w:val="22"/>
          <w:szCs w:val="22"/>
          <w:shd w:val="clear" w:color="auto" w:fill="FFFFFF"/>
        </w:rPr>
        <w:t>В целях дальнейшего социально-экономического развития территории актуальным и приоритетным является разработка ПСД на муниципальные объекты, что позволит органам местного самоуправления Моздокского городского поселения участвовать в федеральных и региональных программах на условиях софинансирования.</w:t>
      </w:r>
    </w:p>
    <w:p w:rsidR="002F6302" w:rsidRPr="003E2C97" w:rsidRDefault="002F6302" w:rsidP="00203837">
      <w:pPr>
        <w:ind w:left="709"/>
        <w:jc w:val="both"/>
        <w:rPr>
          <w:sz w:val="22"/>
          <w:szCs w:val="22"/>
        </w:rPr>
      </w:pPr>
    </w:p>
    <w:p w:rsidR="002F6302" w:rsidRPr="003E2C97" w:rsidRDefault="002F6302" w:rsidP="00203837">
      <w:pPr>
        <w:ind w:left="709"/>
        <w:jc w:val="both"/>
        <w:rPr>
          <w:sz w:val="22"/>
          <w:szCs w:val="22"/>
        </w:rPr>
      </w:pPr>
      <w:r w:rsidRPr="003E2C97">
        <w:rPr>
          <w:sz w:val="22"/>
          <w:szCs w:val="22"/>
        </w:rPr>
        <w:t>Зам. главы администрации</w:t>
      </w:r>
    </w:p>
    <w:p w:rsidR="002F6302" w:rsidRPr="003E2C97" w:rsidRDefault="002F6302" w:rsidP="00203837">
      <w:pPr>
        <w:ind w:firstLine="708"/>
        <w:jc w:val="both"/>
        <w:rPr>
          <w:sz w:val="22"/>
          <w:szCs w:val="22"/>
        </w:rPr>
      </w:pPr>
      <w:r w:rsidRPr="003E2C97">
        <w:rPr>
          <w:sz w:val="22"/>
          <w:szCs w:val="22"/>
        </w:rPr>
        <w:t>по экономике и финансам                                              Л.С.Рыбалкина</w:t>
      </w:r>
    </w:p>
    <w:sectPr w:rsidR="002F6302" w:rsidRPr="003E2C97" w:rsidSect="001C2CEB">
      <w:pgSz w:w="11907" w:h="16840" w:code="9"/>
      <w:pgMar w:top="1134" w:right="2189" w:bottom="1134"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E0D" w:rsidRDefault="00AE0E0D" w:rsidP="00293CA9">
      <w:r>
        <w:separator/>
      </w:r>
    </w:p>
  </w:endnote>
  <w:endnote w:type="continuationSeparator" w:id="1">
    <w:p w:rsidR="00AE0E0D" w:rsidRDefault="00AE0E0D" w:rsidP="00293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E0D" w:rsidRDefault="00AE0E0D" w:rsidP="00293CA9">
      <w:r>
        <w:separator/>
      </w:r>
    </w:p>
  </w:footnote>
  <w:footnote w:type="continuationSeparator" w:id="1">
    <w:p w:rsidR="00AE0E0D" w:rsidRDefault="00AE0E0D" w:rsidP="00293C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743"/>
    <w:multiLevelType w:val="hybridMultilevel"/>
    <w:tmpl w:val="05AAA6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53302C"/>
    <w:multiLevelType w:val="hybridMultilevel"/>
    <w:tmpl w:val="E068730E"/>
    <w:lvl w:ilvl="0" w:tplc="8B18C1D6">
      <w:start w:val="1"/>
      <w:numFmt w:val="decimal"/>
      <w:lvlText w:val="%1."/>
      <w:lvlJc w:val="left"/>
      <w:pPr>
        <w:ind w:left="720" w:hanging="360"/>
      </w:pPr>
      <w:rPr>
        <w:rFonts w:hint="default"/>
        <w:sz w:val="27"/>
        <w:szCs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1120DD"/>
    <w:multiLevelType w:val="hybridMultilevel"/>
    <w:tmpl w:val="77EAAB34"/>
    <w:lvl w:ilvl="0" w:tplc="0CA42A4E">
      <w:start w:val="10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430FE"/>
    <w:multiLevelType w:val="hybridMultilevel"/>
    <w:tmpl w:val="A7C0FE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941807"/>
    <w:multiLevelType w:val="hybridMultilevel"/>
    <w:tmpl w:val="5636B4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E31EC"/>
    <w:multiLevelType w:val="multilevel"/>
    <w:tmpl w:val="1EA2828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2449379D"/>
    <w:multiLevelType w:val="hybridMultilevel"/>
    <w:tmpl w:val="2004B1D4"/>
    <w:lvl w:ilvl="0" w:tplc="DC1CDE70">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26B51A10"/>
    <w:multiLevelType w:val="multilevel"/>
    <w:tmpl w:val="2AEE455E"/>
    <w:lvl w:ilvl="0">
      <w:start w:val="1"/>
      <w:numFmt w:val="decimal"/>
      <w:lvlText w:val="%1."/>
      <w:lvlJc w:val="left"/>
      <w:pPr>
        <w:ind w:left="435" w:hanging="360"/>
      </w:pPr>
      <w:rPr>
        <w:rFonts w:hint="default"/>
      </w:rPr>
    </w:lvl>
    <w:lvl w:ilvl="1">
      <w:start w:val="2"/>
      <w:numFmt w:val="decimal"/>
      <w:isLgl/>
      <w:lvlText w:val="%1.%2"/>
      <w:lvlJc w:val="left"/>
      <w:pPr>
        <w:ind w:left="7590" w:hanging="7155"/>
      </w:pPr>
      <w:rPr>
        <w:rFonts w:hint="default"/>
      </w:rPr>
    </w:lvl>
    <w:lvl w:ilvl="2">
      <w:start w:val="1"/>
      <w:numFmt w:val="decimal"/>
      <w:isLgl/>
      <w:lvlText w:val="%1.%2.%3"/>
      <w:lvlJc w:val="left"/>
      <w:pPr>
        <w:ind w:left="7950" w:hanging="7155"/>
      </w:pPr>
      <w:rPr>
        <w:rFonts w:hint="default"/>
      </w:rPr>
    </w:lvl>
    <w:lvl w:ilvl="3">
      <w:start w:val="1"/>
      <w:numFmt w:val="decimal"/>
      <w:isLgl/>
      <w:lvlText w:val="%1.%2.%3.%4"/>
      <w:lvlJc w:val="left"/>
      <w:pPr>
        <w:ind w:left="8310" w:hanging="7155"/>
      </w:pPr>
      <w:rPr>
        <w:rFonts w:hint="default"/>
      </w:rPr>
    </w:lvl>
    <w:lvl w:ilvl="4">
      <w:start w:val="1"/>
      <w:numFmt w:val="decimal"/>
      <w:isLgl/>
      <w:lvlText w:val="%1.%2.%3.%4.%5"/>
      <w:lvlJc w:val="left"/>
      <w:pPr>
        <w:ind w:left="8670" w:hanging="7155"/>
      </w:pPr>
      <w:rPr>
        <w:rFonts w:hint="default"/>
      </w:rPr>
    </w:lvl>
    <w:lvl w:ilvl="5">
      <w:start w:val="1"/>
      <w:numFmt w:val="decimal"/>
      <w:isLgl/>
      <w:lvlText w:val="%1.%2.%3.%4.%5.%6"/>
      <w:lvlJc w:val="left"/>
      <w:pPr>
        <w:ind w:left="9030" w:hanging="7155"/>
      </w:pPr>
      <w:rPr>
        <w:rFonts w:hint="default"/>
      </w:rPr>
    </w:lvl>
    <w:lvl w:ilvl="6">
      <w:start w:val="1"/>
      <w:numFmt w:val="decimal"/>
      <w:isLgl/>
      <w:lvlText w:val="%1.%2.%3.%4.%5.%6.%7"/>
      <w:lvlJc w:val="left"/>
      <w:pPr>
        <w:ind w:left="9390" w:hanging="7155"/>
      </w:pPr>
      <w:rPr>
        <w:rFonts w:hint="default"/>
      </w:rPr>
    </w:lvl>
    <w:lvl w:ilvl="7">
      <w:start w:val="1"/>
      <w:numFmt w:val="decimal"/>
      <w:isLgl/>
      <w:lvlText w:val="%1.%2.%3.%4.%5.%6.%7.%8"/>
      <w:lvlJc w:val="left"/>
      <w:pPr>
        <w:ind w:left="9750" w:hanging="7155"/>
      </w:pPr>
      <w:rPr>
        <w:rFonts w:hint="default"/>
      </w:rPr>
    </w:lvl>
    <w:lvl w:ilvl="8">
      <w:start w:val="1"/>
      <w:numFmt w:val="decimal"/>
      <w:isLgl/>
      <w:lvlText w:val="%1.%2.%3.%4.%5.%6.%7.%8.%9"/>
      <w:lvlJc w:val="left"/>
      <w:pPr>
        <w:ind w:left="10110" w:hanging="7155"/>
      </w:pPr>
      <w:rPr>
        <w:rFonts w:hint="default"/>
      </w:rPr>
    </w:lvl>
  </w:abstractNum>
  <w:abstractNum w:abstractNumId="8">
    <w:nsid w:val="2D816796"/>
    <w:multiLevelType w:val="hybridMultilevel"/>
    <w:tmpl w:val="2004B1D4"/>
    <w:lvl w:ilvl="0" w:tplc="DC1CDE70">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F631CCA"/>
    <w:multiLevelType w:val="hybridMultilevel"/>
    <w:tmpl w:val="32462ACE"/>
    <w:lvl w:ilvl="0" w:tplc="93467A5A">
      <w:start w:val="5"/>
      <w:numFmt w:val="decimal"/>
      <w:lvlText w:val="%1."/>
      <w:lvlJc w:val="left"/>
      <w:pPr>
        <w:ind w:left="2628" w:hanging="360"/>
      </w:pPr>
      <w:rPr>
        <w:rFonts w:hint="default"/>
      </w:r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10">
    <w:nsid w:val="33A15965"/>
    <w:multiLevelType w:val="hybridMultilevel"/>
    <w:tmpl w:val="2004B1D4"/>
    <w:lvl w:ilvl="0" w:tplc="DC1CDE70">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356F127F"/>
    <w:multiLevelType w:val="hybridMultilevel"/>
    <w:tmpl w:val="982692B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422544DD"/>
    <w:multiLevelType w:val="hybridMultilevel"/>
    <w:tmpl w:val="094AE0A0"/>
    <w:lvl w:ilvl="0" w:tplc="C584E392">
      <w:start w:val="10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100779"/>
    <w:multiLevelType w:val="hybridMultilevel"/>
    <w:tmpl w:val="D5861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2F20D3"/>
    <w:multiLevelType w:val="multilevel"/>
    <w:tmpl w:val="D21E7276"/>
    <w:lvl w:ilvl="0">
      <w:start w:val="1"/>
      <w:numFmt w:val="decimal"/>
      <w:pStyle w:val="a"/>
      <w:suff w:val="space"/>
      <w:lvlText w:val="%1."/>
      <w:lvlJc w:val="left"/>
      <w:pPr>
        <w:ind w:firstLine="720"/>
      </w:pPr>
      <w:rPr>
        <w:rFonts w:hint="default"/>
      </w:rPr>
    </w:lvl>
    <w:lvl w:ilvl="1">
      <w:start w:val="1"/>
      <w:numFmt w:val="decimal"/>
      <w:suff w:val="space"/>
      <w:lvlText w:val="%1.%2."/>
      <w:lvlJc w:val="left"/>
      <w:pPr>
        <w:ind w:firstLine="720"/>
      </w:pPr>
      <w:rPr>
        <w:rFonts w:hint="default"/>
      </w:rPr>
    </w:lvl>
    <w:lvl w:ilvl="2">
      <w:start w:val="1"/>
      <w:numFmt w:val="decimal"/>
      <w:suff w:val="space"/>
      <w:lvlText w:val="%1.%2.%3."/>
      <w:lvlJc w:val="left"/>
      <w:pPr>
        <w:ind w:firstLine="720"/>
      </w:pPr>
      <w:rPr>
        <w:rFonts w:hint="default"/>
      </w:rPr>
    </w:lvl>
    <w:lvl w:ilvl="3">
      <w:start w:val="1"/>
      <w:numFmt w:val="decimal"/>
      <w:suff w:val="space"/>
      <w:lvlText w:val="%1.%2.%3.%4."/>
      <w:lvlJc w:val="left"/>
      <w:pPr>
        <w:ind w:firstLine="720"/>
      </w:pPr>
      <w:rPr>
        <w:rFonts w:hint="default"/>
      </w:rPr>
    </w:lvl>
    <w:lvl w:ilvl="4">
      <w:start w:val="1"/>
      <w:numFmt w:val="decimal"/>
      <w:suff w:val="space"/>
      <w:lvlText w:val="%1.%2.%3.%4.%5."/>
      <w:lvlJc w:val="left"/>
      <w:pPr>
        <w:ind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5">
    <w:nsid w:val="497D7246"/>
    <w:multiLevelType w:val="hybridMultilevel"/>
    <w:tmpl w:val="A83C9C74"/>
    <w:lvl w:ilvl="0" w:tplc="99B41BB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49B56176"/>
    <w:multiLevelType w:val="hybridMultilevel"/>
    <w:tmpl w:val="E19CC466"/>
    <w:lvl w:ilvl="0" w:tplc="ADE81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F344934"/>
    <w:multiLevelType w:val="hybridMultilevel"/>
    <w:tmpl w:val="2EE2FF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F955F57"/>
    <w:multiLevelType w:val="hybridMultilevel"/>
    <w:tmpl w:val="4D504E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12E647F"/>
    <w:multiLevelType w:val="multilevel"/>
    <w:tmpl w:val="D0CCA3A4"/>
    <w:lvl w:ilvl="0">
      <w:start w:val="1"/>
      <w:numFmt w:val="decimal"/>
      <w:lvlText w:val="%1."/>
      <w:lvlJc w:val="left"/>
      <w:pPr>
        <w:ind w:left="720" w:hanging="360"/>
      </w:pPr>
    </w:lvl>
    <w:lvl w:ilvl="1">
      <w:start w:val="2"/>
      <w:numFmt w:val="decimal"/>
      <w:isLgl/>
      <w:lvlText w:val="%1.%2."/>
      <w:lvlJc w:val="left"/>
      <w:pPr>
        <w:ind w:left="652" w:hanging="510"/>
      </w:pPr>
      <w:rPr>
        <w:rFonts w:hint="default"/>
        <w:b/>
        <w:bCs/>
        <w:i/>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86D7843"/>
    <w:multiLevelType w:val="hybridMultilevel"/>
    <w:tmpl w:val="F2DEF0F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6E963667"/>
    <w:multiLevelType w:val="hybridMultilevel"/>
    <w:tmpl w:val="9D9631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F265477"/>
    <w:multiLevelType w:val="multilevel"/>
    <w:tmpl w:val="9A4829D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F5E3409"/>
    <w:multiLevelType w:val="hybridMultilevel"/>
    <w:tmpl w:val="2004B1D4"/>
    <w:lvl w:ilvl="0" w:tplc="DC1CDE70">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769E6789"/>
    <w:multiLevelType w:val="hybridMultilevel"/>
    <w:tmpl w:val="0458242A"/>
    <w:lvl w:ilvl="0" w:tplc="6E286C3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5">
    <w:nsid w:val="7BC209AC"/>
    <w:multiLevelType w:val="hybridMultilevel"/>
    <w:tmpl w:val="6CE02F3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17"/>
  </w:num>
  <w:num w:numId="3">
    <w:abstractNumId w:val="20"/>
  </w:num>
  <w:num w:numId="4">
    <w:abstractNumId w:val="18"/>
  </w:num>
  <w:num w:numId="5">
    <w:abstractNumId w:val="1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10"/>
  </w:num>
  <w:num w:numId="10">
    <w:abstractNumId w:val="23"/>
  </w:num>
  <w:num w:numId="11">
    <w:abstractNumId w:val="8"/>
  </w:num>
  <w:num w:numId="12">
    <w:abstractNumId w:val="19"/>
  </w:num>
  <w:num w:numId="13">
    <w:abstractNumId w:val="22"/>
  </w:num>
  <w:num w:numId="14">
    <w:abstractNumId w:val="5"/>
  </w:num>
  <w:num w:numId="15">
    <w:abstractNumId w:val="24"/>
  </w:num>
  <w:num w:numId="16">
    <w:abstractNumId w:val="25"/>
  </w:num>
  <w:num w:numId="17">
    <w:abstractNumId w:val="14"/>
  </w:num>
  <w:num w:numId="18">
    <w:abstractNumId w:val="0"/>
  </w:num>
  <w:num w:numId="19">
    <w:abstractNumId w:val="9"/>
  </w:num>
  <w:num w:numId="20">
    <w:abstractNumId w:val="13"/>
  </w:num>
  <w:num w:numId="21">
    <w:abstractNumId w:val="3"/>
  </w:num>
  <w:num w:numId="22">
    <w:abstractNumId w:val="4"/>
  </w:num>
  <w:num w:numId="23">
    <w:abstractNumId w:val="7"/>
  </w:num>
  <w:num w:numId="24">
    <w:abstractNumId w:val="2"/>
  </w:num>
  <w:num w:numId="25">
    <w:abstractNumId w:val="1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3FC"/>
    <w:rsid w:val="000029FD"/>
    <w:rsid w:val="00003717"/>
    <w:rsid w:val="00007C1C"/>
    <w:rsid w:val="00011D8C"/>
    <w:rsid w:val="00012907"/>
    <w:rsid w:val="00017A2A"/>
    <w:rsid w:val="000209FE"/>
    <w:rsid w:val="00022F20"/>
    <w:rsid w:val="000246BA"/>
    <w:rsid w:val="00026A3F"/>
    <w:rsid w:val="00027893"/>
    <w:rsid w:val="0003427D"/>
    <w:rsid w:val="00036557"/>
    <w:rsid w:val="00045B13"/>
    <w:rsid w:val="00054577"/>
    <w:rsid w:val="00061C26"/>
    <w:rsid w:val="00065016"/>
    <w:rsid w:val="00081014"/>
    <w:rsid w:val="00081BD8"/>
    <w:rsid w:val="00090A35"/>
    <w:rsid w:val="0009210F"/>
    <w:rsid w:val="00095A97"/>
    <w:rsid w:val="00097653"/>
    <w:rsid w:val="000A510A"/>
    <w:rsid w:val="000A75EB"/>
    <w:rsid w:val="000B444B"/>
    <w:rsid w:val="000C112B"/>
    <w:rsid w:val="000C1D85"/>
    <w:rsid w:val="000C5209"/>
    <w:rsid w:val="000D11ED"/>
    <w:rsid w:val="000E4196"/>
    <w:rsid w:val="000E5E76"/>
    <w:rsid w:val="000E668F"/>
    <w:rsid w:val="000E7903"/>
    <w:rsid w:val="000F05AD"/>
    <w:rsid w:val="000F16A4"/>
    <w:rsid w:val="000F1DAB"/>
    <w:rsid w:val="000F42D0"/>
    <w:rsid w:val="000F73C3"/>
    <w:rsid w:val="0010059C"/>
    <w:rsid w:val="001124BA"/>
    <w:rsid w:val="00112886"/>
    <w:rsid w:val="00112CC7"/>
    <w:rsid w:val="00115AE7"/>
    <w:rsid w:val="00117A7F"/>
    <w:rsid w:val="00120E8A"/>
    <w:rsid w:val="001213AF"/>
    <w:rsid w:val="00125AEF"/>
    <w:rsid w:val="00126DA9"/>
    <w:rsid w:val="001279F4"/>
    <w:rsid w:val="001463A2"/>
    <w:rsid w:val="00146DD5"/>
    <w:rsid w:val="00147F1E"/>
    <w:rsid w:val="001606FE"/>
    <w:rsid w:val="00164603"/>
    <w:rsid w:val="00170890"/>
    <w:rsid w:val="001764C8"/>
    <w:rsid w:val="00177714"/>
    <w:rsid w:val="001815FA"/>
    <w:rsid w:val="001854D8"/>
    <w:rsid w:val="00185684"/>
    <w:rsid w:val="00187AF9"/>
    <w:rsid w:val="001951DC"/>
    <w:rsid w:val="00196110"/>
    <w:rsid w:val="00196920"/>
    <w:rsid w:val="001A179D"/>
    <w:rsid w:val="001A3868"/>
    <w:rsid w:val="001A4DFA"/>
    <w:rsid w:val="001A67EA"/>
    <w:rsid w:val="001B05B3"/>
    <w:rsid w:val="001B71B7"/>
    <w:rsid w:val="001C1570"/>
    <w:rsid w:val="001C1975"/>
    <w:rsid w:val="001C2CEB"/>
    <w:rsid w:val="001C55FB"/>
    <w:rsid w:val="001C6A12"/>
    <w:rsid w:val="001D07B0"/>
    <w:rsid w:val="001D0903"/>
    <w:rsid w:val="001D0CFF"/>
    <w:rsid w:val="001D2760"/>
    <w:rsid w:val="001E1860"/>
    <w:rsid w:val="001E1B0B"/>
    <w:rsid w:val="001E3121"/>
    <w:rsid w:val="001E3584"/>
    <w:rsid w:val="001E4C7D"/>
    <w:rsid w:val="001E5E00"/>
    <w:rsid w:val="00203837"/>
    <w:rsid w:val="0020668F"/>
    <w:rsid w:val="0020671D"/>
    <w:rsid w:val="00206BE7"/>
    <w:rsid w:val="00206DE2"/>
    <w:rsid w:val="00207D08"/>
    <w:rsid w:val="002145BA"/>
    <w:rsid w:val="00217C67"/>
    <w:rsid w:val="002240C7"/>
    <w:rsid w:val="00227162"/>
    <w:rsid w:val="002317A7"/>
    <w:rsid w:val="00231A51"/>
    <w:rsid w:val="00232A2A"/>
    <w:rsid w:val="002340E7"/>
    <w:rsid w:val="00234E89"/>
    <w:rsid w:val="00236F36"/>
    <w:rsid w:val="00240BC3"/>
    <w:rsid w:val="00243B27"/>
    <w:rsid w:val="00256914"/>
    <w:rsid w:val="002624B6"/>
    <w:rsid w:val="00262740"/>
    <w:rsid w:val="00266FAF"/>
    <w:rsid w:val="00282047"/>
    <w:rsid w:val="00282A42"/>
    <w:rsid w:val="00282DFA"/>
    <w:rsid w:val="00283E43"/>
    <w:rsid w:val="0028482B"/>
    <w:rsid w:val="00284CBF"/>
    <w:rsid w:val="00287165"/>
    <w:rsid w:val="00293CA9"/>
    <w:rsid w:val="002942E8"/>
    <w:rsid w:val="002948F6"/>
    <w:rsid w:val="0029717C"/>
    <w:rsid w:val="002A280D"/>
    <w:rsid w:val="002A2B76"/>
    <w:rsid w:val="002A79B1"/>
    <w:rsid w:val="002B0635"/>
    <w:rsid w:val="002B239E"/>
    <w:rsid w:val="002B3360"/>
    <w:rsid w:val="002B7AC6"/>
    <w:rsid w:val="002C0C46"/>
    <w:rsid w:val="002C2C23"/>
    <w:rsid w:val="002C3921"/>
    <w:rsid w:val="002C430F"/>
    <w:rsid w:val="002C57F2"/>
    <w:rsid w:val="002C63F6"/>
    <w:rsid w:val="002D1818"/>
    <w:rsid w:val="002D37DE"/>
    <w:rsid w:val="002D4CE1"/>
    <w:rsid w:val="002D7E9F"/>
    <w:rsid w:val="002E29B5"/>
    <w:rsid w:val="002E47A9"/>
    <w:rsid w:val="002E5605"/>
    <w:rsid w:val="002F1529"/>
    <w:rsid w:val="002F243E"/>
    <w:rsid w:val="002F6302"/>
    <w:rsid w:val="002F77EE"/>
    <w:rsid w:val="00302223"/>
    <w:rsid w:val="0030553C"/>
    <w:rsid w:val="00310F64"/>
    <w:rsid w:val="00311415"/>
    <w:rsid w:val="00313570"/>
    <w:rsid w:val="00314488"/>
    <w:rsid w:val="0032265F"/>
    <w:rsid w:val="003318F8"/>
    <w:rsid w:val="0033251E"/>
    <w:rsid w:val="003329AD"/>
    <w:rsid w:val="00332C7E"/>
    <w:rsid w:val="003405A6"/>
    <w:rsid w:val="003416D8"/>
    <w:rsid w:val="00343ADD"/>
    <w:rsid w:val="00344E86"/>
    <w:rsid w:val="00355815"/>
    <w:rsid w:val="003726F9"/>
    <w:rsid w:val="003746DC"/>
    <w:rsid w:val="00380FA1"/>
    <w:rsid w:val="00383005"/>
    <w:rsid w:val="00384193"/>
    <w:rsid w:val="00394501"/>
    <w:rsid w:val="00394614"/>
    <w:rsid w:val="0039558F"/>
    <w:rsid w:val="003A1E19"/>
    <w:rsid w:val="003A2FCA"/>
    <w:rsid w:val="003A54E0"/>
    <w:rsid w:val="003A5FE1"/>
    <w:rsid w:val="003A6CC5"/>
    <w:rsid w:val="003B22B5"/>
    <w:rsid w:val="003B3C2E"/>
    <w:rsid w:val="003C212D"/>
    <w:rsid w:val="003C63C9"/>
    <w:rsid w:val="003C7004"/>
    <w:rsid w:val="003C7BDE"/>
    <w:rsid w:val="003D1B3F"/>
    <w:rsid w:val="003D4DF8"/>
    <w:rsid w:val="003D6096"/>
    <w:rsid w:val="003D6E0D"/>
    <w:rsid w:val="003D71F2"/>
    <w:rsid w:val="003E0099"/>
    <w:rsid w:val="003E0868"/>
    <w:rsid w:val="003E25A9"/>
    <w:rsid w:val="003E2C97"/>
    <w:rsid w:val="003E3ABE"/>
    <w:rsid w:val="003E3B00"/>
    <w:rsid w:val="003F2B64"/>
    <w:rsid w:val="003F5E63"/>
    <w:rsid w:val="003F719F"/>
    <w:rsid w:val="003F742A"/>
    <w:rsid w:val="003F75CE"/>
    <w:rsid w:val="004002E9"/>
    <w:rsid w:val="00401440"/>
    <w:rsid w:val="004022AA"/>
    <w:rsid w:val="004074E2"/>
    <w:rsid w:val="00411619"/>
    <w:rsid w:val="004120CB"/>
    <w:rsid w:val="004140EE"/>
    <w:rsid w:val="00416D6D"/>
    <w:rsid w:val="00417C81"/>
    <w:rsid w:val="00417CC8"/>
    <w:rsid w:val="00427090"/>
    <w:rsid w:val="004366D8"/>
    <w:rsid w:val="00444203"/>
    <w:rsid w:val="00444985"/>
    <w:rsid w:val="00445C6B"/>
    <w:rsid w:val="00446243"/>
    <w:rsid w:val="00446EF4"/>
    <w:rsid w:val="00452616"/>
    <w:rsid w:val="00452711"/>
    <w:rsid w:val="004529DE"/>
    <w:rsid w:val="00453BE0"/>
    <w:rsid w:val="0045500E"/>
    <w:rsid w:val="00455186"/>
    <w:rsid w:val="00455A27"/>
    <w:rsid w:val="0045665D"/>
    <w:rsid w:val="0047013D"/>
    <w:rsid w:val="0047234D"/>
    <w:rsid w:val="00472852"/>
    <w:rsid w:val="00474A87"/>
    <w:rsid w:val="00476A12"/>
    <w:rsid w:val="00481C7D"/>
    <w:rsid w:val="00485962"/>
    <w:rsid w:val="004937EA"/>
    <w:rsid w:val="0049603B"/>
    <w:rsid w:val="004A1C2E"/>
    <w:rsid w:val="004A21A5"/>
    <w:rsid w:val="004A2727"/>
    <w:rsid w:val="004B2274"/>
    <w:rsid w:val="004B39E1"/>
    <w:rsid w:val="004B3FD7"/>
    <w:rsid w:val="004B56C0"/>
    <w:rsid w:val="004C7EAB"/>
    <w:rsid w:val="004D048B"/>
    <w:rsid w:val="004D2250"/>
    <w:rsid w:val="004D4581"/>
    <w:rsid w:val="004D673D"/>
    <w:rsid w:val="004D72B9"/>
    <w:rsid w:val="004F615F"/>
    <w:rsid w:val="004F720D"/>
    <w:rsid w:val="0050229F"/>
    <w:rsid w:val="00502951"/>
    <w:rsid w:val="0050344F"/>
    <w:rsid w:val="00503D29"/>
    <w:rsid w:val="005048EE"/>
    <w:rsid w:val="00505654"/>
    <w:rsid w:val="00511D64"/>
    <w:rsid w:val="005126F9"/>
    <w:rsid w:val="0051411F"/>
    <w:rsid w:val="00515A38"/>
    <w:rsid w:val="00516D43"/>
    <w:rsid w:val="005214DC"/>
    <w:rsid w:val="00526AFB"/>
    <w:rsid w:val="00537D18"/>
    <w:rsid w:val="00544B91"/>
    <w:rsid w:val="005461C9"/>
    <w:rsid w:val="00550AA8"/>
    <w:rsid w:val="0055237C"/>
    <w:rsid w:val="00557228"/>
    <w:rsid w:val="00561E3E"/>
    <w:rsid w:val="005641BD"/>
    <w:rsid w:val="00564FB9"/>
    <w:rsid w:val="00566C2F"/>
    <w:rsid w:val="0057308F"/>
    <w:rsid w:val="00573E6B"/>
    <w:rsid w:val="005752B6"/>
    <w:rsid w:val="00575972"/>
    <w:rsid w:val="0057617E"/>
    <w:rsid w:val="00583950"/>
    <w:rsid w:val="0058490E"/>
    <w:rsid w:val="0058644B"/>
    <w:rsid w:val="00586859"/>
    <w:rsid w:val="005928EC"/>
    <w:rsid w:val="00592E65"/>
    <w:rsid w:val="00593388"/>
    <w:rsid w:val="00597322"/>
    <w:rsid w:val="005A57CE"/>
    <w:rsid w:val="005A5A5C"/>
    <w:rsid w:val="005A6FD7"/>
    <w:rsid w:val="005A74BB"/>
    <w:rsid w:val="005B1A3E"/>
    <w:rsid w:val="005B1FD2"/>
    <w:rsid w:val="005B2607"/>
    <w:rsid w:val="005B7601"/>
    <w:rsid w:val="005C700A"/>
    <w:rsid w:val="005D33FC"/>
    <w:rsid w:val="005D3554"/>
    <w:rsid w:val="005D39B6"/>
    <w:rsid w:val="005D55A0"/>
    <w:rsid w:val="005D67BF"/>
    <w:rsid w:val="005D6CB8"/>
    <w:rsid w:val="005E271B"/>
    <w:rsid w:val="005E63D8"/>
    <w:rsid w:val="005E72D8"/>
    <w:rsid w:val="005F06F0"/>
    <w:rsid w:val="005F514E"/>
    <w:rsid w:val="005F620E"/>
    <w:rsid w:val="00605108"/>
    <w:rsid w:val="00607944"/>
    <w:rsid w:val="00607F9A"/>
    <w:rsid w:val="006161EF"/>
    <w:rsid w:val="00620768"/>
    <w:rsid w:val="006215E0"/>
    <w:rsid w:val="00622777"/>
    <w:rsid w:val="00622A94"/>
    <w:rsid w:val="0063199C"/>
    <w:rsid w:val="00634549"/>
    <w:rsid w:val="006369A7"/>
    <w:rsid w:val="0063772B"/>
    <w:rsid w:val="00642AF2"/>
    <w:rsid w:val="00645263"/>
    <w:rsid w:val="00647EB4"/>
    <w:rsid w:val="0065198E"/>
    <w:rsid w:val="00653A54"/>
    <w:rsid w:val="00654642"/>
    <w:rsid w:val="00655077"/>
    <w:rsid w:val="006625FE"/>
    <w:rsid w:val="0066408E"/>
    <w:rsid w:val="006651B6"/>
    <w:rsid w:val="0067210D"/>
    <w:rsid w:val="006739DA"/>
    <w:rsid w:val="00673B0E"/>
    <w:rsid w:val="00677371"/>
    <w:rsid w:val="0067787A"/>
    <w:rsid w:val="006825A4"/>
    <w:rsid w:val="006825FA"/>
    <w:rsid w:val="0068337A"/>
    <w:rsid w:val="00684AF0"/>
    <w:rsid w:val="00686ADB"/>
    <w:rsid w:val="00690713"/>
    <w:rsid w:val="0069368B"/>
    <w:rsid w:val="006964C4"/>
    <w:rsid w:val="006A1F9A"/>
    <w:rsid w:val="006A67D0"/>
    <w:rsid w:val="006A6EB9"/>
    <w:rsid w:val="006B4FD1"/>
    <w:rsid w:val="006C0807"/>
    <w:rsid w:val="006C19AE"/>
    <w:rsid w:val="006C1FF4"/>
    <w:rsid w:val="006C486B"/>
    <w:rsid w:val="006C564D"/>
    <w:rsid w:val="006C6657"/>
    <w:rsid w:val="006D3827"/>
    <w:rsid w:val="006D48CB"/>
    <w:rsid w:val="006D52FC"/>
    <w:rsid w:val="006D7CE7"/>
    <w:rsid w:val="006E26D8"/>
    <w:rsid w:val="006E3D85"/>
    <w:rsid w:val="006E4BCB"/>
    <w:rsid w:val="006E61DB"/>
    <w:rsid w:val="006E7B6E"/>
    <w:rsid w:val="006F275E"/>
    <w:rsid w:val="0070085A"/>
    <w:rsid w:val="00701D53"/>
    <w:rsid w:val="007044F7"/>
    <w:rsid w:val="0070697F"/>
    <w:rsid w:val="0071290A"/>
    <w:rsid w:val="00713158"/>
    <w:rsid w:val="0071730C"/>
    <w:rsid w:val="00734B1B"/>
    <w:rsid w:val="00734FCB"/>
    <w:rsid w:val="0074723F"/>
    <w:rsid w:val="007527D7"/>
    <w:rsid w:val="00757AB6"/>
    <w:rsid w:val="00767CDA"/>
    <w:rsid w:val="00770DAF"/>
    <w:rsid w:val="00771F6B"/>
    <w:rsid w:val="00772284"/>
    <w:rsid w:val="00775296"/>
    <w:rsid w:val="007773DA"/>
    <w:rsid w:val="00777582"/>
    <w:rsid w:val="00784746"/>
    <w:rsid w:val="0078556F"/>
    <w:rsid w:val="007861B3"/>
    <w:rsid w:val="0078647E"/>
    <w:rsid w:val="00786F30"/>
    <w:rsid w:val="00792261"/>
    <w:rsid w:val="007973A8"/>
    <w:rsid w:val="007A047D"/>
    <w:rsid w:val="007A40EB"/>
    <w:rsid w:val="007B2925"/>
    <w:rsid w:val="007B51BB"/>
    <w:rsid w:val="007C13A0"/>
    <w:rsid w:val="007C1866"/>
    <w:rsid w:val="007C1E23"/>
    <w:rsid w:val="007C3989"/>
    <w:rsid w:val="007C405A"/>
    <w:rsid w:val="007D3939"/>
    <w:rsid w:val="007D4B1F"/>
    <w:rsid w:val="007D5685"/>
    <w:rsid w:val="007D6802"/>
    <w:rsid w:val="007E4ACC"/>
    <w:rsid w:val="007F3A16"/>
    <w:rsid w:val="007F5479"/>
    <w:rsid w:val="007F56D2"/>
    <w:rsid w:val="007F5FA1"/>
    <w:rsid w:val="0080000B"/>
    <w:rsid w:val="00803E68"/>
    <w:rsid w:val="00810E7D"/>
    <w:rsid w:val="00810F4E"/>
    <w:rsid w:val="00813061"/>
    <w:rsid w:val="008136B1"/>
    <w:rsid w:val="00814D98"/>
    <w:rsid w:val="00815BB6"/>
    <w:rsid w:val="00817882"/>
    <w:rsid w:val="00825903"/>
    <w:rsid w:val="00826569"/>
    <w:rsid w:val="00827400"/>
    <w:rsid w:val="00827F8C"/>
    <w:rsid w:val="00830906"/>
    <w:rsid w:val="00835670"/>
    <w:rsid w:val="00843EF6"/>
    <w:rsid w:val="008466C2"/>
    <w:rsid w:val="0085103C"/>
    <w:rsid w:val="00853C3E"/>
    <w:rsid w:val="008567FB"/>
    <w:rsid w:val="008622E8"/>
    <w:rsid w:val="0086467E"/>
    <w:rsid w:val="0086524F"/>
    <w:rsid w:val="00865B79"/>
    <w:rsid w:val="00867449"/>
    <w:rsid w:val="00871B73"/>
    <w:rsid w:val="00872450"/>
    <w:rsid w:val="0087535D"/>
    <w:rsid w:val="00884E8C"/>
    <w:rsid w:val="00886886"/>
    <w:rsid w:val="00886D82"/>
    <w:rsid w:val="00893300"/>
    <w:rsid w:val="00895B4E"/>
    <w:rsid w:val="00897181"/>
    <w:rsid w:val="008A28B4"/>
    <w:rsid w:val="008A5E87"/>
    <w:rsid w:val="008A6287"/>
    <w:rsid w:val="008A7046"/>
    <w:rsid w:val="008B09E7"/>
    <w:rsid w:val="008B2EB7"/>
    <w:rsid w:val="008B4726"/>
    <w:rsid w:val="008B4980"/>
    <w:rsid w:val="008B68E6"/>
    <w:rsid w:val="008B7557"/>
    <w:rsid w:val="008C0982"/>
    <w:rsid w:val="008C3229"/>
    <w:rsid w:val="008C67E2"/>
    <w:rsid w:val="008D3678"/>
    <w:rsid w:val="008D3690"/>
    <w:rsid w:val="008D7284"/>
    <w:rsid w:val="008E2033"/>
    <w:rsid w:val="008E4FB8"/>
    <w:rsid w:val="008E7CF6"/>
    <w:rsid w:val="008F02C0"/>
    <w:rsid w:val="008F1094"/>
    <w:rsid w:val="008F27C6"/>
    <w:rsid w:val="008F309F"/>
    <w:rsid w:val="008F33DC"/>
    <w:rsid w:val="008F3F96"/>
    <w:rsid w:val="008F5205"/>
    <w:rsid w:val="00900257"/>
    <w:rsid w:val="00903259"/>
    <w:rsid w:val="00907288"/>
    <w:rsid w:val="00907A57"/>
    <w:rsid w:val="009104B2"/>
    <w:rsid w:val="00911AF9"/>
    <w:rsid w:val="009125A2"/>
    <w:rsid w:val="00920F10"/>
    <w:rsid w:val="0092232E"/>
    <w:rsid w:val="009235A1"/>
    <w:rsid w:val="009241CB"/>
    <w:rsid w:val="00927980"/>
    <w:rsid w:val="0093110E"/>
    <w:rsid w:val="009352F8"/>
    <w:rsid w:val="00936058"/>
    <w:rsid w:val="0093773D"/>
    <w:rsid w:val="0094071C"/>
    <w:rsid w:val="0094296E"/>
    <w:rsid w:val="009430AA"/>
    <w:rsid w:val="00943472"/>
    <w:rsid w:val="0094637B"/>
    <w:rsid w:val="00954057"/>
    <w:rsid w:val="00963A63"/>
    <w:rsid w:val="00972A1C"/>
    <w:rsid w:val="00973B63"/>
    <w:rsid w:val="00975876"/>
    <w:rsid w:val="00975BA3"/>
    <w:rsid w:val="00980E74"/>
    <w:rsid w:val="00983A05"/>
    <w:rsid w:val="00994772"/>
    <w:rsid w:val="009A07AD"/>
    <w:rsid w:val="009B3543"/>
    <w:rsid w:val="009C4E28"/>
    <w:rsid w:val="009D047E"/>
    <w:rsid w:val="009D13FB"/>
    <w:rsid w:val="009E40DD"/>
    <w:rsid w:val="009E6D31"/>
    <w:rsid w:val="009F7155"/>
    <w:rsid w:val="00A00A3B"/>
    <w:rsid w:val="00A00A99"/>
    <w:rsid w:val="00A00FD5"/>
    <w:rsid w:val="00A01809"/>
    <w:rsid w:val="00A04273"/>
    <w:rsid w:val="00A0684B"/>
    <w:rsid w:val="00A1151F"/>
    <w:rsid w:val="00A2685D"/>
    <w:rsid w:val="00A26AED"/>
    <w:rsid w:val="00A304D6"/>
    <w:rsid w:val="00A30FCA"/>
    <w:rsid w:val="00A311AA"/>
    <w:rsid w:val="00A3164B"/>
    <w:rsid w:val="00A32F94"/>
    <w:rsid w:val="00A33B9D"/>
    <w:rsid w:val="00A3752D"/>
    <w:rsid w:val="00A54CB4"/>
    <w:rsid w:val="00A5587E"/>
    <w:rsid w:val="00A55B4C"/>
    <w:rsid w:val="00A61C15"/>
    <w:rsid w:val="00A70FED"/>
    <w:rsid w:val="00A71D3A"/>
    <w:rsid w:val="00A839FD"/>
    <w:rsid w:val="00A85481"/>
    <w:rsid w:val="00A9003F"/>
    <w:rsid w:val="00A917CB"/>
    <w:rsid w:val="00A91B44"/>
    <w:rsid w:val="00A91C03"/>
    <w:rsid w:val="00A94739"/>
    <w:rsid w:val="00A9662D"/>
    <w:rsid w:val="00A96A02"/>
    <w:rsid w:val="00A97F51"/>
    <w:rsid w:val="00AA2857"/>
    <w:rsid w:val="00AB3A65"/>
    <w:rsid w:val="00AD09D2"/>
    <w:rsid w:val="00AD2215"/>
    <w:rsid w:val="00AD4FAE"/>
    <w:rsid w:val="00AD52BE"/>
    <w:rsid w:val="00AD7A21"/>
    <w:rsid w:val="00AE0E0D"/>
    <w:rsid w:val="00AE604E"/>
    <w:rsid w:val="00AE7062"/>
    <w:rsid w:val="00AF31B8"/>
    <w:rsid w:val="00AF574C"/>
    <w:rsid w:val="00AF704F"/>
    <w:rsid w:val="00AF740F"/>
    <w:rsid w:val="00AF7733"/>
    <w:rsid w:val="00B01020"/>
    <w:rsid w:val="00B05673"/>
    <w:rsid w:val="00B059B6"/>
    <w:rsid w:val="00B06597"/>
    <w:rsid w:val="00B12C16"/>
    <w:rsid w:val="00B13408"/>
    <w:rsid w:val="00B2078A"/>
    <w:rsid w:val="00B20E38"/>
    <w:rsid w:val="00B22321"/>
    <w:rsid w:val="00B32D51"/>
    <w:rsid w:val="00B444D0"/>
    <w:rsid w:val="00B468FE"/>
    <w:rsid w:val="00B5065B"/>
    <w:rsid w:val="00B57BE8"/>
    <w:rsid w:val="00B63E8B"/>
    <w:rsid w:val="00B664B1"/>
    <w:rsid w:val="00B74B63"/>
    <w:rsid w:val="00B75E5A"/>
    <w:rsid w:val="00B76302"/>
    <w:rsid w:val="00B80CAC"/>
    <w:rsid w:val="00B84BA6"/>
    <w:rsid w:val="00B86B3F"/>
    <w:rsid w:val="00B873C6"/>
    <w:rsid w:val="00B90391"/>
    <w:rsid w:val="00B910A3"/>
    <w:rsid w:val="00B93206"/>
    <w:rsid w:val="00BA004E"/>
    <w:rsid w:val="00BA0699"/>
    <w:rsid w:val="00BA222F"/>
    <w:rsid w:val="00BA2C72"/>
    <w:rsid w:val="00BA3FE6"/>
    <w:rsid w:val="00BA5E67"/>
    <w:rsid w:val="00BA6AC7"/>
    <w:rsid w:val="00BB572F"/>
    <w:rsid w:val="00BB5D8D"/>
    <w:rsid w:val="00BC22FD"/>
    <w:rsid w:val="00BC51F4"/>
    <w:rsid w:val="00BD336C"/>
    <w:rsid w:val="00BD36AA"/>
    <w:rsid w:val="00BE0198"/>
    <w:rsid w:val="00BE0884"/>
    <w:rsid w:val="00BE35D6"/>
    <w:rsid w:val="00BE41D3"/>
    <w:rsid w:val="00BE420A"/>
    <w:rsid w:val="00BE47A6"/>
    <w:rsid w:val="00BE4912"/>
    <w:rsid w:val="00BE7EE4"/>
    <w:rsid w:val="00BF0F80"/>
    <w:rsid w:val="00BF10EA"/>
    <w:rsid w:val="00BF29C8"/>
    <w:rsid w:val="00BF7B77"/>
    <w:rsid w:val="00C01EFB"/>
    <w:rsid w:val="00C10C26"/>
    <w:rsid w:val="00C11E00"/>
    <w:rsid w:val="00C16850"/>
    <w:rsid w:val="00C244DB"/>
    <w:rsid w:val="00C251FE"/>
    <w:rsid w:val="00C26802"/>
    <w:rsid w:val="00C33A09"/>
    <w:rsid w:val="00C348E9"/>
    <w:rsid w:val="00C34E1E"/>
    <w:rsid w:val="00C355C3"/>
    <w:rsid w:val="00C35E41"/>
    <w:rsid w:val="00C434D8"/>
    <w:rsid w:val="00C449D7"/>
    <w:rsid w:val="00C50C49"/>
    <w:rsid w:val="00C51ABC"/>
    <w:rsid w:val="00C53019"/>
    <w:rsid w:val="00C55690"/>
    <w:rsid w:val="00C6044E"/>
    <w:rsid w:val="00C662F8"/>
    <w:rsid w:val="00C7030A"/>
    <w:rsid w:val="00C71024"/>
    <w:rsid w:val="00C75791"/>
    <w:rsid w:val="00C759C7"/>
    <w:rsid w:val="00C75E2D"/>
    <w:rsid w:val="00C81959"/>
    <w:rsid w:val="00C8431F"/>
    <w:rsid w:val="00C85566"/>
    <w:rsid w:val="00C91311"/>
    <w:rsid w:val="00C951A5"/>
    <w:rsid w:val="00C9544A"/>
    <w:rsid w:val="00CA3670"/>
    <w:rsid w:val="00CA433C"/>
    <w:rsid w:val="00CA653A"/>
    <w:rsid w:val="00CA68C2"/>
    <w:rsid w:val="00CB0E21"/>
    <w:rsid w:val="00CB225D"/>
    <w:rsid w:val="00CB2AAC"/>
    <w:rsid w:val="00CB399B"/>
    <w:rsid w:val="00CB41A5"/>
    <w:rsid w:val="00CB50A9"/>
    <w:rsid w:val="00CC13E1"/>
    <w:rsid w:val="00CC5D5C"/>
    <w:rsid w:val="00CD4B06"/>
    <w:rsid w:val="00CD569B"/>
    <w:rsid w:val="00CD7233"/>
    <w:rsid w:val="00CE0481"/>
    <w:rsid w:val="00CE3A59"/>
    <w:rsid w:val="00CE55A7"/>
    <w:rsid w:val="00CF0592"/>
    <w:rsid w:val="00CF5B46"/>
    <w:rsid w:val="00CF69EA"/>
    <w:rsid w:val="00D06442"/>
    <w:rsid w:val="00D11E71"/>
    <w:rsid w:val="00D20790"/>
    <w:rsid w:val="00D23F3A"/>
    <w:rsid w:val="00D24FAC"/>
    <w:rsid w:val="00D30181"/>
    <w:rsid w:val="00D3286C"/>
    <w:rsid w:val="00D34C61"/>
    <w:rsid w:val="00D41542"/>
    <w:rsid w:val="00D44A87"/>
    <w:rsid w:val="00D44F00"/>
    <w:rsid w:val="00D450B0"/>
    <w:rsid w:val="00D5015C"/>
    <w:rsid w:val="00D534A3"/>
    <w:rsid w:val="00D53885"/>
    <w:rsid w:val="00D65610"/>
    <w:rsid w:val="00D66200"/>
    <w:rsid w:val="00D7162E"/>
    <w:rsid w:val="00D75022"/>
    <w:rsid w:val="00D75997"/>
    <w:rsid w:val="00D75C97"/>
    <w:rsid w:val="00D75E62"/>
    <w:rsid w:val="00D76180"/>
    <w:rsid w:val="00D80EE5"/>
    <w:rsid w:val="00D814CE"/>
    <w:rsid w:val="00D83561"/>
    <w:rsid w:val="00D8544C"/>
    <w:rsid w:val="00D86B45"/>
    <w:rsid w:val="00D93043"/>
    <w:rsid w:val="00D9358F"/>
    <w:rsid w:val="00D95784"/>
    <w:rsid w:val="00D96491"/>
    <w:rsid w:val="00DA600E"/>
    <w:rsid w:val="00DB1D8D"/>
    <w:rsid w:val="00DB2496"/>
    <w:rsid w:val="00DB3636"/>
    <w:rsid w:val="00DB514D"/>
    <w:rsid w:val="00DB78D1"/>
    <w:rsid w:val="00DC1E65"/>
    <w:rsid w:val="00DC2880"/>
    <w:rsid w:val="00DC7CFC"/>
    <w:rsid w:val="00DD0A24"/>
    <w:rsid w:val="00DD0B8C"/>
    <w:rsid w:val="00DD1DF9"/>
    <w:rsid w:val="00DE0B8A"/>
    <w:rsid w:val="00DE51B3"/>
    <w:rsid w:val="00DE57C9"/>
    <w:rsid w:val="00DE61F9"/>
    <w:rsid w:val="00DE625B"/>
    <w:rsid w:val="00DE72BA"/>
    <w:rsid w:val="00DF2650"/>
    <w:rsid w:val="00DF2E77"/>
    <w:rsid w:val="00DF481D"/>
    <w:rsid w:val="00DF577D"/>
    <w:rsid w:val="00E00277"/>
    <w:rsid w:val="00E012AB"/>
    <w:rsid w:val="00E01ECB"/>
    <w:rsid w:val="00E06B2E"/>
    <w:rsid w:val="00E074AF"/>
    <w:rsid w:val="00E11757"/>
    <w:rsid w:val="00E13A09"/>
    <w:rsid w:val="00E15B35"/>
    <w:rsid w:val="00E16B50"/>
    <w:rsid w:val="00E17D3B"/>
    <w:rsid w:val="00E223BB"/>
    <w:rsid w:val="00E2398C"/>
    <w:rsid w:val="00E24F29"/>
    <w:rsid w:val="00E25047"/>
    <w:rsid w:val="00E26084"/>
    <w:rsid w:val="00E2734A"/>
    <w:rsid w:val="00E34E83"/>
    <w:rsid w:val="00E355A3"/>
    <w:rsid w:val="00E37739"/>
    <w:rsid w:val="00E37D49"/>
    <w:rsid w:val="00E415FC"/>
    <w:rsid w:val="00E45875"/>
    <w:rsid w:val="00E46BEE"/>
    <w:rsid w:val="00E50C1E"/>
    <w:rsid w:val="00E5137F"/>
    <w:rsid w:val="00E51E31"/>
    <w:rsid w:val="00E55DF7"/>
    <w:rsid w:val="00E56C1F"/>
    <w:rsid w:val="00E61276"/>
    <w:rsid w:val="00E642B1"/>
    <w:rsid w:val="00E64F62"/>
    <w:rsid w:val="00E66FF3"/>
    <w:rsid w:val="00E7677F"/>
    <w:rsid w:val="00E80E9E"/>
    <w:rsid w:val="00E8547B"/>
    <w:rsid w:val="00E8555A"/>
    <w:rsid w:val="00E8590E"/>
    <w:rsid w:val="00E9407C"/>
    <w:rsid w:val="00EA3783"/>
    <w:rsid w:val="00EC18E1"/>
    <w:rsid w:val="00EC3525"/>
    <w:rsid w:val="00EC6A7F"/>
    <w:rsid w:val="00EC6EB8"/>
    <w:rsid w:val="00EC7049"/>
    <w:rsid w:val="00ED17BC"/>
    <w:rsid w:val="00ED3357"/>
    <w:rsid w:val="00EE0CEB"/>
    <w:rsid w:val="00EE14B4"/>
    <w:rsid w:val="00EE1B88"/>
    <w:rsid w:val="00EE31F4"/>
    <w:rsid w:val="00EF145A"/>
    <w:rsid w:val="00EF185D"/>
    <w:rsid w:val="00EF4146"/>
    <w:rsid w:val="00EF6883"/>
    <w:rsid w:val="00F00C66"/>
    <w:rsid w:val="00F04728"/>
    <w:rsid w:val="00F047C1"/>
    <w:rsid w:val="00F059A8"/>
    <w:rsid w:val="00F12132"/>
    <w:rsid w:val="00F252F3"/>
    <w:rsid w:val="00F27D3E"/>
    <w:rsid w:val="00F32C1D"/>
    <w:rsid w:val="00F3328B"/>
    <w:rsid w:val="00F34DC9"/>
    <w:rsid w:val="00F406E1"/>
    <w:rsid w:val="00F46FFD"/>
    <w:rsid w:val="00F47757"/>
    <w:rsid w:val="00F53009"/>
    <w:rsid w:val="00F530C4"/>
    <w:rsid w:val="00F57B09"/>
    <w:rsid w:val="00F65961"/>
    <w:rsid w:val="00F65B30"/>
    <w:rsid w:val="00F65BC2"/>
    <w:rsid w:val="00F676B6"/>
    <w:rsid w:val="00F77F82"/>
    <w:rsid w:val="00F806BD"/>
    <w:rsid w:val="00F8108F"/>
    <w:rsid w:val="00F844B5"/>
    <w:rsid w:val="00F85389"/>
    <w:rsid w:val="00F86581"/>
    <w:rsid w:val="00F866B4"/>
    <w:rsid w:val="00F91741"/>
    <w:rsid w:val="00F94184"/>
    <w:rsid w:val="00F95AF4"/>
    <w:rsid w:val="00F96FD4"/>
    <w:rsid w:val="00FA1C2C"/>
    <w:rsid w:val="00FA3B84"/>
    <w:rsid w:val="00FA49E6"/>
    <w:rsid w:val="00FA5E79"/>
    <w:rsid w:val="00FB28FA"/>
    <w:rsid w:val="00FB62D4"/>
    <w:rsid w:val="00FB6437"/>
    <w:rsid w:val="00FB706A"/>
    <w:rsid w:val="00FC0260"/>
    <w:rsid w:val="00FC0AA3"/>
    <w:rsid w:val="00FC0C05"/>
    <w:rsid w:val="00FC14CF"/>
    <w:rsid w:val="00FC1CD8"/>
    <w:rsid w:val="00FC6EE5"/>
    <w:rsid w:val="00FC6F69"/>
    <w:rsid w:val="00FD120B"/>
    <w:rsid w:val="00FD6D0B"/>
    <w:rsid w:val="00FE09B2"/>
    <w:rsid w:val="00FE43F0"/>
    <w:rsid w:val="00FE6951"/>
    <w:rsid w:val="00FE6B2E"/>
    <w:rsid w:val="00FE7734"/>
    <w:rsid w:val="00FF27D0"/>
    <w:rsid w:val="00FF3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HTML Preformatted"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33FC"/>
    <w:rPr>
      <w:rFonts w:ascii="Times New Roman" w:eastAsia="Times New Roman" w:hAnsi="Times New Roman"/>
      <w:sz w:val="24"/>
      <w:szCs w:val="24"/>
    </w:rPr>
  </w:style>
  <w:style w:type="paragraph" w:styleId="1">
    <w:name w:val="heading 1"/>
    <w:basedOn w:val="a0"/>
    <w:next w:val="a0"/>
    <w:link w:val="10"/>
    <w:uiPriority w:val="99"/>
    <w:qFormat/>
    <w:rsid w:val="00C53019"/>
    <w:pPr>
      <w:keepNext/>
      <w:spacing w:before="240" w:after="60"/>
      <w:outlineLvl w:val="0"/>
    </w:pPr>
    <w:rPr>
      <w:rFonts w:ascii="Arial" w:hAnsi="Arial" w:cs="Arial"/>
      <w:b/>
      <w:bCs/>
      <w:kern w:val="32"/>
      <w:sz w:val="32"/>
      <w:szCs w:val="32"/>
    </w:rPr>
  </w:style>
  <w:style w:type="paragraph" w:styleId="3">
    <w:name w:val="heading 3"/>
    <w:basedOn w:val="a0"/>
    <w:next w:val="a0"/>
    <w:link w:val="30"/>
    <w:uiPriority w:val="99"/>
    <w:qFormat/>
    <w:rsid w:val="0057617E"/>
    <w:pPr>
      <w:keepNext/>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53019"/>
    <w:rPr>
      <w:rFonts w:ascii="Arial" w:hAnsi="Arial" w:cs="Arial"/>
      <w:b/>
      <w:bCs/>
      <w:kern w:val="32"/>
      <w:sz w:val="32"/>
      <w:szCs w:val="32"/>
      <w:lang w:eastAsia="ru-RU"/>
    </w:rPr>
  </w:style>
  <w:style w:type="character" w:customStyle="1" w:styleId="30">
    <w:name w:val="Заголовок 3 Знак"/>
    <w:basedOn w:val="a1"/>
    <w:link w:val="3"/>
    <w:uiPriority w:val="99"/>
    <w:locked/>
    <w:rsid w:val="0057617E"/>
    <w:rPr>
      <w:rFonts w:ascii="Times New Roman" w:hAnsi="Times New Roman" w:cs="Times New Roman"/>
      <w:sz w:val="24"/>
      <w:szCs w:val="24"/>
      <w:lang w:eastAsia="ru-RU"/>
    </w:rPr>
  </w:style>
  <w:style w:type="paragraph" w:customStyle="1" w:styleId="BodyText21">
    <w:name w:val="Body Text 21"/>
    <w:basedOn w:val="a0"/>
    <w:uiPriority w:val="99"/>
    <w:rsid w:val="005D33FC"/>
    <w:pPr>
      <w:widowControl w:val="0"/>
      <w:jc w:val="center"/>
    </w:pPr>
    <w:rPr>
      <w:sz w:val="28"/>
      <w:szCs w:val="28"/>
      <w:lang w:eastAsia="ar-SA"/>
    </w:rPr>
  </w:style>
  <w:style w:type="paragraph" w:styleId="a4">
    <w:name w:val="No Spacing"/>
    <w:uiPriority w:val="1"/>
    <w:qFormat/>
    <w:rsid w:val="001C6A12"/>
    <w:rPr>
      <w:rFonts w:cs="Calibri"/>
      <w:lang w:eastAsia="en-US"/>
    </w:rPr>
  </w:style>
  <w:style w:type="character" w:styleId="a5">
    <w:name w:val="Hyperlink"/>
    <w:basedOn w:val="a1"/>
    <w:rsid w:val="00FC0260"/>
    <w:rPr>
      <w:color w:val="0000FF"/>
      <w:u w:val="single"/>
    </w:rPr>
  </w:style>
  <w:style w:type="character" w:styleId="a6">
    <w:name w:val="FollowedHyperlink"/>
    <w:basedOn w:val="a1"/>
    <w:uiPriority w:val="99"/>
    <w:semiHidden/>
    <w:rsid w:val="00FC0260"/>
    <w:rPr>
      <w:color w:val="800080"/>
      <w:u w:val="single"/>
    </w:rPr>
  </w:style>
  <w:style w:type="paragraph" w:customStyle="1" w:styleId="font0">
    <w:name w:val="font0"/>
    <w:basedOn w:val="a0"/>
    <w:uiPriority w:val="99"/>
    <w:rsid w:val="00FC0260"/>
    <w:pPr>
      <w:spacing w:before="100" w:beforeAutospacing="1" w:after="100" w:afterAutospacing="1"/>
    </w:pPr>
    <w:rPr>
      <w:rFonts w:ascii="Arial CYR" w:hAnsi="Arial CYR" w:cs="Arial CYR"/>
      <w:sz w:val="20"/>
      <w:szCs w:val="20"/>
    </w:rPr>
  </w:style>
  <w:style w:type="paragraph" w:customStyle="1" w:styleId="xl65">
    <w:name w:val="xl65"/>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uiPriority w:val="99"/>
    <w:rsid w:val="00FC026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a0"/>
    <w:uiPriority w:val="99"/>
    <w:rsid w:val="00FC0260"/>
    <w:pPr>
      <w:pBdr>
        <w:bottom w:val="single" w:sz="4" w:space="0" w:color="auto"/>
        <w:right w:val="single" w:sz="4" w:space="0" w:color="auto"/>
      </w:pBdr>
      <w:spacing w:before="100" w:beforeAutospacing="1" w:after="100" w:afterAutospacing="1"/>
      <w:jc w:val="center"/>
    </w:pPr>
  </w:style>
  <w:style w:type="paragraph" w:customStyle="1" w:styleId="xl78">
    <w:name w:val="xl78"/>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1">
    <w:name w:val="xl81"/>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2">
    <w:name w:val="xl82"/>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8">
    <w:name w:val="xl88"/>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9">
    <w:name w:val="xl89"/>
    <w:basedOn w:val="a0"/>
    <w:uiPriority w:val="99"/>
    <w:rsid w:val="00FC02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0"/>
    <w:uiPriority w:val="99"/>
    <w:rsid w:val="00FC026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93">
    <w:name w:val="xl93"/>
    <w:basedOn w:val="a0"/>
    <w:uiPriority w:val="99"/>
    <w:rsid w:val="00FC0260"/>
    <w:pPr>
      <w:pBdr>
        <w:top w:val="single" w:sz="4" w:space="0" w:color="auto"/>
        <w:left w:val="single" w:sz="4" w:space="0" w:color="auto"/>
        <w:bottom w:val="single" w:sz="4" w:space="0" w:color="auto"/>
      </w:pBdr>
      <w:spacing w:before="100" w:beforeAutospacing="1" w:after="100" w:afterAutospacing="1"/>
    </w:pPr>
  </w:style>
  <w:style w:type="paragraph" w:customStyle="1" w:styleId="xl94">
    <w:name w:val="xl94"/>
    <w:basedOn w:val="a0"/>
    <w:uiPriority w:val="99"/>
    <w:rsid w:val="00FC0260"/>
    <w:pPr>
      <w:pBdr>
        <w:top w:val="single" w:sz="4" w:space="0" w:color="auto"/>
        <w:bottom w:val="single" w:sz="4" w:space="0" w:color="auto"/>
      </w:pBdr>
      <w:spacing w:before="100" w:beforeAutospacing="1" w:after="100" w:afterAutospacing="1"/>
    </w:pPr>
  </w:style>
  <w:style w:type="paragraph" w:customStyle="1" w:styleId="xl95">
    <w:name w:val="xl95"/>
    <w:basedOn w:val="a0"/>
    <w:uiPriority w:val="99"/>
    <w:rsid w:val="00FC0260"/>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0"/>
    <w:uiPriority w:val="99"/>
    <w:rsid w:val="00FC026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0"/>
    <w:uiPriority w:val="99"/>
    <w:rsid w:val="00FC0260"/>
    <w:pPr>
      <w:pBdr>
        <w:left w:val="single" w:sz="4" w:space="0" w:color="auto"/>
        <w:right w:val="single" w:sz="4" w:space="0" w:color="auto"/>
      </w:pBdr>
      <w:spacing w:before="100" w:beforeAutospacing="1" w:after="100" w:afterAutospacing="1"/>
      <w:jc w:val="center"/>
    </w:pPr>
  </w:style>
  <w:style w:type="paragraph" w:customStyle="1" w:styleId="xl100">
    <w:name w:val="xl100"/>
    <w:basedOn w:val="a0"/>
    <w:uiPriority w:val="99"/>
    <w:rsid w:val="00FC026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1">
    <w:name w:val="xl101"/>
    <w:basedOn w:val="a0"/>
    <w:uiPriority w:val="99"/>
    <w:rsid w:val="00FC0260"/>
    <w:pPr>
      <w:pBdr>
        <w:top w:val="single" w:sz="4" w:space="0" w:color="auto"/>
        <w:bottom w:val="single" w:sz="4" w:space="0" w:color="auto"/>
      </w:pBdr>
      <w:spacing w:before="100" w:beforeAutospacing="1" w:after="100" w:afterAutospacing="1"/>
      <w:jc w:val="center"/>
    </w:pPr>
    <w:rPr>
      <w:b/>
      <w:bCs/>
    </w:rPr>
  </w:style>
  <w:style w:type="paragraph" w:customStyle="1" w:styleId="xl102">
    <w:name w:val="xl102"/>
    <w:basedOn w:val="a0"/>
    <w:uiPriority w:val="99"/>
    <w:rsid w:val="00FC026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0"/>
    <w:uiPriority w:val="99"/>
    <w:rsid w:val="00FC026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0"/>
    <w:uiPriority w:val="99"/>
    <w:rsid w:val="00FC026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0"/>
    <w:uiPriority w:val="99"/>
    <w:rsid w:val="00FC026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0"/>
    <w:uiPriority w:val="99"/>
    <w:rsid w:val="00FC026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7">
    <w:name w:val="xl107"/>
    <w:basedOn w:val="a0"/>
    <w:uiPriority w:val="99"/>
    <w:rsid w:val="00FC0260"/>
    <w:pPr>
      <w:pBdr>
        <w:top w:val="single" w:sz="4" w:space="0" w:color="auto"/>
      </w:pBdr>
      <w:spacing w:before="100" w:beforeAutospacing="1" w:after="100" w:afterAutospacing="1"/>
      <w:jc w:val="center"/>
      <w:textAlignment w:val="center"/>
    </w:pPr>
    <w:rPr>
      <w:b/>
      <w:bCs/>
    </w:rPr>
  </w:style>
  <w:style w:type="paragraph" w:customStyle="1" w:styleId="xl108">
    <w:name w:val="xl108"/>
    <w:basedOn w:val="a0"/>
    <w:uiPriority w:val="99"/>
    <w:rsid w:val="00FC026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FC0260"/>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10">
    <w:name w:val="xl110"/>
    <w:basedOn w:val="a0"/>
    <w:uiPriority w:val="99"/>
    <w:rsid w:val="00FC0260"/>
    <w:pPr>
      <w:pBdr>
        <w:bottom w:val="single" w:sz="4" w:space="0" w:color="auto"/>
      </w:pBdr>
      <w:spacing w:before="100" w:beforeAutospacing="1" w:after="100" w:afterAutospacing="1"/>
      <w:jc w:val="center"/>
      <w:textAlignment w:val="center"/>
    </w:pPr>
    <w:rPr>
      <w:b/>
      <w:bCs/>
    </w:rPr>
  </w:style>
  <w:style w:type="paragraph" w:customStyle="1" w:styleId="xl111">
    <w:name w:val="xl111"/>
    <w:basedOn w:val="a0"/>
    <w:uiPriority w:val="99"/>
    <w:rsid w:val="00FC0260"/>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0"/>
    <w:uiPriority w:val="99"/>
    <w:rsid w:val="00FC026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3">
    <w:name w:val="xl113"/>
    <w:basedOn w:val="a0"/>
    <w:uiPriority w:val="99"/>
    <w:rsid w:val="00FC0260"/>
    <w:pPr>
      <w:pBdr>
        <w:top w:val="single" w:sz="4" w:space="0" w:color="auto"/>
        <w:left w:val="single" w:sz="4" w:space="0" w:color="auto"/>
        <w:bottom w:val="single" w:sz="4" w:space="0" w:color="auto"/>
      </w:pBdr>
      <w:spacing w:before="100" w:beforeAutospacing="1" w:after="100" w:afterAutospacing="1"/>
    </w:pPr>
  </w:style>
  <w:style w:type="paragraph" w:customStyle="1" w:styleId="xl114">
    <w:name w:val="xl114"/>
    <w:basedOn w:val="a0"/>
    <w:uiPriority w:val="99"/>
    <w:rsid w:val="00FC0260"/>
    <w:pPr>
      <w:pBdr>
        <w:top w:val="single" w:sz="4" w:space="0" w:color="auto"/>
        <w:bottom w:val="single" w:sz="4" w:space="0" w:color="auto"/>
      </w:pBdr>
      <w:spacing w:before="100" w:beforeAutospacing="1" w:after="100" w:afterAutospacing="1"/>
    </w:pPr>
  </w:style>
  <w:style w:type="paragraph" w:customStyle="1" w:styleId="xl115">
    <w:name w:val="xl115"/>
    <w:basedOn w:val="a0"/>
    <w:uiPriority w:val="99"/>
    <w:rsid w:val="00FC0260"/>
    <w:pPr>
      <w:pBdr>
        <w:top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0"/>
    <w:uiPriority w:val="99"/>
    <w:rsid w:val="00FC026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7">
    <w:name w:val="xl117"/>
    <w:basedOn w:val="a0"/>
    <w:uiPriority w:val="99"/>
    <w:rsid w:val="00FC0260"/>
    <w:pPr>
      <w:pBdr>
        <w:top w:val="single" w:sz="4" w:space="0" w:color="auto"/>
        <w:bottom w:val="single" w:sz="4" w:space="0" w:color="auto"/>
      </w:pBdr>
      <w:spacing w:before="100" w:beforeAutospacing="1" w:after="100" w:afterAutospacing="1"/>
    </w:pPr>
    <w:rPr>
      <w:b/>
      <w:bCs/>
    </w:rPr>
  </w:style>
  <w:style w:type="paragraph" w:customStyle="1" w:styleId="xl118">
    <w:name w:val="xl118"/>
    <w:basedOn w:val="a0"/>
    <w:uiPriority w:val="99"/>
    <w:rsid w:val="00FC0260"/>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0"/>
    <w:uiPriority w:val="99"/>
    <w:rsid w:val="00FC026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uiPriority w:val="99"/>
    <w:rsid w:val="00FC0260"/>
    <w:pPr>
      <w:pBdr>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0"/>
    <w:uiPriority w:val="99"/>
    <w:rsid w:val="00FC026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22">
    <w:name w:val="xl122"/>
    <w:basedOn w:val="a0"/>
    <w:uiPriority w:val="99"/>
    <w:rsid w:val="00FC0260"/>
    <w:pPr>
      <w:pBdr>
        <w:top w:val="single" w:sz="4" w:space="0" w:color="auto"/>
        <w:bottom w:val="single" w:sz="4" w:space="0" w:color="auto"/>
      </w:pBdr>
      <w:spacing w:before="100" w:beforeAutospacing="1" w:after="100" w:afterAutospacing="1"/>
      <w:textAlignment w:val="center"/>
    </w:pPr>
    <w:rPr>
      <w:b/>
      <w:bCs/>
    </w:rPr>
  </w:style>
  <w:style w:type="paragraph" w:customStyle="1" w:styleId="xl123">
    <w:name w:val="xl123"/>
    <w:basedOn w:val="a0"/>
    <w:uiPriority w:val="99"/>
    <w:rsid w:val="00FC026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4">
    <w:name w:val="xl124"/>
    <w:basedOn w:val="a0"/>
    <w:uiPriority w:val="99"/>
    <w:rsid w:val="00FC026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5">
    <w:name w:val="xl125"/>
    <w:basedOn w:val="a0"/>
    <w:uiPriority w:val="99"/>
    <w:rsid w:val="00FC0260"/>
    <w:pPr>
      <w:pBdr>
        <w:top w:val="single" w:sz="4" w:space="0" w:color="auto"/>
        <w:bottom w:val="single" w:sz="4" w:space="0" w:color="auto"/>
      </w:pBdr>
      <w:spacing w:before="100" w:beforeAutospacing="1" w:after="100" w:afterAutospacing="1"/>
    </w:pPr>
    <w:rPr>
      <w:b/>
      <w:bCs/>
    </w:rPr>
  </w:style>
  <w:style w:type="paragraph" w:customStyle="1" w:styleId="xl126">
    <w:name w:val="xl126"/>
    <w:basedOn w:val="a0"/>
    <w:uiPriority w:val="99"/>
    <w:rsid w:val="00FC0260"/>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27">
    <w:name w:val="xl127"/>
    <w:basedOn w:val="a0"/>
    <w:uiPriority w:val="99"/>
    <w:rsid w:val="00FC0260"/>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8">
    <w:name w:val="xl128"/>
    <w:basedOn w:val="a0"/>
    <w:uiPriority w:val="99"/>
    <w:rsid w:val="00FC0260"/>
    <w:pPr>
      <w:pBdr>
        <w:top w:val="single" w:sz="4" w:space="0" w:color="auto"/>
        <w:bottom w:val="single" w:sz="4" w:space="0" w:color="auto"/>
      </w:pBdr>
      <w:spacing w:before="100" w:beforeAutospacing="1" w:after="100" w:afterAutospacing="1"/>
    </w:pPr>
    <w:rPr>
      <w:b/>
      <w:bCs/>
      <w:sz w:val="22"/>
      <w:szCs w:val="22"/>
    </w:rPr>
  </w:style>
  <w:style w:type="paragraph" w:customStyle="1" w:styleId="xl129">
    <w:name w:val="xl129"/>
    <w:basedOn w:val="a0"/>
    <w:uiPriority w:val="99"/>
    <w:rsid w:val="00FC0260"/>
    <w:pPr>
      <w:pBdr>
        <w:top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0">
    <w:name w:val="xl130"/>
    <w:basedOn w:val="a0"/>
    <w:uiPriority w:val="99"/>
    <w:rsid w:val="00FC0260"/>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131">
    <w:name w:val="xl131"/>
    <w:basedOn w:val="a0"/>
    <w:uiPriority w:val="99"/>
    <w:rsid w:val="00FC0260"/>
    <w:pPr>
      <w:pBdr>
        <w:top w:val="single" w:sz="4" w:space="0" w:color="auto"/>
        <w:bottom w:val="single" w:sz="4" w:space="0" w:color="auto"/>
      </w:pBdr>
      <w:spacing w:before="100" w:beforeAutospacing="1" w:after="100" w:afterAutospacing="1"/>
    </w:pPr>
    <w:rPr>
      <w:sz w:val="22"/>
      <w:szCs w:val="22"/>
    </w:rPr>
  </w:style>
  <w:style w:type="paragraph" w:customStyle="1" w:styleId="xl132">
    <w:name w:val="xl132"/>
    <w:basedOn w:val="a0"/>
    <w:uiPriority w:val="99"/>
    <w:rsid w:val="00FC0260"/>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FC0260"/>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34">
    <w:name w:val="xl134"/>
    <w:basedOn w:val="a0"/>
    <w:uiPriority w:val="99"/>
    <w:rsid w:val="00FC0260"/>
    <w:pPr>
      <w:pBdr>
        <w:top w:val="single" w:sz="4" w:space="0" w:color="auto"/>
        <w:bottom w:val="single" w:sz="4" w:space="0" w:color="auto"/>
      </w:pBdr>
      <w:spacing w:before="100" w:beforeAutospacing="1" w:after="100" w:afterAutospacing="1"/>
    </w:pPr>
    <w:rPr>
      <w:b/>
      <w:bCs/>
      <w:sz w:val="22"/>
      <w:szCs w:val="22"/>
    </w:rPr>
  </w:style>
  <w:style w:type="paragraph" w:customStyle="1" w:styleId="xl135">
    <w:name w:val="xl135"/>
    <w:basedOn w:val="a0"/>
    <w:uiPriority w:val="99"/>
    <w:rsid w:val="00FC0260"/>
    <w:pPr>
      <w:pBdr>
        <w:top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FC026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0"/>
    <w:uiPriority w:val="99"/>
    <w:rsid w:val="00FC026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0"/>
    <w:uiPriority w:val="99"/>
    <w:rsid w:val="00FC026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9">
    <w:name w:val="xl139"/>
    <w:basedOn w:val="a0"/>
    <w:uiPriority w:val="99"/>
    <w:rsid w:val="00FC0260"/>
    <w:pPr>
      <w:pBdr>
        <w:top w:val="single" w:sz="4" w:space="0" w:color="auto"/>
        <w:bottom w:val="single" w:sz="4" w:space="0" w:color="auto"/>
      </w:pBdr>
      <w:spacing w:before="100" w:beforeAutospacing="1" w:after="100" w:afterAutospacing="1"/>
      <w:jc w:val="center"/>
    </w:pPr>
  </w:style>
  <w:style w:type="paragraph" w:customStyle="1" w:styleId="xl140">
    <w:name w:val="xl140"/>
    <w:basedOn w:val="a0"/>
    <w:uiPriority w:val="99"/>
    <w:rsid w:val="00FC026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1">
    <w:name w:val="xl141"/>
    <w:basedOn w:val="a0"/>
    <w:uiPriority w:val="99"/>
    <w:rsid w:val="00FC0260"/>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0"/>
    <w:uiPriority w:val="99"/>
    <w:rsid w:val="00FC0260"/>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0"/>
    <w:uiPriority w:val="99"/>
    <w:rsid w:val="00FC0260"/>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44">
    <w:name w:val="xl144"/>
    <w:basedOn w:val="a0"/>
    <w:uiPriority w:val="99"/>
    <w:rsid w:val="00FC0260"/>
    <w:pPr>
      <w:pBdr>
        <w:left w:val="single" w:sz="4" w:space="0" w:color="auto"/>
        <w:right w:val="single" w:sz="4" w:space="0" w:color="auto"/>
      </w:pBdr>
      <w:spacing w:before="100" w:beforeAutospacing="1" w:after="100" w:afterAutospacing="1"/>
      <w:jc w:val="right"/>
    </w:pPr>
  </w:style>
  <w:style w:type="paragraph" w:customStyle="1" w:styleId="xl145">
    <w:name w:val="xl145"/>
    <w:basedOn w:val="a0"/>
    <w:uiPriority w:val="99"/>
    <w:rsid w:val="00FC0260"/>
    <w:pPr>
      <w:pBdr>
        <w:top w:val="single" w:sz="4" w:space="0" w:color="auto"/>
        <w:left w:val="single" w:sz="4" w:space="0" w:color="auto"/>
        <w:bottom w:val="single" w:sz="4" w:space="0" w:color="auto"/>
      </w:pBdr>
      <w:spacing w:before="100" w:beforeAutospacing="1" w:after="100" w:afterAutospacing="1"/>
    </w:pPr>
  </w:style>
  <w:style w:type="paragraph" w:customStyle="1" w:styleId="xl146">
    <w:name w:val="xl146"/>
    <w:basedOn w:val="a0"/>
    <w:uiPriority w:val="99"/>
    <w:rsid w:val="00FC0260"/>
    <w:pPr>
      <w:pBdr>
        <w:top w:val="single" w:sz="4" w:space="0" w:color="auto"/>
        <w:bottom w:val="single" w:sz="4" w:space="0" w:color="auto"/>
      </w:pBdr>
      <w:spacing w:before="100" w:beforeAutospacing="1" w:after="100" w:afterAutospacing="1"/>
    </w:pPr>
  </w:style>
  <w:style w:type="paragraph" w:customStyle="1" w:styleId="xl147">
    <w:name w:val="xl147"/>
    <w:basedOn w:val="a0"/>
    <w:uiPriority w:val="99"/>
    <w:rsid w:val="00FC0260"/>
    <w:pPr>
      <w:pBdr>
        <w:top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0"/>
    <w:uiPriority w:val="99"/>
    <w:rsid w:val="00FC026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9">
    <w:name w:val="xl149"/>
    <w:basedOn w:val="a0"/>
    <w:uiPriority w:val="99"/>
    <w:rsid w:val="00FC0260"/>
    <w:pPr>
      <w:pBdr>
        <w:top w:val="single" w:sz="4" w:space="0" w:color="auto"/>
        <w:bottom w:val="single" w:sz="4" w:space="0" w:color="auto"/>
      </w:pBdr>
      <w:spacing w:before="100" w:beforeAutospacing="1" w:after="100" w:afterAutospacing="1"/>
      <w:jc w:val="center"/>
    </w:pPr>
    <w:rPr>
      <w:b/>
      <w:bCs/>
    </w:rPr>
  </w:style>
  <w:style w:type="paragraph" w:customStyle="1" w:styleId="xl150">
    <w:name w:val="xl150"/>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1">
    <w:name w:val="xl151"/>
    <w:basedOn w:val="a0"/>
    <w:uiPriority w:val="99"/>
    <w:rsid w:val="00FC0260"/>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52">
    <w:name w:val="xl152"/>
    <w:basedOn w:val="a0"/>
    <w:uiPriority w:val="99"/>
    <w:rsid w:val="00FC0260"/>
    <w:pPr>
      <w:pBdr>
        <w:top w:val="single" w:sz="4" w:space="0" w:color="auto"/>
        <w:bottom w:val="single" w:sz="4" w:space="0" w:color="auto"/>
      </w:pBdr>
      <w:spacing w:before="100" w:beforeAutospacing="1" w:after="100" w:afterAutospacing="1"/>
      <w:jc w:val="right"/>
    </w:pPr>
    <w:rPr>
      <w:b/>
      <w:bCs/>
    </w:rPr>
  </w:style>
  <w:style w:type="paragraph" w:customStyle="1" w:styleId="xl153">
    <w:name w:val="xl153"/>
    <w:basedOn w:val="a0"/>
    <w:uiPriority w:val="99"/>
    <w:rsid w:val="00FC0260"/>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4">
    <w:name w:val="xl154"/>
    <w:basedOn w:val="a0"/>
    <w:uiPriority w:val="99"/>
    <w:rsid w:val="00FC026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55">
    <w:name w:val="xl155"/>
    <w:basedOn w:val="a0"/>
    <w:uiPriority w:val="99"/>
    <w:rsid w:val="00FC0260"/>
    <w:pPr>
      <w:pBdr>
        <w:top w:val="single" w:sz="4" w:space="0" w:color="auto"/>
        <w:bottom w:val="single" w:sz="4" w:space="0" w:color="auto"/>
      </w:pBdr>
      <w:spacing w:before="100" w:beforeAutospacing="1" w:after="100" w:afterAutospacing="1"/>
    </w:pPr>
    <w:rPr>
      <w:b/>
      <w:bCs/>
    </w:rPr>
  </w:style>
  <w:style w:type="paragraph" w:customStyle="1" w:styleId="xl156">
    <w:name w:val="xl156"/>
    <w:basedOn w:val="a0"/>
    <w:uiPriority w:val="99"/>
    <w:rsid w:val="00FC0260"/>
    <w:pPr>
      <w:pBdr>
        <w:top w:val="single" w:sz="4" w:space="0" w:color="auto"/>
        <w:bottom w:val="single" w:sz="4" w:space="0" w:color="auto"/>
        <w:right w:val="single" w:sz="4" w:space="0" w:color="auto"/>
      </w:pBdr>
      <w:spacing w:before="100" w:beforeAutospacing="1" w:after="100" w:afterAutospacing="1"/>
    </w:pPr>
    <w:rPr>
      <w:b/>
      <w:bCs/>
    </w:rPr>
  </w:style>
  <w:style w:type="paragraph" w:styleId="a7">
    <w:name w:val="header"/>
    <w:basedOn w:val="a0"/>
    <w:link w:val="a8"/>
    <w:uiPriority w:val="99"/>
    <w:rsid w:val="00C53019"/>
    <w:pPr>
      <w:tabs>
        <w:tab w:val="center" w:pos="4677"/>
        <w:tab w:val="right" w:pos="9355"/>
      </w:tabs>
    </w:pPr>
    <w:rPr>
      <w:rFonts w:ascii="Courier New" w:hAnsi="Courier New" w:cs="Courier New"/>
    </w:rPr>
  </w:style>
  <w:style w:type="character" w:customStyle="1" w:styleId="a8">
    <w:name w:val="Верхний колонтитул Знак"/>
    <w:basedOn w:val="a1"/>
    <w:link w:val="a7"/>
    <w:uiPriority w:val="99"/>
    <w:locked/>
    <w:rsid w:val="00C53019"/>
    <w:rPr>
      <w:rFonts w:ascii="Courier New" w:hAnsi="Courier New" w:cs="Courier New"/>
      <w:sz w:val="20"/>
      <w:szCs w:val="20"/>
      <w:lang w:eastAsia="ru-RU"/>
    </w:rPr>
  </w:style>
  <w:style w:type="paragraph" w:styleId="a9">
    <w:name w:val="Normal (Web)"/>
    <w:basedOn w:val="a0"/>
    <w:link w:val="aa"/>
    <w:uiPriority w:val="99"/>
    <w:rsid w:val="00C53019"/>
    <w:pPr>
      <w:spacing w:after="240"/>
    </w:pPr>
    <w:rPr>
      <w:rFonts w:eastAsia="Calibri"/>
    </w:rPr>
  </w:style>
  <w:style w:type="paragraph" w:customStyle="1" w:styleId="11">
    <w:name w:val="Без интервала1"/>
    <w:uiPriority w:val="99"/>
    <w:rsid w:val="00C53019"/>
    <w:pPr>
      <w:jc w:val="both"/>
    </w:pPr>
    <w:rPr>
      <w:rFonts w:ascii="Times New Roman" w:hAnsi="Times New Roman"/>
      <w:sz w:val="24"/>
      <w:szCs w:val="24"/>
    </w:rPr>
  </w:style>
  <w:style w:type="paragraph" w:styleId="ab">
    <w:name w:val="Balloon Text"/>
    <w:basedOn w:val="a0"/>
    <w:link w:val="ac"/>
    <w:uiPriority w:val="99"/>
    <w:semiHidden/>
    <w:rsid w:val="00C53019"/>
    <w:rPr>
      <w:rFonts w:ascii="Tahoma" w:hAnsi="Tahoma" w:cs="Tahoma"/>
      <w:sz w:val="16"/>
      <w:szCs w:val="16"/>
    </w:rPr>
  </w:style>
  <w:style w:type="character" w:customStyle="1" w:styleId="ac">
    <w:name w:val="Текст выноски Знак"/>
    <w:basedOn w:val="a1"/>
    <w:link w:val="ab"/>
    <w:uiPriority w:val="99"/>
    <w:semiHidden/>
    <w:locked/>
    <w:rsid w:val="00C53019"/>
    <w:rPr>
      <w:rFonts w:ascii="Tahoma" w:hAnsi="Tahoma" w:cs="Tahoma"/>
      <w:sz w:val="16"/>
      <w:szCs w:val="16"/>
      <w:lang w:eastAsia="ru-RU"/>
    </w:rPr>
  </w:style>
  <w:style w:type="paragraph" w:styleId="HTML">
    <w:name w:val="HTML Preformatted"/>
    <w:basedOn w:val="a0"/>
    <w:link w:val="HTML0"/>
    <w:uiPriority w:val="99"/>
    <w:rsid w:val="0002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0209FE"/>
    <w:rPr>
      <w:rFonts w:ascii="Courier New" w:hAnsi="Courier New" w:cs="Courier New"/>
      <w:sz w:val="20"/>
      <w:szCs w:val="20"/>
      <w:lang w:eastAsia="ru-RU"/>
    </w:rPr>
  </w:style>
  <w:style w:type="paragraph" w:customStyle="1" w:styleId="12">
    <w:name w:val="Абзац списка1"/>
    <w:basedOn w:val="a0"/>
    <w:uiPriority w:val="99"/>
    <w:rsid w:val="000209FE"/>
    <w:pPr>
      <w:spacing w:after="200" w:line="276" w:lineRule="auto"/>
      <w:ind w:left="720"/>
      <w:jc w:val="right"/>
    </w:pPr>
    <w:rPr>
      <w:rFonts w:ascii="Calibri" w:hAnsi="Calibri" w:cs="Calibri"/>
      <w:sz w:val="22"/>
      <w:szCs w:val="22"/>
      <w:lang w:eastAsia="en-US"/>
    </w:rPr>
  </w:style>
  <w:style w:type="paragraph" w:styleId="ad">
    <w:name w:val="footer"/>
    <w:basedOn w:val="a0"/>
    <w:link w:val="ae"/>
    <w:uiPriority w:val="99"/>
    <w:rsid w:val="00293CA9"/>
    <w:pPr>
      <w:tabs>
        <w:tab w:val="center" w:pos="4677"/>
        <w:tab w:val="right" w:pos="9355"/>
      </w:tabs>
    </w:pPr>
  </w:style>
  <w:style w:type="character" w:customStyle="1" w:styleId="ae">
    <w:name w:val="Нижний колонтитул Знак"/>
    <w:basedOn w:val="a1"/>
    <w:link w:val="ad"/>
    <w:uiPriority w:val="99"/>
    <w:locked/>
    <w:rsid w:val="00293CA9"/>
    <w:rPr>
      <w:rFonts w:ascii="Times New Roman" w:hAnsi="Times New Roman" w:cs="Times New Roman"/>
      <w:sz w:val="24"/>
      <w:szCs w:val="24"/>
      <w:lang w:eastAsia="ru-RU"/>
    </w:rPr>
  </w:style>
  <w:style w:type="table" w:styleId="af">
    <w:name w:val="Table Grid"/>
    <w:basedOn w:val="a2"/>
    <w:uiPriority w:val="99"/>
    <w:rsid w:val="008F109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Знак Знак Знак"/>
    <w:basedOn w:val="a0"/>
    <w:uiPriority w:val="99"/>
    <w:rsid w:val="008F1094"/>
    <w:pPr>
      <w:spacing w:after="160" w:line="240" w:lineRule="exact"/>
    </w:pPr>
    <w:rPr>
      <w:rFonts w:ascii="Verdana" w:hAnsi="Verdana" w:cs="Verdana"/>
      <w:lang w:val="en-US" w:eastAsia="en-US"/>
    </w:rPr>
  </w:style>
  <w:style w:type="paragraph" w:styleId="af1">
    <w:name w:val="List Paragraph"/>
    <w:basedOn w:val="a0"/>
    <w:uiPriority w:val="34"/>
    <w:qFormat/>
    <w:rsid w:val="004120CB"/>
    <w:pPr>
      <w:ind w:left="720"/>
    </w:pPr>
  </w:style>
  <w:style w:type="paragraph" w:styleId="af2">
    <w:name w:val="Body Text Indent"/>
    <w:basedOn w:val="a0"/>
    <w:link w:val="af3"/>
    <w:uiPriority w:val="99"/>
    <w:rsid w:val="00203837"/>
    <w:pPr>
      <w:spacing w:after="120"/>
      <w:ind w:left="283"/>
      <w:jc w:val="both"/>
    </w:pPr>
  </w:style>
  <w:style w:type="character" w:customStyle="1" w:styleId="af3">
    <w:name w:val="Основной текст с отступом Знак"/>
    <w:basedOn w:val="a1"/>
    <w:link w:val="af2"/>
    <w:uiPriority w:val="99"/>
    <w:locked/>
    <w:rsid w:val="00203837"/>
    <w:rPr>
      <w:rFonts w:ascii="Times New Roman" w:hAnsi="Times New Roman" w:cs="Times New Roman"/>
      <w:sz w:val="24"/>
      <w:szCs w:val="24"/>
      <w:lang w:eastAsia="ru-RU"/>
    </w:rPr>
  </w:style>
  <w:style w:type="character" w:customStyle="1" w:styleId="FontStyle12">
    <w:name w:val="Font Style12"/>
    <w:uiPriority w:val="99"/>
    <w:rsid w:val="00203837"/>
    <w:rPr>
      <w:rFonts w:ascii="Times New Roman" w:hAnsi="Times New Roman" w:cs="Times New Roman"/>
      <w:color w:val="000000"/>
      <w:sz w:val="26"/>
      <w:szCs w:val="26"/>
    </w:rPr>
  </w:style>
  <w:style w:type="paragraph" w:customStyle="1" w:styleId="ConsPlusNonformat">
    <w:name w:val="ConsPlusNonformat"/>
    <w:uiPriority w:val="99"/>
    <w:rsid w:val="00203837"/>
    <w:pPr>
      <w:widowControl w:val="0"/>
      <w:suppressAutoHyphens/>
      <w:autoSpaceDE w:val="0"/>
    </w:pPr>
    <w:rPr>
      <w:rFonts w:ascii="Courier New" w:eastAsia="Times New Roman" w:hAnsi="Courier New" w:cs="Courier New"/>
      <w:sz w:val="20"/>
      <w:szCs w:val="20"/>
      <w:lang w:eastAsia="ar-SA"/>
    </w:rPr>
  </w:style>
  <w:style w:type="paragraph" w:customStyle="1" w:styleId="ConsPlusNormal">
    <w:name w:val="ConsPlusNormal"/>
    <w:uiPriority w:val="99"/>
    <w:rsid w:val="00203837"/>
    <w:pPr>
      <w:widowControl w:val="0"/>
      <w:suppressAutoHyphens/>
      <w:autoSpaceDE w:val="0"/>
      <w:ind w:firstLine="720"/>
    </w:pPr>
    <w:rPr>
      <w:rFonts w:ascii="Arial" w:eastAsia="Times New Roman" w:hAnsi="Arial" w:cs="Arial"/>
      <w:sz w:val="20"/>
      <w:szCs w:val="20"/>
      <w:lang w:eastAsia="ar-SA"/>
    </w:rPr>
  </w:style>
  <w:style w:type="character" w:customStyle="1" w:styleId="aa">
    <w:name w:val="Обычный (веб) Знак"/>
    <w:link w:val="a9"/>
    <w:locked/>
    <w:rsid w:val="00203837"/>
    <w:rPr>
      <w:rFonts w:ascii="Times New Roman" w:hAnsi="Times New Roman" w:cs="Times New Roman"/>
      <w:sz w:val="24"/>
      <w:szCs w:val="24"/>
      <w:lang w:eastAsia="ru-RU"/>
    </w:rPr>
  </w:style>
  <w:style w:type="paragraph" w:styleId="af4">
    <w:name w:val="Subtitle"/>
    <w:basedOn w:val="a0"/>
    <w:link w:val="af5"/>
    <w:qFormat/>
    <w:locked/>
    <w:rsid w:val="002624B6"/>
    <w:pPr>
      <w:spacing w:after="60"/>
      <w:jc w:val="center"/>
      <w:outlineLvl w:val="1"/>
    </w:pPr>
    <w:rPr>
      <w:rFonts w:ascii="Arial" w:eastAsia="Calibri" w:hAnsi="Arial" w:cs="Arial"/>
    </w:rPr>
  </w:style>
  <w:style w:type="character" w:customStyle="1" w:styleId="SubtitleChar">
    <w:name w:val="Subtitle Char"/>
    <w:basedOn w:val="a1"/>
    <w:uiPriority w:val="99"/>
    <w:locked/>
    <w:rsid w:val="00D75022"/>
    <w:rPr>
      <w:rFonts w:ascii="Cambria" w:hAnsi="Cambria" w:cs="Cambria"/>
      <w:sz w:val="24"/>
      <w:szCs w:val="24"/>
    </w:rPr>
  </w:style>
  <w:style w:type="character" w:customStyle="1" w:styleId="af5">
    <w:name w:val="Подзаголовок Знак"/>
    <w:link w:val="af4"/>
    <w:locked/>
    <w:rsid w:val="002624B6"/>
    <w:rPr>
      <w:rFonts w:ascii="Arial" w:hAnsi="Arial" w:cs="Arial"/>
      <w:sz w:val="24"/>
      <w:szCs w:val="24"/>
      <w:lang w:val="ru-RU" w:eastAsia="ru-RU"/>
    </w:rPr>
  </w:style>
  <w:style w:type="paragraph" w:customStyle="1" w:styleId="2">
    <w:name w:val="Без интервала2"/>
    <w:uiPriority w:val="99"/>
    <w:rsid w:val="002624B6"/>
    <w:rPr>
      <w:rFonts w:ascii="Times New Roman" w:hAnsi="Times New Roman"/>
      <w:sz w:val="24"/>
      <w:szCs w:val="24"/>
    </w:rPr>
  </w:style>
  <w:style w:type="paragraph" w:customStyle="1" w:styleId="af6">
    <w:name w:val="Знак"/>
    <w:basedOn w:val="a0"/>
    <w:uiPriority w:val="99"/>
    <w:rsid w:val="002624B6"/>
    <w:pPr>
      <w:spacing w:after="160" w:line="240" w:lineRule="exact"/>
    </w:pPr>
    <w:rPr>
      <w:rFonts w:ascii="Verdana" w:eastAsia="Calibri" w:hAnsi="Verdana" w:cs="Verdana"/>
      <w:sz w:val="20"/>
      <w:szCs w:val="20"/>
      <w:lang w:val="en-US" w:eastAsia="en-US"/>
    </w:rPr>
  </w:style>
  <w:style w:type="paragraph" w:customStyle="1" w:styleId="20">
    <w:name w:val="Абзац списка2"/>
    <w:basedOn w:val="a0"/>
    <w:uiPriority w:val="99"/>
    <w:rsid w:val="00120E8A"/>
    <w:pPr>
      <w:spacing w:after="200" w:line="276" w:lineRule="auto"/>
      <w:ind w:left="720"/>
    </w:pPr>
    <w:rPr>
      <w:rFonts w:ascii="Calibri" w:hAnsi="Calibri" w:cs="Calibri"/>
      <w:sz w:val="22"/>
      <w:szCs w:val="22"/>
      <w:lang w:eastAsia="en-US"/>
    </w:rPr>
  </w:style>
  <w:style w:type="paragraph" w:customStyle="1" w:styleId="Default">
    <w:name w:val="Default"/>
    <w:uiPriority w:val="99"/>
    <w:rsid w:val="00777582"/>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a1"/>
    <w:uiPriority w:val="99"/>
    <w:rsid w:val="00E2398C"/>
  </w:style>
  <w:style w:type="character" w:styleId="af7">
    <w:name w:val="Strong"/>
    <w:basedOn w:val="a1"/>
    <w:uiPriority w:val="99"/>
    <w:qFormat/>
    <w:locked/>
    <w:rsid w:val="006964C4"/>
    <w:rPr>
      <w:b/>
      <w:bCs/>
    </w:rPr>
  </w:style>
  <w:style w:type="paragraph" w:customStyle="1" w:styleId="ConsPlusCell">
    <w:name w:val="ConsPlusCell"/>
    <w:uiPriority w:val="99"/>
    <w:rsid w:val="00BA2C72"/>
    <w:pPr>
      <w:widowControl w:val="0"/>
      <w:autoSpaceDE w:val="0"/>
      <w:autoSpaceDN w:val="0"/>
      <w:adjustRightInd w:val="0"/>
    </w:pPr>
    <w:rPr>
      <w:rFonts w:ascii="Arial" w:eastAsia="Times New Roman" w:hAnsi="Arial" w:cs="Arial"/>
      <w:sz w:val="20"/>
      <w:szCs w:val="20"/>
    </w:rPr>
  </w:style>
  <w:style w:type="character" w:styleId="af8">
    <w:name w:val="page number"/>
    <w:basedOn w:val="a1"/>
    <w:uiPriority w:val="99"/>
    <w:rsid w:val="00BA2C72"/>
  </w:style>
  <w:style w:type="paragraph" w:customStyle="1" w:styleId="textup">
    <w:name w:val="textup"/>
    <w:basedOn w:val="a0"/>
    <w:uiPriority w:val="99"/>
    <w:rsid w:val="00BA2C72"/>
    <w:pPr>
      <w:spacing w:before="100" w:beforeAutospacing="1" w:after="100" w:afterAutospacing="1"/>
    </w:pPr>
  </w:style>
  <w:style w:type="paragraph" w:customStyle="1" w:styleId="text">
    <w:name w:val="text"/>
    <w:basedOn w:val="a0"/>
    <w:uiPriority w:val="99"/>
    <w:rsid w:val="00BA2C72"/>
    <w:pPr>
      <w:spacing w:before="100" w:beforeAutospacing="1" w:after="100" w:afterAutospacing="1"/>
    </w:pPr>
  </w:style>
  <w:style w:type="paragraph" w:customStyle="1" w:styleId="ConsNormal">
    <w:name w:val="ConsNormal"/>
    <w:uiPriority w:val="99"/>
    <w:rsid w:val="00BA2C72"/>
    <w:pPr>
      <w:widowControl w:val="0"/>
      <w:autoSpaceDE w:val="0"/>
      <w:autoSpaceDN w:val="0"/>
      <w:adjustRightInd w:val="0"/>
      <w:ind w:firstLine="720"/>
    </w:pPr>
    <w:rPr>
      <w:rFonts w:ascii="Arial" w:eastAsia="Times New Roman" w:hAnsi="Arial" w:cs="Arial"/>
      <w:sz w:val="20"/>
      <w:szCs w:val="20"/>
    </w:rPr>
  </w:style>
  <w:style w:type="paragraph" w:customStyle="1" w:styleId="printj">
    <w:name w:val="printj"/>
    <w:basedOn w:val="a0"/>
    <w:uiPriority w:val="99"/>
    <w:rsid w:val="00BA2C72"/>
    <w:pPr>
      <w:spacing w:before="100" w:beforeAutospacing="1" w:after="100" w:afterAutospacing="1"/>
    </w:pPr>
  </w:style>
  <w:style w:type="paragraph" w:styleId="af9">
    <w:name w:val="Body Text"/>
    <w:basedOn w:val="a0"/>
    <w:link w:val="afa"/>
    <w:uiPriority w:val="99"/>
    <w:rsid w:val="00BA2C72"/>
    <w:pPr>
      <w:spacing w:before="120" w:after="120"/>
      <w:jc w:val="both"/>
    </w:pPr>
    <w:rPr>
      <w:lang/>
    </w:rPr>
  </w:style>
  <w:style w:type="character" w:customStyle="1" w:styleId="afa">
    <w:name w:val="Основной текст Знак"/>
    <w:basedOn w:val="a1"/>
    <w:link w:val="af9"/>
    <w:uiPriority w:val="99"/>
    <w:rsid w:val="00BA2C72"/>
    <w:rPr>
      <w:rFonts w:ascii="Times New Roman" w:eastAsia="Times New Roman" w:hAnsi="Times New Roman"/>
      <w:sz w:val="24"/>
      <w:szCs w:val="24"/>
      <w:lang/>
    </w:rPr>
  </w:style>
  <w:style w:type="character" w:customStyle="1" w:styleId="HTML1">
    <w:name w:val="Разметка HTML"/>
    <w:uiPriority w:val="99"/>
    <w:rsid w:val="00BA2C72"/>
    <w:rPr>
      <w:vanish/>
      <w:color w:val="FF0000"/>
      <w:sz w:val="20"/>
      <w:szCs w:val="20"/>
    </w:rPr>
  </w:style>
  <w:style w:type="character" w:customStyle="1" w:styleId="apple-style-span">
    <w:name w:val="apple-style-span"/>
    <w:basedOn w:val="a1"/>
    <w:uiPriority w:val="99"/>
    <w:rsid w:val="00BA2C72"/>
  </w:style>
  <w:style w:type="paragraph" w:customStyle="1" w:styleId="afb">
    <w:name w:val="Абзац_пост"/>
    <w:basedOn w:val="a0"/>
    <w:uiPriority w:val="99"/>
    <w:rsid w:val="00BA2C72"/>
    <w:pPr>
      <w:spacing w:before="120"/>
      <w:ind w:firstLine="720"/>
      <w:jc w:val="both"/>
    </w:pPr>
    <w:rPr>
      <w:sz w:val="26"/>
      <w:szCs w:val="26"/>
    </w:rPr>
  </w:style>
  <w:style w:type="character" w:customStyle="1" w:styleId="FontStyle41">
    <w:name w:val="Font Style41"/>
    <w:uiPriority w:val="99"/>
    <w:rsid w:val="00BA2C72"/>
    <w:rPr>
      <w:rFonts w:ascii="Times New Roman" w:hAnsi="Times New Roman" w:cs="Times New Roman"/>
      <w:sz w:val="26"/>
      <w:szCs w:val="26"/>
    </w:rPr>
  </w:style>
  <w:style w:type="paragraph" w:customStyle="1" w:styleId="Style11">
    <w:name w:val="Style11"/>
    <w:basedOn w:val="a0"/>
    <w:uiPriority w:val="99"/>
    <w:rsid w:val="00BA2C72"/>
    <w:pPr>
      <w:widowControl w:val="0"/>
      <w:suppressAutoHyphens/>
      <w:autoSpaceDE w:val="0"/>
      <w:spacing w:line="322" w:lineRule="exact"/>
      <w:ind w:firstLine="653"/>
      <w:jc w:val="both"/>
    </w:pPr>
    <w:rPr>
      <w:lang w:eastAsia="ar-SA"/>
    </w:rPr>
  </w:style>
  <w:style w:type="paragraph" w:customStyle="1" w:styleId="Style27">
    <w:name w:val="Style27"/>
    <w:basedOn w:val="a0"/>
    <w:uiPriority w:val="99"/>
    <w:rsid w:val="00BA2C72"/>
    <w:pPr>
      <w:widowControl w:val="0"/>
      <w:suppressAutoHyphens/>
      <w:autoSpaceDE w:val="0"/>
      <w:spacing w:line="322" w:lineRule="exact"/>
      <w:ind w:firstLine="528"/>
      <w:jc w:val="both"/>
    </w:pPr>
    <w:rPr>
      <w:lang w:eastAsia="ar-SA"/>
    </w:rPr>
  </w:style>
  <w:style w:type="paragraph" w:customStyle="1" w:styleId="a">
    <w:name w:val="Пункт_пост"/>
    <w:basedOn w:val="a0"/>
    <w:uiPriority w:val="99"/>
    <w:rsid w:val="00BA2C72"/>
    <w:pPr>
      <w:numPr>
        <w:numId w:val="17"/>
      </w:numPr>
      <w:spacing w:before="120"/>
      <w:jc w:val="both"/>
    </w:pPr>
    <w:rPr>
      <w:sz w:val="26"/>
      <w:szCs w:val="26"/>
    </w:rPr>
  </w:style>
  <w:style w:type="paragraph" w:customStyle="1" w:styleId="afc">
    <w:name w:val="Название_пост"/>
    <w:basedOn w:val="afd"/>
    <w:next w:val="a0"/>
    <w:uiPriority w:val="99"/>
    <w:rsid w:val="00BA2C72"/>
    <w:pPr>
      <w:spacing w:before="120" w:after="0"/>
      <w:outlineLvl w:val="9"/>
    </w:pPr>
    <w:rPr>
      <w:rFonts w:ascii="Times New Roman" w:hAnsi="Times New Roman"/>
      <w:kern w:val="0"/>
    </w:rPr>
  </w:style>
  <w:style w:type="paragraph" w:styleId="afd">
    <w:name w:val="Title"/>
    <w:basedOn w:val="a0"/>
    <w:next w:val="a0"/>
    <w:link w:val="afe"/>
    <w:uiPriority w:val="99"/>
    <w:qFormat/>
    <w:locked/>
    <w:rsid w:val="00BA2C72"/>
    <w:pPr>
      <w:spacing w:before="240" w:after="60"/>
      <w:jc w:val="center"/>
      <w:outlineLvl w:val="0"/>
    </w:pPr>
    <w:rPr>
      <w:rFonts w:ascii="Cambria" w:hAnsi="Cambria"/>
      <w:b/>
      <w:bCs/>
      <w:kern w:val="28"/>
      <w:sz w:val="32"/>
      <w:szCs w:val="32"/>
      <w:lang/>
    </w:rPr>
  </w:style>
  <w:style w:type="character" w:customStyle="1" w:styleId="afe">
    <w:name w:val="Название Знак"/>
    <w:basedOn w:val="a1"/>
    <w:link w:val="afd"/>
    <w:uiPriority w:val="99"/>
    <w:rsid w:val="00BA2C72"/>
    <w:rPr>
      <w:rFonts w:ascii="Cambria" w:eastAsia="Times New Roman" w:hAnsi="Cambria"/>
      <w:b/>
      <w:bCs/>
      <w:kern w:val="28"/>
      <w:sz w:val="32"/>
      <w:szCs w:val="32"/>
      <w:lang/>
    </w:rPr>
  </w:style>
  <w:style w:type="paragraph" w:styleId="21">
    <w:name w:val="Body Text 2"/>
    <w:basedOn w:val="a0"/>
    <w:link w:val="22"/>
    <w:uiPriority w:val="99"/>
    <w:rsid w:val="00BA2C72"/>
    <w:pPr>
      <w:spacing w:after="120" w:line="480" w:lineRule="auto"/>
    </w:pPr>
    <w:rPr>
      <w:lang/>
    </w:rPr>
  </w:style>
  <w:style w:type="character" w:customStyle="1" w:styleId="22">
    <w:name w:val="Основной текст 2 Знак"/>
    <w:basedOn w:val="a1"/>
    <w:link w:val="21"/>
    <w:uiPriority w:val="99"/>
    <w:rsid w:val="00BA2C72"/>
    <w:rPr>
      <w:rFonts w:ascii="Times New Roman" w:eastAsia="Times New Roman" w:hAnsi="Times New Roman"/>
      <w:sz w:val="24"/>
      <w:szCs w:val="24"/>
      <w:lang/>
    </w:rPr>
  </w:style>
  <w:style w:type="character" w:styleId="aff">
    <w:name w:val="line number"/>
    <w:basedOn w:val="a1"/>
    <w:uiPriority w:val="99"/>
    <w:semiHidden/>
    <w:unhideWhenUsed/>
    <w:rsid w:val="001C2CEB"/>
  </w:style>
</w:styles>
</file>

<file path=word/webSettings.xml><?xml version="1.0" encoding="utf-8"?>
<w:webSettings xmlns:r="http://schemas.openxmlformats.org/officeDocument/2006/relationships" xmlns:w="http://schemas.openxmlformats.org/wordprocessingml/2006/main">
  <w:divs>
    <w:div w:id="518662650">
      <w:bodyDiv w:val="1"/>
      <w:marLeft w:val="0"/>
      <w:marRight w:val="0"/>
      <w:marTop w:val="0"/>
      <w:marBottom w:val="0"/>
      <w:divBdr>
        <w:top w:val="none" w:sz="0" w:space="0" w:color="auto"/>
        <w:left w:val="none" w:sz="0" w:space="0" w:color="auto"/>
        <w:bottom w:val="none" w:sz="0" w:space="0" w:color="auto"/>
        <w:right w:val="none" w:sz="0" w:space="0" w:color="auto"/>
      </w:divBdr>
    </w:div>
    <w:div w:id="1542328523">
      <w:marLeft w:val="0"/>
      <w:marRight w:val="0"/>
      <w:marTop w:val="0"/>
      <w:marBottom w:val="0"/>
      <w:divBdr>
        <w:top w:val="none" w:sz="0" w:space="0" w:color="auto"/>
        <w:left w:val="none" w:sz="0" w:space="0" w:color="auto"/>
        <w:bottom w:val="none" w:sz="0" w:space="0" w:color="auto"/>
        <w:right w:val="none" w:sz="0" w:space="0" w:color="auto"/>
      </w:divBdr>
    </w:div>
    <w:div w:id="1542328524">
      <w:marLeft w:val="0"/>
      <w:marRight w:val="0"/>
      <w:marTop w:val="0"/>
      <w:marBottom w:val="0"/>
      <w:divBdr>
        <w:top w:val="none" w:sz="0" w:space="0" w:color="auto"/>
        <w:left w:val="none" w:sz="0" w:space="0" w:color="auto"/>
        <w:bottom w:val="none" w:sz="0" w:space="0" w:color="auto"/>
        <w:right w:val="none" w:sz="0" w:space="0" w:color="auto"/>
      </w:divBdr>
    </w:div>
    <w:div w:id="1542328525">
      <w:marLeft w:val="0"/>
      <w:marRight w:val="0"/>
      <w:marTop w:val="0"/>
      <w:marBottom w:val="0"/>
      <w:divBdr>
        <w:top w:val="none" w:sz="0" w:space="0" w:color="auto"/>
        <w:left w:val="none" w:sz="0" w:space="0" w:color="auto"/>
        <w:bottom w:val="none" w:sz="0" w:space="0" w:color="auto"/>
        <w:right w:val="none" w:sz="0" w:space="0" w:color="auto"/>
      </w:divBdr>
    </w:div>
    <w:div w:id="1542328526">
      <w:marLeft w:val="0"/>
      <w:marRight w:val="0"/>
      <w:marTop w:val="0"/>
      <w:marBottom w:val="0"/>
      <w:divBdr>
        <w:top w:val="none" w:sz="0" w:space="0" w:color="auto"/>
        <w:left w:val="none" w:sz="0" w:space="0" w:color="auto"/>
        <w:bottom w:val="none" w:sz="0" w:space="0" w:color="auto"/>
        <w:right w:val="none" w:sz="0" w:space="0" w:color="auto"/>
      </w:divBdr>
    </w:div>
    <w:div w:id="1542328527">
      <w:marLeft w:val="0"/>
      <w:marRight w:val="0"/>
      <w:marTop w:val="0"/>
      <w:marBottom w:val="0"/>
      <w:divBdr>
        <w:top w:val="none" w:sz="0" w:space="0" w:color="auto"/>
        <w:left w:val="none" w:sz="0" w:space="0" w:color="auto"/>
        <w:bottom w:val="none" w:sz="0" w:space="0" w:color="auto"/>
        <w:right w:val="none" w:sz="0" w:space="0" w:color="auto"/>
      </w:divBdr>
    </w:div>
    <w:div w:id="1542328528">
      <w:marLeft w:val="0"/>
      <w:marRight w:val="0"/>
      <w:marTop w:val="0"/>
      <w:marBottom w:val="0"/>
      <w:divBdr>
        <w:top w:val="none" w:sz="0" w:space="0" w:color="auto"/>
        <w:left w:val="none" w:sz="0" w:space="0" w:color="auto"/>
        <w:bottom w:val="none" w:sz="0" w:space="0" w:color="auto"/>
        <w:right w:val="none" w:sz="0" w:space="0" w:color="auto"/>
      </w:divBdr>
    </w:div>
    <w:div w:id="1542328529">
      <w:marLeft w:val="0"/>
      <w:marRight w:val="0"/>
      <w:marTop w:val="0"/>
      <w:marBottom w:val="0"/>
      <w:divBdr>
        <w:top w:val="none" w:sz="0" w:space="0" w:color="auto"/>
        <w:left w:val="none" w:sz="0" w:space="0" w:color="auto"/>
        <w:bottom w:val="none" w:sz="0" w:space="0" w:color="auto"/>
        <w:right w:val="none" w:sz="0" w:space="0" w:color="auto"/>
      </w:divBdr>
    </w:div>
    <w:div w:id="2032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8839</Words>
  <Characters>50385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2</cp:revision>
  <cp:lastPrinted>2017-04-11T13:22:00Z</cp:lastPrinted>
  <dcterms:created xsi:type="dcterms:W3CDTF">2021-05-26T11:00:00Z</dcterms:created>
  <dcterms:modified xsi:type="dcterms:W3CDTF">2021-05-26T11:00:00Z</dcterms:modified>
</cp:coreProperties>
</file>