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6D2866" w:rsidRDefault="006D2866">
      <w:pPr>
        <w:spacing w:line="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4"/>
          <w:szCs w:val="24"/>
        </w:rPr>
        <w:t>Предоставление разрешения на условно</w:t>
      </w:r>
    </w:p>
    <w:p w:rsidR="006D2866" w:rsidRDefault="006D2866">
      <w:pPr>
        <w:spacing w:line="1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разрешенный вид использования земельного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участка»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70" w:lineRule="exact"/>
        <w:rPr>
          <w:sz w:val="20"/>
          <w:szCs w:val="20"/>
        </w:rPr>
      </w:pPr>
    </w:p>
    <w:p w:rsidR="006D2866" w:rsidRDefault="006951CC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Рекомендуемая форма заявления</w:t>
      </w:r>
    </w:p>
    <w:p w:rsidR="006D2866" w:rsidRDefault="006D2866">
      <w:pPr>
        <w:spacing w:line="29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Кому____________________________________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562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(должность уполномоченного лица, инициалы, фамилия)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(Ф.И.О., адрес - для граждан, полное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 организации - для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12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юридических лиц, почтовый адрес, индекс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33" w:lineRule="exact"/>
        <w:rPr>
          <w:sz w:val="20"/>
          <w:szCs w:val="20"/>
        </w:rPr>
      </w:pPr>
    </w:p>
    <w:p w:rsidR="006D2866" w:rsidRDefault="006951CC" w:rsidP="006D0284">
      <w:pPr>
        <w:ind w:left="7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Вас предоставить разрешение на условно разрешенный вид использования</w:t>
      </w:r>
    </w:p>
    <w:p w:rsidR="006D2866" w:rsidRDefault="006D2866" w:rsidP="006D0284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6D0284">
      <w:pPr>
        <w:spacing w:line="24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земельного участка (или объекта капитального строительства)_____________________________________________________</w:t>
      </w:r>
    </w:p>
    <w:p w:rsidR="006D2866" w:rsidRDefault="006D2866">
      <w:pPr>
        <w:spacing w:line="1" w:lineRule="exact"/>
        <w:rPr>
          <w:sz w:val="20"/>
          <w:szCs w:val="20"/>
        </w:rPr>
      </w:pPr>
    </w:p>
    <w:p w:rsidR="006D2866" w:rsidRDefault="006951CC">
      <w:pPr>
        <w:ind w:left="9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(указать испрашиваемый вид из регламентов)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 w:rsidP="006951CC">
      <w:pPr>
        <w:numPr>
          <w:ilvl w:val="0"/>
          <w:numId w:val="17"/>
        </w:numPr>
        <w:tabs>
          <w:tab w:val="left" w:pos="242"/>
        </w:tabs>
        <w:ind w:left="242" w:hanging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территориальной зоне ________________________________________________________</w:t>
      </w:r>
    </w:p>
    <w:p w:rsidR="006D2866" w:rsidRDefault="006D2866">
      <w:pPr>
        <w:spacing w:line="7" w:lineRule="exact"/>
        <w:rPr>
          <w:rFonts w:eastAsia="Times New Roman"/>
          <w:sz w:val="24"/>
          <w:szCs w:val="24"/>
        </w:rPr>
      </w:pPr>
    </w:p>
    <w:p w:rsidR="006D2866" w:rsidRDefault="006951CC">
      <w:pPr>
        <w:ind w:left="33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(указать полное название зоны)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spacing w:line="246" w:lineRule="auto"/>
        <w:ind w:left="2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 _________________________________________________</w:t>
      </w:r>
    </w:p>
    <w:p w:rsidR="006D2866" w:rsidRDefault="006D2866">
      <w:pPr>
        <w:spacing w:line="1" w:lineRule="exact"/>
        <w:rPr>
          <w:sz w:val="20"/>
          <w:szCs w:val="20"/>
        </w:rPr>
      </w:pPr>
    </w:p>
    <w:p w:rsidR="006D2866" w:rsidRDefault="006951CC" w:rsidP="006951CC">
      <w:pPr>
        <w:numPr>
          <w:ilvl w:val="0"/>
          <w:numId w:val="18"/>
        </w:numPr>
        <w:tabs>
          <w:tab w:val="left" w:pos="162"/>
        </w:tabs>
        <w:ind w:left="162" w:hanging="1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градостроительного плана земельного участка ______________________________</w:t>
      </w:r>
    </w:p>
    <w:p w:rsidR="006D2866" w:rsidRDefault="006D2866">
      <w:pPr>
        <w:spacing w:line="7" w:lineRule="exact"/>
        <w:rPr>
          <w:rFonts w:eastAsia="Times New Roman"/>
          <w:sz w:val="24"/>
          <w:szCs w:val="24"/>
        </w:rPr>
      </w:pPr>
    </w:p>
    <w:p w:rsidR="006D2866" w:rsidRDefault="006951CC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для____________________________________________________________________________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38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(обоснование запроса)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6D2866" w:rsidRDefault="006D2866">
      <w:pPr>
        <w:spacing w:line="290" w:lineRule="exact"/>
        <w:rPr>
          <w:sz w:val="20"/>
          <w:szCs w:val="20"/>
        </w:rPr>
      </w:pPr>
    </w:p>
    <w:p w:rsidR="006D2866" w:rsidRDefault="006951CC">
      <w:pPr>
        <w:tabs>
          <w:tab w:val="left" w:pos="801"/>
          <w:tab w:val="left" w:pos="2121"/>
          <w:tab w:val="left" w:pos="3161"/>
          <w:tab w:val="left" w:pos="3821"/>
          <w:tab w:val="left" w:pos="5221"/>
          <w:tab w:val="left" w:pos="7081"/>
          <w:tab w:val="left" w:pos="8321"/>
          <w:tab w:val="left" w:pos="906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адресу: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РСО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Алания,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Моздокский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район,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Моздок,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6D2866" w:rsidRDefault="006D2866">
      <w:pPr>
        <w:spacing w:line="290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кадастровый номер участка______________________________________________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 земельного участка_____________________________________________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Уполномоченный по доверенности от ______________________№_______________________</w:t>
      </w:r>
    </w:p>
    <w:p w:rsidR="006D2866" w:rsidRDefault="006D2866">
      <w:pPr>
        <w:spacing w:line="290" w:lineRule="exact"/>
        <w:rPr>
          <w:sz w:val="20"/>
          <w:szCs w:val="20"/>
        </w:rPr>
      </w:pPr>
    </w:p>
    <w:p w:rsidR="006D2866" w:rsidRDefault="006951CC">
      <w:pPr>
        <w:tabs>
          <w:tab w:val="left" w:pos="546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«____»______________201__г.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tabs>
          <w:tab w:val="left" w:pos="4841"/>
        </w:tabs>
        <w:ind w:left="1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</w:t>
      </w:r>
    </w:p>
    <w:p w:rsidR="006D2866" w:rsidRDefault="006D2866">
      <w:pPr>
        <w:sectPr w:rsidR="006D2866">
          <w:pgSz w:w="11900" w:h="16838"/>
          <w:pgMar w:top="1119" w:right="566" w:bottom="1440" w:left="1418" w:header="0" w:footer="0" w:gutter="0"/>
          <w:cols w:space="720" w:equalWidth="0">
            <w:col w:w="9922"/>
          </w:cols>
        </w:sect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6D2866" w:rsidRDefault="006D2866">
      <w:pPr>
        <w:spacing w:line="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4"/>
          <w:szCs w:val="24"/>
        </w:rPr>
        <w:t>Предоставление разрешения на условно</w:t>
      </w:r>
    </w:p>
    <w:p w:rsidR="006D2866" w:rsidRDefault="006D2866">
      <w:pPr>
        <w:spacing w:line="1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разрешенный вид использования земельного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участка»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70" w:lineRule="exact"/>
        <w:rPr>
          <w:sz w:val="20"/>
          <w:szCs w:val="20"/>
        </w:rPr>
      </w:pPr>
    </w:p>
    <w:p w:rsidR="006D2866" w:rsidRDefault="006951C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- СХЕМА</w:t>
      </w:r>
    </w:p>
    <w:p w:rsidR="006D2866" w:rsidRDefault="006D2866">
      <w:pPr>
        <w:spacing w:line="9" w:lineRule="exact"/>
        <w:rPr>
          <w:sz w:val="20"/>
          <w:szCs w:val="20"/>
        </w:rPr>
      </w:pPr>
    </w:p>
    <w:p w:rsidR="006D2866" w:rsidRDefault="006951C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6D2866" w:rsidRDefault="00C468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9" o:spid="_x0000_s1034" style="position:absolute;z-index:-251592704;visibility:visible" from="437.25pt,18.4pt" to="437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0" o:spid="_x0000_s1033" style="position:absolute;z-index:-251591680;visibility:visible" from="24.2pt,18.75pt" to="43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1" o:spid="_x0000_s1032" style="position:absolute;z-index:-251590656;visibility:visible" from="24.55pt,18.4pt" to="24.5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/auwEAAIIDAAAOAAAAZHJzL2Uyb0RvYy54bWysU8tuEzEU3SPxD5b3ZCahC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2" o:spid="_x0000_s1031" style="position:absolute;z-index:-251589632;visibility:visible" from="24.2pt,65.6pt" to="437.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" o:allowincell="f" filled="t">
            <v:stroke joinstyle="miter"/>
            <o:lock v:ext="edit" shapetype="f"/>
          </v:line>
        </w:pic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15" w:lineRule="exact"/>
        <w:rPr>
          <w:sz w:val="20"/>
          <w:szCs w:val="20"/>
        </w:rPr>
      </w:pPr>
    </w:p>
    <w:p w:rsidR="006D2866" w:rsidRDefault="006951CC">
      <w:pPr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заявления на получение муниципальной услуги</w:t>
      </w:r>
    </w:p>
    <w:p w:rsidR="006D2866" w:rsidRDefault="006D2866">
      <w:pPr>
        <w:spacing w:line="2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 w:rsidP="006D0284">
      <w:pPr>
        <w:spacing w:line="200" w:lineRule="exact"/>
        <w:rPr>
          <w:sz w:val="20"/>
          <w:szCs w:val="20"/>
        </w:rPr>
      </w:pPr>
    </w:p>
    <w:p w:rsidR="006D2866" w:rsidRDefault="006D028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89535</wp:posOffset>
            </wp:positionV>
            <wp:extent cx="5621020" cy="3133725"/>
            <wp:effectExtent l="0" t="0" r="0" b="952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14" w:lineRule="exact"/>
        <w:rPr>
          <w:sz w:val="20"/>
          <w:szCs w:val="20"/>
        </w:rPr>
      </w:pPr>
    </w:p>
    <w:p w:rsidR="006D2866" w:rsidRDefault="006951CC" w:rsidP="006D0284">
      <w:pPr>
        <w:ind w:right="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Рассмотрение заявления и документов, назначение </w:t>
      </w:r>
      <w:r w:rsidR="006D0284" w:rsidRPr="006D0284">
        <w:rPr>
          <w:rFonts w:eastAsia="Times New Roman"/>
          <w:sz w:val="28"/>
          <w:szCs w:val="28"/>
        </w:rPr>
        <w:t>общественных обсуждений или публичных слушаний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20" w:lineRule="exact"/>
        <w:rPr>
          <w:sz w:val="20"/>
          <w:szCs w:val="20"/>
        </w:rPr>
      </w:pPr>
    </w:p>
    <w:p w:rsidR="006D0284" w:rsidRDefault="006D0284">
      <w:pPr>
        <w:spacing w:line="262" w:lineRule="auto"/>
        <w:ind w:right="420"/>
        <w:jc w:val="center"/>
        <w:rPr>
          <w:rFonts w:eastAsia="Times New Roman"/>
          <w:sz w:val="28"/>
          <w:szCs w:val="28"/>
        </w:rPr>
      </w:pPr>
    </w:p>
    <w:p w:rsidR="006D0284" w:rsidRDefault="006951CC">
      <w:pPr>
        <w:spacing w:line="262" w:lineRule="auto"/>
        <w:ind w:right="4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и проведение </w:t>
      </w:r>
      <w:r w:rsidR="006D0284" w:rsidRPr="006D0284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</w:t>
      </w:r>
      <w:r>
        <w:rPr>
          <w:rFonts w:eastAsia="Times New Roman"/>
          <w:sz w:val="28"/>
          <w:szCs w:val="28"/>
        </w:rPr>
        <w:t xml:space="preserve">разрешения </w:t>
      </w:r>
    </w:p>
    <w:p w:rsidR="006D2866" w:rsidRDefault="006951CC">
      <w:pPr>
        <w:spacing w:line="262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условно разрешенный вид использования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120"/>
        <w:gridCol w:w="3400"/>
      </w:tblGrid>
      <w:tr w:rsidR="006D2866">
        <w:trPr>
          <w:trHeight w:val="394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Издание постановления 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Издание постановления</w:t>
            </w:r>
          </w:p>
        </w:tc>
      </w:tr>
      <w:tr w:rsidR="006D2866">
        <w:trPr>
          <w:trHeight w:val="329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 отказе в</w:t>
            </w:r>
          </w:p>
        </w:tc>
      </w:tr>
      <w:tr w:rsidR="006D2866">
        <w:trPr>
          <w:trHeight w:val="329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 на условно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предоставлении</w:t>
            </w:r>
          </w:p>
        </w:tc>
      </w:tr>
      <w:tr w:rsidR="006D2866">
        <w:trPr>
          <w:trHeight w:val="329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разрешенный вид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 на условно</w:t>
            </w:r>
          </w:p>
        </w:tc>
      </w:tr>
      <w:tr w:rsidR="006D2866">
        <w:trPr>
          <w:trHeight w:val="329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использования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разрешенный вид</w:t>
            </w:r>
          </w:p>
        </w:tc>
      </w:tr>
      <w:tr w:rsidR="006D2866">
        <w:trPr>
          <w:trHeight w:val="369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использования</w:t>
            </w:r>
          </w:p>
        </w:tc>
      </w:tr>
      <w:tr w:rsidR="006D2866">
        <w:trPr>
          <w:trHeight w:val="9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8"/>
                <w:szCs w:val="8"/>
              </w:rPr>
            </w:pPr>
          </w:p>
        </w:tc>
      </w:tr>
      <w:tr w:rsidR="006D2866">
        <w:trPr>
          <w:trHeight w:val="55"/>
        </w:trPr>
        <w:tc>
          <w:tcPr>
            <w:tcW w:w="3480" w:type="dxa"/>
            <w:vAlign w:val="bottom"/>
          </w:tcPr>
          <w:p w:rsidR="006D2866" w:rsidRDefault="006D28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4"/>
                <w:szCs w:val="4"/>
              </w:rPr>
            </w:pPr>
          </w:p>
        </w:tc>
      </w:tr>
    </w:tbl>
    <w:p w:rsidR="006D2866" w:rsidRDefault="006D2866">
      <w:pPr>
        <w:sectPr w:rsidR="006D2866">
          <w:pgSz w:w="11900" w:h="16838"/>
          <w:pgMar w:top="1119" w:right="806" w:bottom="1440" w:left="1440" w:header="0" w:footer="0" w:gutter="0"/>
          <w:cols w:space="720" w:equalWidth="0">
            <w:col w:w="9660"/>
          </w:cols>
        </w:sect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7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постановлению администрации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местного самоуправления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Моздокского городского поселения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24.11.2015г. № 1731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45" w:lineRule="exact"/>
        <w:rPr>
          <w:sz w:val="20"/>
          <w:szCs w:val="20"/>
        </w:rPr>
      </w:pPr>
    </w:p>
    <w:p w:rsidR="006D2866" w:rsidRDefault="006951CC">
      <w:pPr>
        <w:ind w:right="-1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sz w:val="28"/>
          <w:szCs w:val="28"/>
        </w:rPr>
        <w:t>Административный регламент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«ПРЕДОСТАВЛЕНИЕ РАЗРЕШЕНИЯ НА ОТКЛОНЕНИЕ ОТ ПРЕДЕЛЬНЫХ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 w:rsidP="00E1431C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ПАРАМЕТРОВРАЗРЕШЕННОГО СТРОИТЕЛЬСТВА»</w:t>
      </w:r>
    </w:p>
    <w:bookmarkEnd w:id="0"/>
    <w:p w:rsidR="006D2866" w:rsidRDefault="006D2866">
      <w:pPr>
        <w:spacing w:line="290" w:lineRule="exact"/>
        <w:rPr>
          <w:sz w:val="20"/>
          <w:szCs w:val="20"/>
        </w:rPr>
      </w:pPr>
    </w:p>
    <w:p w:rsidR="006D2866" w:rsidRDefault="006951CC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Общие положения</w:t>
      </w:r>
    </w:p>
    <w:p w:rsidR="006D2866" w:rsidRDefault="006D2866">
      <w:pPr>
        <w:spacing w:line="290" w:lineRule="exact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строительства» (далее - Административный регламент) разработан</w:t>
      </w:r>
    </w:p>
    <w:p w:rsidR="006D2866" w:rsidRDefault="006951CC" w:rsidP="00AD5E77">
      <w:pPr>
        <w:numPr>
          <w:ilvl w:val="0"/>
          <w:numId w:val="19"/>
        </w:numPr>
        <w:tabs>
          <w:tab w:val="left" w:pos="378"/>
        </w:tabs>
        <w:spacing w:line="245" w:lineRule="auto"/>
        <w:ind w:left="2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услуг».</w:t>
      </w:r>
    </w:p>
    <w:p w:rsidR="006D2866" w:rsidRDefault="006951CC" w:rsidP="00AD5E77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должностных лиц при предоставлении муниципальной услуги.</w:t>
      </w:r>
    </w:p>
    <w:p w:rsidR="006D2866" w:rsidRDefault="006D2866" w:rsidP="00AD5E77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52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Муниципальная услуга предоставляется физическим и юридическим лицам (их уполномоченным представителям),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- заявитель).</w:t>
      </w:r>
    </w:p>
    <w:p w:rsidR="006D2866" w:rsidRDefault="006D2866" w:rsidP="00AD5E77">
      <w:pPr>
        <w:spacing w:line="273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367" w:lineRule="auto"/>
        <w:ind w:left="702" w:right="1800" w:firstLine="10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 Стандарт предоставления Муниципальной услуги 2.1. Наименование муниципальной услуги:</w:t>
      </w:r>
    </w:p>
    <w:p w:rsidR="006D2866" w:rsidRDefault="006D2866" w:rsidP="00AD5E77">
      <w:pPr>
        <w:spacing w:line="2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строительства» (далее - разрешение на отклонение от предельных параметров).</w:t>
      </w:r>
    </w:p>
    <w:p w:rsidR="006D2866" w:rsidRDefault="006951CC" w:rsidP="00AD5E77">
      <w:pPr>
        <w:ind w:left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Предоставление Муниципальной услуги.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Орган, предоставляющий муниципальную услугу - администрация</w:t>
      </w:r>
    </w:p>
    <w:p w:rsidR="006D2866" w:rsidRDefault="006D2866" w:rsidP="00AD5E77">
      <w:pPr>
        <w:jc w:val="both"/>
        <w:sectPr w:rsidR="006D2866">
          <w:pgSz w:w="11900" w:h="16838"/>
          <w:pgMar w:top="1402" w:right="566" w:bottom="850" w:left="1418" w:header="0" w:footer="0" w:gutter="0"/>
          <w:cols w:space="720" w:equalWidth="0">
            <w:col w:w="9922"/>
          </w:cols>
        </w:sectPr>
      </w:pPr>
    </w:p>
    <w:p w:rsidR="006D2866" w:rsidRDefault="006951CC" w:rsidP="00AD5E77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местного самоуправления Моздокского городского поселения (далее - Исполнитель).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Структурное подразделение Исполнителя, ответственное за процедуру предоставления муниципальной услуги - отдел архитектуры и градостроительства администрации местного самоуправления Моздокского городского поселения (далее - Отдел).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Место нахождения Исполнителя и Отдела.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Администрация местного самоуправления Моздокского городского поселения:</w:t>
      </w:r>
    </w:p>
    <w:p w:rsidR="006D2866" w:rsidRDefault="00AD5E77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36376</w:t>
      </w:r>
      <w:r w:rsidR="006951CC">
        <w:rPr>
          <w:rFonts w:eastAsia="Times New Roman"/>
          <w:sz w:val="28"/>
          <w:szCs w:val="28"/>
        </w:rPr>
        <w:t>0, РСО - Алания, Моздокский район, г. Моздок, ул. Кирова, 37.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телефон: 8(86736) 3-40-90.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работы – понедельник - пятница: с 09.00 час. – 18.00 час.; перерыв на обед с 13.00 час. до 14.00 час.; выходные дни - суббота, воскресенье.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почты: mozdok@bk.ru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2.3.2. Отдел архитектуры и градостроительства администрации местного самоуправления Моздокского городского поселения:</w:t>
      </w:r>
    </w:p>
    <w:p w:rsidR="006D2866" w:rsidRDefault="00AD5E77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36376</w:t>
      </w:r>
      <w:r w:rsidR="006951CC">
        <w:rPr>
          <w:rFonts w:eastAsia="Times New Roman"/>
          <w:sz w:val="28"/>
          <w:szCs w:val="28"/>
        </w:rPr>
        <w:t>0, РСО - Алания, Моздокский район, г. Моздок, ул. Комсомольская, 47.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Контактные телефоны: 2-31-14, 2-27-29.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работы – понедельник - пятница: с 09.00 час. – 18.00 час .; перерыв на обед с 13.00 час. до 14.00 час.; выходные дни - суббота, воскресенье.</w:t>
      </w:r>
    </w:p>
    <w:p w:rsidR="006D2866" w:rsidRDefault="006951CC" w:rsidP="00AD5E77">
      <w:pPr>
        <w:tabs>
          <w:tab w:val="left" w:pos="6080"/>
        </w:tabs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граждан и юридических лиц -</w:t>
      </w:r>
      <w:r>
        <w:rPr>
          <w:rFonts w:eastAsia="Times New Roman"/>
          <w:sz w:val="28"/>
          <w:szCs w:val="28"/>
        </w:rPr>
        <w:tab/>
        <w:t>вторник, четверг, с 9.00 час.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17.00 час.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почты: mozdok@bk.ru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Результатом предоставления муниципальной услуги является: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выдача нормативно-правового акта Исполнителя (далее – постановление) о предоставлении разрешения на отклонение от предельных параметров.</w:t>
      </w:r>
    </w:p>
    <w:p w:rsidR="006D2866" w:rsidRDefault="006951CC" w:rsidP="00AD5E77">
      <w:pPr>
        <w:numPr>
          <w:ilvl w:val="0"/>
          <w:numId w:val="20"/>
        </w:numPr>
        <w:tabs>
          <w:tab w:val="left" w:pos="1066"/>
        </w:tabs>
        <w:spacing w:line="245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муниципальной услуги отказывается по основаниям, предусмотренным пунктом 2.13.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в предоставлении муниципальной услуги оформляется в форме постановления об отказе в предоставлении разрешения на отклонение от предельных параметров.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 для отказа в выдаче постановления, в том числе постановления об отказе в предоставлении муниципальной услуги не установлено.</w:t>
      </w:r>
    </w:p>
    <w:p w:rsidR="006D2866" w:rsidRPr="00AD5E77" w:rsidRDefault="006951CC" w:rsidP="00AD5E77">
      <w:pPr>
        <w:spacing w:line="24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На основании заключения о результатах </w:t>
      </w:r>
      <w:r w:rsidR="00AD5E77" w:rsidRPr="00AD5E77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разрешения </w:t>
      </w:r>
      <w:r>
        <w:rPr>
          <w:rFonts w:eastAsia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</w:t>
      </w:r>
      <w:r w:rsidR="00AD5E77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6D2866" w:rsidRDefault="006951CC" w:rsidP="00AD5E77">
      <w:pPr>
        <w:ind w:left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Срок проведения процедуры.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Процедура предусматривает проведение </w:t>
      </w:r>
      <w:r w:rsidR="00AD5E77" w:rsidRPr="00AD5E77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 xml:space="preserve">в соответствии нормативно правовыми актами представительного органа Моздокского городского поселения и нормами статьи 40 Градостроительного кодекса РФ. Итоговый документ принимается главой администрации местного самоуправления Моздокского городского поселения в течении 7 дней со дня поступления заключения и рекомендаций комиссии по результатам </w:t>
      </w:r>
      <w:r w:rsidR="005F66D0" w:rsidRPr="005F66D0">
        <w:rPr>
          <w:rFonts w:eastAsia="Times New Roman"/>
          <w:sz w:val="28"/>
          <w:szCs w:val="28"/>
        </w:rPr>
        <w:t>общественных обсуждений или публичных слушаний</w:t>
      </w:r>
      <w:proofErr w:type="gramStart"/>
      <w:r w:rsidR="005F66D0" w:rsidRPr="005F66D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</w:t>
      </w:r>
      <w:proofErr w:type="gramEnd"/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Предоставление муниципальной услуги осуществляется в соответствии с:</w:t>
      </w:r>
    </w:p>
    <w:p w:rsidR="006D2866" w:rsidRDefault="006951CC" w:rsidP="00AD5E77">
      <w:pPr>
        <w:numPr>
          <w:ilvl w:val="1"/>
          <w:numId w:val="21"/>
        </w:numPr>
        <w:tabs>
          <w:tab w:val="left" w:pos="862"/>
        </w:tabs>
        <w:ind w:left="862" w:hanging="1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Земельным кодексом Российской Федерации;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1"/>
          <w:numId w:val="21"/>
        </w:numPr>
        <w:tabs>
          <w:tab w:val="left" w:pos="982"/>
        </w:tabs>
        <w:ind w:left="982" w:hanging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Градостроительным кодексом Российской Федерации от 29.12.2004г.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21"/>
        </w:numPr>
        <w:tabs>
          <w:tab w:val="left" w:pos="342"/>
        </w:tabs>
        <w:ind w:left="342" w:hanging="3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190-ФЗ (ст. 40);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1"/>
          <w:numId w:val="21"/>
        </w:numPr>
        <w:tabs>
          <w:tab w:val="left" w:pos="935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27.07.2010г. № 210-ФЗ (п. 3 ст.5; ч. 1 ст. 8) «Об организации предоставления государственных или муниципальных услуг»;</w:t>
      </w:r>
    </w:p>
    <w:p w:rsidR="006D2866" w:rsidRDefault="006951CC" w:rsidP="00AD5E77">
      <w:pPr>
        <w:numPr>
          <w:ilvl w:val="1"/>
          <w:numId w:val="21"/>
        </w:numPr>
        <w:tabs>
          <w:tab w:val="left" w:pos="916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6D2866" w:rsidRDefault="006951CC" w:rsidP="00AD5E77">
      <w:pPr>
        <w:numPr>
          <w:ilvl w:val="1"/>
          <w:numId w:val="21"/>
        </w:numPr>
        <w:tabs>
          <w:tab w:val="left" w:pos="918"/>
        </w:tabs>
        <w:spacing w:line="245" w:lineRule="auto"/>
        <w:ind w:left="2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 Собрания представителей Моздокского городского поселения от 18.05.2011г. №207 «Об утверждении генерального плана и правил землепользования и застройки Моздокского городского поселения»;</w:t>
      </w:r>
    </w:p>
    <w:p w:rsidR="006D2866" w:rsidRDefault="006951CC" w:rsidP="00AD5E77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решением Собрания представителей Моздокского городского поселения от23.06.2006г. № 205 «О порядке организации и проведения публичных слушаний»; -решением Собрания представителей Моздокского городского поселения от 17.06.2013г.  №  85  «Об  утверждении  положения  о  проведении  публичных</w:t>
      </w:r>
    </w:p>
    <w:p w:rsidR="006D2866" w:rsidRDefault="006951CC" w:rsidP="00AD5E77">
      <w:pPr>
        <w:ind w:left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слушаний в области градостроительной деятельности».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BC6C48" w:rsidRDefault="006951CC" w:rsidP="00BC6C48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2.7. </w:t>
      </w:r>
      <w:r w:rsidR="00BC6C48" w:rsidRPr="00BC6C48">
        <w:rPr>
          <w:rFonts w:eastAsia="Times New Roman"/>
          <w:sz w:val="28"/>
          <w:szCs w:val="28"/>
        </w:rPr>
        <w:t>Заявитель вправе обратиться за предоставлением муниципальной услуги в письменной форме, представив заявление о разрешении на отклонение от предельных параметров на личном приеме (приложение № 1 к Административному регламенту), направив заявление почтой или в электронной форме, подписанное электронной подписью в соответствии с требованиями Федерального закона от 6 апреля 2011 года N 63-ФЗ "Об электронной подписи", по выбору заявителя.</w:t>
      </w:r>
    </w:p>
    <w:p w:rsidR="006D2866" w:rsidRDefault="006951CC" w:rsidP="00BC6C48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может быть подано через многофункциональный центр, в соответствии с соглашением о взаимодействии между многофункциональным центром и администрацией местного самоуправления Моздокского городского поселения (если таковое заключено относительно данной муниципальной услуги).</w:t>
      </w:r>
    </w:p>
    <w:p w:rsidR="006D2866" w:rsidRDefault="006951CC" w:rsidP="00AD5E77">
      <w:pPr>
        <w:ind w:left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Основания для проведения процедуры.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56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планируется строительство, реконструкция объекта капитального строительства, с превышением предельных параметров разрешенного строительства, а также отклонение обосновывается любым из следующих оснований: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2.8.2. Конфигурация, инженерно-геологические или иные характеристики земельного участка неблагоприятны для застройки</w:t>
      </w:r>
    </w:p>
    <w:p w:rsidR="00F82B8B" w:rsidRPr="00F82B8B" w:rsidRDefault="00F82B8B" w:rsidP="00AD5E77">
      <w:pPr>
        <w:spacing w:line="245" w:lineRule="auto"/>
        <w:ind w:firstLine="708"/>
        <w:jc w:val="both"/>
        <w:rPr>
          <w:sz w:val="28"/>
          <w:szCs w:val="28"/>
        </w:rPr>
      </w:pPr>
      <w:r w:rsidRPr="00F82B8B">
        <w:rPr>
          <w:sz w:val="28"/>
          <w:szCs w:val="28"/>
        </w:rPr>
        <w:t>2.8.3.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D83C66">
        <w:rPr>
          <w:sz w:val="28"/>
          <w:szCs w:val="28"/>
        </w:rPr>
        <w:t>.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Перечень документов для предоставления муниципальной услуги.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представляет: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2.9.1.заявление о предоставлении разрешения на отклонение от предельных параметров;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2.9.2. документ, подтверждающий право заявителя на объект капитального строительства и земельный участок;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2.9.3. копии документов, подтверждающих полномочия представителя заявителя (в случае если с заявлением обращается представитель заявителя).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2.9.4. схему планировочной организации земельного участка с указанием места отклонения по отступу от границ земельного участка;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2.9.5. согласие собственника (ов) объекта недвижимого имущества;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2.9.6. заключение о соответствии техническим регламентам.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2.9.7. копию градостроительного плана земельного участка;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2.9.8. материалы проектной документации.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В рамках межведомственного информационного взаимодействия (если это необходимо), осуществляемого в порядке и сроки, установленные законодательством, Отделом может запрашиваться документация, необходимая для предоставления муниципальной услуги от иных органов исполнительной власти. Заявитель вправе представить по собственной инициативе документы, указанные в подпункте 2.9.2., 2.9.6., 2.9.7.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Заявитель вправе по собственной инициативе представить иные, не установленные настоящим Административным регламентом документы, необходимые для предоставления муниципальной услуги.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Основания для отказа в принятии заявления и требуемых документов для проведения процедуры, основания для приостановления проведения процедуры отсутствуют.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Заявителю отказывается в предоставлении муниципальной услуги в случае:</w:t>
      </w:r>
    </w:p>
    <w:p w:rsidR="006D2866" w:rsidRDefault="006951CC" w:rsidP="00AD5E77">
      <w:pPr>
        <w:numPr>
          <w:ilvl w:val="0"/>
          <w:numId w:val="22"/>
        </w:numPr>
        <w:tabs>
          <w:tab w:val="left" w:pos="1068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письменно отказывается от получения разрешения на отклонение от предельных параметров;</w:t>
      </w:r>
    </w:p>
    <w:p w:rsidR="006D2866" w:rsidRDefault="006951CC" w:rsidP="00AD5E77">
      <w:pPr>
        <w:numPr>
          <w:ilvl w:val="0"/>
          <w:numId w:val="22"/>
        </w:numPr>
        <w:tabs>
          <w:tab w:val="left" w:pos="860"/>
        </w:tabs>
        <w:ind w:left="860" w:hanging="1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соблюдены требования технических регламентов;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22"/>
        </w:numPr>
        <w:tabs>
          <w:tab w:val="left" w:pos="860"/>
        </w:tabs>
        <w:ind w:left="860" w:hanging="1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не является правообладателем земельного участка;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22"/>
        </w:numPr>
        <w:tabs>
          <w:tab w:val="left" w:pos="1046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6D2866" w:rsidRDefault="006951CC" w:rsidP="00AD5E77">
      <w:pPr>
        <w:numPr>
          <w:ilvl w:val="0"/>
          <w:numId w:val="22"/>
        </w:numPr>
        <w:tabs>
          <w:tab w:val="left" w:pos="972"/>
        </w:tabs>
        <w:spacing w:line="279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Глава местной администрации принимает решение об отказе в предоставлении такого разрешения.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Порядок, размер и основания взимания платы, установленной за предоставление муниципальной услуги.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Муниципальная услуга предоставляется на бесплатной основе.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Расходы, связанные с организацией и проведением </w:t>
      </w:r>
      <w:r w:rsidR="00670972" w:rsidRPr="00670972">
        <w:rPr>
          <w:rFonts w:eastAsia="Times New Roman"/>
          <w:sz w:val="28"/>
          <w:szCs w:val="28"/>
        </w:rPr>
        <w:t>общественных обсуждений или публичных слушаний.</w:t>
      </w:r>
      <w:r w:rsidR="00F47B99" w:rsidRPr="00F47B99">
        <w:rPr>
          <w:rFonts w:eastAsia="Times New Roman"/>
          <w:sz w:val="28"/>
          <w:szCs w:val="28"/>
        </w:rPr>
        <w:t>по проекту решения о предоставлении разрешения</w:t>
      </w:r>
      <w:r>
        <w:rPr>
          <w:rFonts w:eastAsia="Times New Roman"/>
          <w:sz w:val="28"/>
          <w:szCs w:val="28"/>
        </w:rPr>
        <w:t xml:space="preserve">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Максимальный срок ожидания в очереди при подаче заявления о предоставлении муниципальной услуги, при устном информировании и при получении результата предоставления муниципальной услуги.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Отдела (лично или по телефону) осуществляют устное информирование обратившегося за информацией заявителя.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ответах на телефонные звонки и обращения заявителей лично в часы приема специалисты Отдела подробно и в вежливой форме информируют обратившихся по интересующим их вопросам.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ожидания в очереди при подаче заявления о предоставлении муниципальной услуги, устное информирование каждого обратившегося за информацией заявителя и при получении результата предоставления муниципальной услуги не должен превышать 15 минут.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 Срок регистрации заявления о предоставлении муниципальной услуги. Регистрация  заявления  о  предоставлении  муниципальной  услуги осуществляется в течение трех дней с даты его поступления в отдел по общим, организационным вопросам и информационному обеспечению деятельности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700" w:hanging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 местного самоуправления Моздокского городского поселения. Регистрация заявления поданного заявителем в электронном виде,</w:t>
      </w:r>
    </w:p>
    <w:p w:rsidR="006D2866" w:rsidRDefault="006951CC" w:rsidP="00AD5E7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в день приема.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2.17. Здание, в котором предоставляется муниципальная услуга, оборудуется средствами пожаротушения, санитарно-техническими помещениями (доступными для инвалидов). </w:t>
      </w:r>
      <w:r>
        <w:rPr>
          <w:rFonts w:eastAsia="Times New Roman"/>
          <w:color w:val="2D2D2D"/>
          <w:sz w:val="28"/>
          <w:szCs w:val="28"/>
        </w:rPr>
        <w:t xml:space="preserve">В качестве обеспечения возможности реализацииправ маломобильных групп населения </w:t>
      </w:r>
      <w:r>
        <w:rPr>
          <w:rFonts w:eastAsia="Times New Roman"/>
          <w:color w:val="000000"/>
          <w:sz w:val="28"/>
          <w:szCs w:val="28"/>
        </w:rPr>
        <w:t>помещения оборудуются расширеннымипроходами, позволяющими обеспечить беспрепятственный доступ заявителей, использующих кресла-коляски и собак-проводников.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Доступ заявителей к парковочным местам является бесплатным.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BC6C48">
      <w:pPr>
        <w:spacing w:line="279" w:lineRule="auto"/>
        <w:ind w:firstLine="708"/>
        <w:jc w:val="both"/>
        <w:sectPr w:rsidR="006D2866">
          <w:pgSz w:w="11900" w:h="16838"/>
          <w:pgMar w:top="1114" w:right="566" w:bottom="601" w:left="142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Вход в здание оформляется табличкой, информирующей о наименовании Исполнителя, предоставляющего муниципальную услугу.</w:t>
      </w:r>
    </w:p>
    <w:p w:rsidR="006D2866" w:rsidRDefault="006951CC" w:rsidP="00BC6C48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ожидания в очереди оборудуются стулья</w:t>
      </w:r>
      <w:r w:rsidR="00BC6C48">
        <w:rPr>
          <w:rFonts w:eastAsia="Times New Roman"/>
          <w:sz w:val="28"/>
          <w:szCs w:val="28"/>
        </w:rPr>
        <w:t>ми, кресельными секциями. Места для информирования, предназначенные для</w:t>
      </w:r>
      <w:r>
        <w:rPr>
          <w:rFonts w:eastAsia="Times New Roman"/>
          <w:sz w:val="28"/>
          <w:szCs w:val="28"/>
        </w:rPr>
        <w:t xml:space="preserve"> ознакомления заявителей с информационными материалами, оборудуются информационнымстендом.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Информационный стенд располагается в доступном месте и содержит следующую информацию:</w:t>
      </w:r>
    </w:p>
    <w:p w:rsidR="006D2866" w:rsidRDefault="006951CC" w:rsidP="00AD5E77">
      <w:pPr>
        <w:numPr>
          <w:ilvl w:val="0"/>
          <w:numId w:val="23"/>
        </w:numPr>
        <w:tabs>
          <w:tab w:val="left" w:pos="1015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порядке предоставления муниципальной услуги, перечне документов, которые представляются для получения муниципальной услуги;</w:t>
      </w:r>
    </w:p>
    <w:p w:rsidR="006D2866" w:rsidRDefault="006951CC" w:rsidP="00AD5E77">
      <w:pPr>
        <w:numPr>
          <w:ilvl w:val="0"/>
          <w:numId w:val="23"/>
        </w:numPr>
        <w:tabs>
          <w:tab w:val="left" w:pos="1020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2.18.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печати, а также доступом к материалам в электронном виде или на бумажном носителе, содержащим следующие документы (сведения):</w:t>
      </w:r>
    </w:p>
    <w:p w:rsidR="006D2866" w:rsidRDefault="006951CC" w:rsidP="00AD5E77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настоящий административный регламент;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образцы оформления заявлений и перечень документов, которые представляются для получения муниципальной услуги.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заявителей осуществляется Отделом без предварительной записи в порядке очередности.</w:t>
      </w:r>
    </w:p>
    <w:p w:rsidR="006D2866" w:rsidRDefault="006951CC" w:rsidP="00AD5E77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2.19. Показателями доступности муниципальной услуги являются: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получения полной и достоверной информации по вопросам предоставления муниципальной услуги при устном обращении заявителей, а также с использованием почтовой и телефонной связи;</w:t>
      </w:r>
    </w:p>
    <w:p w:rsidR="006D2866" w:rsidRDefault="006951CC" w:rsidP="00AD5E77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беспрепятственного доступа к местам предоставления муниципальной услуги для маломобильных групп граждан (входы в помещения оборудуются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6D2866" w:rsidRDefault="006951CC" w:rsidP="00AD5E77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предоставление бесплатно муниципальной услуги.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BC6C48" w:rsidRDefault="006951CC" w:rsidP="00BC6C48">
      <w:pPr>
        <w:spacing w:line="262" w:lineRule="auto"/>
        <w:ind w:right="-9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2.20. Показателями качества м</w:t>
      </w:r>
      <w:r w:rsidR="00BC6C48">
        <w:rPr>
          <w:rFonts w:eastAsia="Times New Roman"/>
          <w:sz w:val="28"/>
          <w:szCs w:val="28"/>
        </w:rPr>
        <w:t xml:space="preserve">униципальной услуги являются </w:t>
      </w:r>
      <w:r>
        <w:rPr>
          <w:rFonts w:eastAsia="Times New Roman"/>
          <w:sz w:val="28"/>
          <w:szCs w:val="28"/>
        </w:rPr>
        <w:t xml:space="preserve">исполнение обращения в установленные сроки; </w:t>
      </w:r>
    </w:p>
    <w:p w:rsidR="00BC6C48" w:rsidRDefault="006951CC" w:rsidP="00BC6C48">
      <w:pPr>
        <w:spacing w:line="262" w:lineRule="auto"/>
        <w:ind w:right="-9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соблюдение порядка выполнения административных процедур.</w:t>
      </w:r>
    </w:p>
    <w:p w:rsidR="00BC6C48" w:rsidRDefault="00BC6C48" w:rsidP="00BC6C48">
      <w:pPr>
        <w:spacing w:line="262" w:lineRule="auto"/>
        <w:ind w:right="-9" w:firstLine="700"/>
        <w:jc w:val="both"/>
        <w:rPr>
          <w:rFonts w:eastAsia="Times New Roman"/>
          <w:sz w:val="28"/>
          <w:szCs w:val="28"/>
        </w:rPr>
      </w:pPr>
    </w:p>
    <w:p w:rsidR="00E31EF3" w:rsidRPr="00F82B8B" w:rsidRDefault="00E31EF3" w:rsidP="00E31EF3">
      <w:pPr>
        <w:spacing w:line="262" w:lineRule="auto"/>
        <w:ind w:right="-9"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III</w:t>
      </w:r>
      <w:r w:rsidRPr="00E31EF3">
        <w:rPr>
          <w:rFonts w:eastAsia="Times New Roman"/>
          <w:sz w:val="28"/>
          <w:szCs w:val="28"/>
        </w:rPr>
        <w:t xml:space="preserve">. </w:t>
      </w:r>
      <w:r w:rsidR="006951CC">
        <w:rPr>
          <w:rFonts w:eastAsia="Times New Roman"/>
          <w:sz w:val="28"/>
          <w:szCs w:val="28"/>
        </w:rPr>
        <w:t>Административные процедуры предоставления</w:t>
      </w:r>
    </w:p>
    <w:p w:rsidR="006D2866" w:rsidRDefault="006951CC" w:rsidP="00E31EF3">
      <w:pPr>
        <w:spacing w:line="262" w:lineRule="auto"/>
        <w:ind w:right="-9"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услуги</w:t>
      </w:r>
    </w:p>
    <w:p w:rsidR="006D2866" w:rsidRDefault="006D2866" w:rsidP="00AD5E77">
      <w:pPr>
        <w:spacing w:line="238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:rsidR="006D2866" w:rsidRDefault="006951CC" w:rsidP="00AD5E77">
      <w:pPr>
        <w:numPr>
          <w:ilvl w:val="0"/>
          <w:numId w:val="25"/>
        </w:numPr>
        <w:tabs>
          <w:tab w:val="left" w:pos="860"/>
        </w:tabs>
        <w:ind w:left="860" w:hanging="1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заявления и документов на получение муниципальной услуги.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BC6C48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 заявления и документов, назначение </w:t>
      </w:r>
      <w:r w:rsidR="00BC6C48" w:rsidRPr="00BC6C48">
        <w:rPr>
          <w:rFonts w:eastAsia="Times New Roman"/>
          <w:sz w:val="28"/>
          <w:szCs w:val="28"/>
        </w:rPr>
        <w:t>общественных обсуждений или публичных слушаний</w:t>
      </w:r>
      <w:r>
        <w:rPr>
          <w:rFonts w:eastAsia="Times New Roman"/>
          <w:sz w:val="28"/>
          <w:szCs w:val="28"/>
        </w:rPr>
        <w:t>.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BC6C48">
      <w:pPr>
        <w:numPr>
          <w:ilvl w:val="0"/>
          <w:numId w:val="25"/>
        </w:numPr>
        <w:tabs>
          <w:tab w:val="left" w:pos="1121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и проведение </w:t>
      </w:r>
      <w:r w:rsidR="00BC6C48" w:rsidRPr="00BC6C48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</w:t>
      </w:r>
      <w:r>
        <w:rPr>
          <w:rFonts w:eastAsia="Times New Roman"/>
          <w:sz w:val="28"/>
          <w:szCs w:val="28"/>
        </w:rPr>
        <w:t>разрешения на отклонение от предельных параметров.</w:t>
      </w:r>
    </w:p>
    <w:p w:rsidR="006D2866" w:rsidRDefault="006951CC" w:rsidP="00AD5E77">
      <w:pPr>
        <w:numPr>
          <w:ilvl w:val="0"/>
          <w:numId w:val="25"/>
        </w:numPr>
        <w:tabs>
          <w:tab w:val="left" w:pos="880"/>
        </w:tabs>
        <w:ind w:left="880" w:hanging="1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Издание нормативно-правового акта.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согласно приложению № 2 к Административному регламенту.</w:t>
      </w:r>
    </w:p>
    <w:p w:rsidR="006D2866" w:rsidRDefault="006951CC" w:rsidP="00AD5E77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Прием заявления и документов на получение муниципальной услуги.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Основанием для начала предоставления муниципальной услуги является личное обращение заявителя в Отдел с заявлением для получения муниципальной услуги и приложенных к нему документов, указанных в пункте 2.9. либо направление заявления в адрес Исполнителя, с использованием почтовой связи или в электронной форме.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устанавливает предмет обращения, личность заявителя (полномочия представителя), проверяет комплектность представленных документов.</w:t>
      </w:r>
    </w:p>
    <w:p w:rsidR="006D2866" w:rsidRDefault="006951CC" w:rsidP="00AD5E77">
      <w:pPr>
        <w:numPr>
          <w:ilvl w:val="0"/>
          <w:numId w:val="26"/>
        </w:numPr>
        <w:tabs>
          <w:tab w:val="left" w:pos="1114"/>
        </w:tabs>
        <w:spacing w:line="24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полного пакета документов, специалист отдела архитектуры и градостроительства поясняет заявителю выявленные недостатки в представленных документах и предлагает принять меры по их устранению.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3.2.2.Специалист отдела по общим, организационным вопросам и информационному обеспечению деятельности администрации местного самоуправления Моздокского городского поселения регистрирует заявление в журнале входящей корреспонденции путем присвоения входящего номера и даты поступления документов, при необходимости на втором экземпляре заявителя ставится отметка о принятии заявления.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 После регистрации заявление передается Главе администрации местного самоуправления Моздокского городского поселения (лицу, исполняющему обязанности Главы администрации местного самоуправления Моздокского городского поселения) для рассмотрения и наложения резолюции.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3.2.4. Результатом выполнения административной процедуры по приему заявления и документов является принятое и зарегистрированное заявление с приложенными к нему документами.</w:t>
      </w:r>
    </w:p>
    <w:p w:rsidR="006D2866" w:rsidRDefault="006951CC" w:rsidP="00AD5E77">
      <w:pPr>
        <w:spacing w:line="24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Рассмотрение заявления о предоставлении</w:t>
      </w:r>
      <w:r w:rsidR="00641C43" w:rsidRPr="00641C43">
        <w:rPr>
          <w:rFonts w:eastAsia="Times New Roman"/>
          <w:sz w:val="28"/>
          <w:szCs w:val="28"/>
        </w:rPr>
        <w:t xml:space="preserve">а отклонение от предельных параметров </w:t>
      </w:r>
      <w:r>
        <w:rPr>
          <w:rFonts w:eastAsia="Times New Roman"/>
          <w:sz w:val="28"/>
          <w:szCs w:val="28"/>
        </w:rPr>
        <w:t>и документов, назначение публичных слушаний.</w:t>
      </w:r>
    </w:p>
    <w:p w:rsidR="006D2866" w:rsidRDefault="006951CC" w:rsidP="00AD5E77">
      <w:pPr>
        <w:spacing w:line="26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3.3.1. Основанием для начала административной процедуры по рассмотрению заявления является поступление заявления в уполномоченный Отдел.</w:t>
      </w: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3.3.2. Начальник Отдела в течение одного рабочего дня с момента получения заявления поручает исполнение заявления специалисту Отдела (секретарю комиссии).</w:t>
      </w: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3.3.3. Уполномоченный специалист (секретарь комиссии по организации проведения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>в области градостроительной деятельности при администрации местного самоуправления Моздокского городского поселения-далее секретарь комиссии) при рассмотрении заявления: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numPr>
          <w:ilvl w:val="0"/>
          <w:numId w:val="27"/>
        </w:numPr>
        <w:tabs>
          <w:tab w:val="left" w:pos="1005"/>
        </w:tabs>
        <w:spacing w:line="245" w:lineRule="auto"/>
        <w:ind w:left="2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6D2866" w:rsidRDefault="006951CC" w:rsidP="00AD5E77">
      <w:pPr>
        <w:numPr>
          <w:ilvl w:val="0"/>
          <w:numId w:val="27"/>
        </w:numPr>
        <w:tabs>
          <w:tab w:val="left" w:pos="933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правильность заполнения заявления и наличие документов в соответствии с п. 2.9., 2.10;</w:t>
      </w:r>
    </w:p>
    <w:p w:rsidR="006D2866" w:rsidRDefault="006951CC" w:rsidP="00AD5E77">
      <w:pPr>
        <w:numPr>
          <w:ilvl w:val="0"/>
          <w:numId w:val="27"/>
        </w:numPr>
        <w:tabs>
          <w:tab w:val="left" w:pos="1003"/>
        </w:tabs>
        <w:spacing w:line="245" w:lineRule="auto"/>
        <w:ind w:left="2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 комиссию (в очной или заочной форме) с поступившим заявлением.</w:t>
      </w:r>
    </w:p>
    <w:p w:rsidR="006D2866" w:rsidRDefault="006951CC" w:rsidP="00AD5E77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3.3.4.Специалист Отдела (секретарь комиссии) осуществляет подготовку проекта постановления о назначении </w:t>
      </w:r>
      <w:r w:rsidR="005F66D0" w:rsidRPr="005F66D0">
        <w:rPr>
          <w:rFonts w:eastAsia="Times New Roman"/>
          <w:sz w:val="28"/>
          <w:szCs w:val="28"/>
        </w:rPr>
        <w:t>общественных обсуждений или публичных слушаний</w:t>
      </w:r>
      <w:proofErr w:type="gramStart"/>
      <w:r w:rsidR="005F66D0" w:rsidRPr="005F66D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</w:t>
      </w:r>
      <w:proofErr w:type="gramEnd"/>
    </w:p>
    <w:p w:rsidR="006D2866" w:rsidRDefault="006951CC" w:rsidP="00AD5E77">
      <w:pPr>
        <w:tabs>
          <w:tab w:val="left" w:pos="1842"/>
          <w:tab w:val="left" w:pos="4222"/>
          <w:tab w:val="left" w:pos="5682"/>
          <w:tab w:val="left" w:pos="7642"/>
          <w:tab w:val="left" w:pos="9742"/>
        </w:tabs>
        <w:ind w:left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ab/>
        <w:t>постановления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подлежит</w:t>
      </w:r>
      <w:r>
        <w:rPr>
          <w:rFonts w:eastAsia="Times New Roman"/>
          <w:sz w:val="28"/>
          <w:szCs w:val="28"/>
        </w:rPr>
        <w:tab/>
        <w:t>согласованию</w:t>
      </w:r>
      <w:r>
        <w:rPr>
          <w:rFonts w:eastAsia="Times New Roman"/>
          <w:sz w:val="28"/>
          <w:szCs w:val="28"/>
        </w:rPr>
        <w:tab/>
        <w:t>специалистами</w:t>
      </w:r>
      <w:r>
        <w:rPr>
          <w:rFonts w:eastAsia="Times New Roman"/>
          <w:sz w:val="28"/>
          <w:szCs w:val="28"/>
        </w:rPr>
        <w:tab/>
        <w:t>и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должностными  лицами администрации местного самоуправления Моздокского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городского поселения (срок согласований не должен превышать 5 дней).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641C43">
      <w:pPr>
        <w:tabs>
          <w:tab w:val="left" w:pos="1582"/>
          <w:tab w:val="left" w:pos="3662"/>
          <w:tab w:val="left" w:pos="4062"/>
          <w:tab w:val="left" w:pos="5682"/>
          <w:tab w:val="left" w:pos="7282"/>
          <w:tab w:val="left" w:pos="8722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Постановление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назначении</w:t>
      </w:r>
      <w:r>
        <w:rPr>
          <w:rFonts w:eastAsia="Times New Roman"/>
          <w:sz w:val="28"/>
          <w:szCs w:val="28"/>
        </w:rPr>
        <w:tab/>
      </w:r>
      <w:r w:rsidR="00641C43" w:rsidRPr="00641C43">
        <w:rPr>
          <w:rFonts w:eastAsia="Times New Roman"/>
          <w:sz w:val="28"/>
          <w:szCs w:val="28"/>
        </w:rPr>
        <w:t>общественных обсуждений или публичных слушаний</w:t>
      </w:r>
      <w:r>
        <w:rPr>
          <w:rFonts w:eastAsia="Times New Roman"/>
          <w:sz w:val="28"/>
          <w:szCs w:val="28"/>
        </w:rPr>
        <w:tab/>
        <w:t>подлежит</w:t>
      </w:r>
      <w:r w:rsidR="00641C43">
        <w:rPr>
          <w:rFonts w:eastAsia="Times New Roman"/>
          <w:sz w:val="28"/>
          <w:szCs w:val="28"/>
        </w:rPr>
        <w:t>опубликованию</w:t>
      </w:r>
      <w:r w:rsidR="00641C43">
        <w:rPr>
          <w:rFonts w:eastAsia="Times New Roman"/>
          <w:sz w:val="28"/>
          <w:szCs w:val="28"/>
        </w:rPr>
        <w:tab/>
        <w:t>в</w:t>
      </w:r>
      <w:r w:rsidR="00641C43">
        <w:rPr>
          <w:rFonts w:eastAsia="Times New Roman"/>
          <w:sz w:val="28"/>
          <w:szCs w:val="28"/>
        </w:rPr>
        <w:tab/>
        <w:t xml:space="preserve">средствах </w:t>
      </w:r>
      <w:r>
        <w:rPr>
          <w:rFonts w:eastAsia="Times New Roman"/>
          <w:sz w:val="28"/>
          <w:szCs w:val="28"/>
        </w:rPr>
        <w:t>массовой</w:t>
      </w:r>
      <w:r>
        <w:rPr>
          <w:rFonts w:eastAsia="Times New Roman"/>
          <w:sz w:val="28"/>
          <w:szCs w:val="28"/>
        </w:rPr>
        <w:tab/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размещается</w:t>
      </w:r>
      <w:r>
        <w:rPr>
          <w:rFonts w:eastAsia="Times New Roman"/>
          <w:sz w:val="28"/>
          <w:szCs w:val="28"/>
        </w:rPr>
        <w:tab/>
        <w:t>наофициальном сайте администрации.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3.3.6. Не позднее чем через </w:t>
      </w:r>
      <w:r w:rsidR="00641C43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дней со дня поступления заявления Специалист Отдела (секретарь комиссии) направляет сообщения о проведении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 w:rsidR="00F47B99" w:rsidRPr="00F47B99">
        <w:rPr>
          <w:rFonts w:eastAsia="Times New Roman"/>
          <w:sz w:val="28"/>
          <w:szCs w:val="28"/>
        </w:rPr>
        <w:t>по проекту решения о предоставлении разрешения</w:t>
      </w:r>
      <w:r>
        <w:rPr>
          <w:rFonts w:eastAsia="Times New Roman"/>
          <w:sz w:val="28"/>
          <w:szCs w:val="28"/>
        </w:rPr>
        <w:t xml:space="preserve"> на отклонение от предельных параметров: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numPr>
          <w:ilvl w:val="1"/>
          <w:numId w:val="28"/>
        </w:numPr>
        <w:tabs>
          <w:tab w:val="left" w:pos="1005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6D2866" w:rsidRDefault="006951CC" w:rsidP="00AD5E77">
      <w:pPr>
        <w:numPr>
          <w:ilvl w:val="1"/>
          <w:numId w:val="28"/>
        </w:numPr>
        <w:tabs>
          <w:tab w:val="left" w:pos="907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6D2866" w:rsidRDefault="006951CC" w:rsidP="00AD5E77">
      <w:pPr>
        <w:numPr>
          <w:ilvl w:val="1"/>
          <w:numId w:val="28"/>
        </w:numPr>
        <w:tabs>
          <w:tab w:val="left" w:pos="895"/>
        </w:tabs>
        <w:spacing w:line="245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6D2866" w:rsidRDefault="006951CC" w:rsidP="00AD5E77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3.3.7. Результатом административной процедуры по рассмотрению заявления и документов, назначению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 xml:space="preserve">является издание постановления администрации местного самоуправления Моздокского городского поселения о назначении </w:t>
      </w:r>
      <w:r w:rsidR="00641C43" w:rsidRPr="00641C43">
        <w:rPr>
          <w:rFonts w:eastAsia="Times New Roman"/>
          <w:sz w:val="28"/>
          <w:szCs w:val="28"/>
        </w:rPr>
        <w:t>общественных обсуждений или публичных слушаний</w:t>
      </w:r>
      <w:r>
        <w:rPr>
          <w:rFonts w:eastAsia="Times New Roman"/>
          <w:sz w:val="28"/>
          <w:szCs w:val="28"/>
        </w:rPr>
        <w:t>.</w:t>
      </w:r>
    </w:p>
    <w:p w:rsidR="006D2866" w:rsidRDefault="006951CC" w:rsidP="00AD5E77">
      <w:pPr>
        <w:spacing w:line="245" w:lineRule="auto"/>
        <w:ind w:left="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Организация и проведение </w:t>
      </w:r>
      <w:r w:rsidR="00D92994" w:rsidRPr="00D92994">
        <w:rPr>
          <w:rFonts w:eastAsia="Times New Roman"/>
          <w:sz w:val="28"/>
          <w:szCs w:val="28"/>
        </w:rPr>
        <w:t>общественных обсуждений или публичных слушаний.</w:t>
      </w:r>
      <w:r w:rsidR="00641C43" w:rsidRPr="00641C43">
        <w:rPr>
          <w:rFonts w:eastAsia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eastAsia="Times New Roman"/>
          <w:sz w:val="28"/>
          <w:szCs w:val="28"/>
        </w:rPr>
        <w:t>на отклонение от предельных параметров.</w:t>
      </w:r>
    </w:p>
    <w:p w:rsidR="006D2866" w:rsidRDefault="006951CC" w:rsidP="00AD5E77">
      <w:pPr>
        <w:ind w:left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3.4.1. Основанием для начала административной процедуры по организации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D11409">
      <w:pPr>
        <w:numPr>
          <w:ilvl w:val="0"/>
          <w:numId w:val="28"/>
        </w:numPr>
        <w:tabs>
          <w:tab w:val="left" w:pos="266"/>
        </w:tabs>
        <w:spacing w:line="250" w:lineRule="auto"/>
        <w:ind w:left="2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проведению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</w:t>
      </w:r>
      <w:r>
        <w:rPr>
          <w:rFonts w:eastAsia="Times New Roman"/>
          <w:sz w:val="28"/>
          <w:szCs w:val="28"/>
        </w:rPr>
        <w:t xml:space="preserve">разрешения на отклонение от предельных параметров является назначение </w:t>
      </w:r>
      <w:r w:rsidR="00D11409" w:rsidRPr="00D11409">
        <w:rPr>
          <w:rFonts w:eastAsia="Times New Roman"/>
          <w:sz w:val="28"/>
          <w:szCs w:val="28"/>
        </w:rPr>
        <w:t>общественных обсуждений или публичных слушаний</w:t>
      </w:r>
      <w:proofErr w:type="gramStart"/>
      <w:r w:rsidR="00D11409" w:rsidRPr="00D1140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</w:t>
      </w:r>
      <w:proofErr w:type="gramEnd"/>
    </w:p>
    <w:p w:rsidR="006D2866" w:rsidRPr="00641C43" w:rsidRDefault="006951CC" w:rsidP="00641C43">
      <w:pPr>
        <w:spacing w:line="279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3.4.2. Специалист отдела (секретарь комиссии) обеспечивает подготовку документов и материалов к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 xml:space="preserve">и осуществляет приемпредложений и замечаний участников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>по подлежащим обсуждению вопросам.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Срок проведения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 xml:space="preserve">с момента оповещения жителей Моздокского городского поселения о времени и месте их проведения до дня опубликования заключения о результатах </w:t>
      </w:r>
      <w:r w:rsidR="00641C43" w:rsidRPr="00641C43">
        <w:rPr>
          <w:rFonts w:eastAsia="Times New Roman"/>
          <w:sz w:val="28"/>
          <w:szCs w:val="28"/>
        </w:rPr>
        <w:t>общественных обсуждений или публичных слушаний</w:t>
      </w:r>
      <w:r>
        <w:rPr>
          <w:rFonts w:eastAsia="Times New Roman"/>
          <w:sz w:val="28"/>
          <w:szCs w:val="28"/>
        </w:rPr>
        <w:t xml:space="preserve"> не может быть более одного месяца.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3.4.3. Комиссия по результатам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>осуществляет подготовку заключения, обеспечивает его опубликование в средствах массовой информации и размещение на официальном сайте администрации.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основании заключения о результатах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eastAsia="Times New Roman"/>
          <w:sz w:val="28"/>
          <w:szCs w:val="28"/>
        </w:rPr>
        <w:t>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(далее - рекомендации комиссии).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3.4.4. Результатом административной процедуры по организации и проведению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</w:t>
      </w:r>
      <w:r w:rsidR="00641C43">
        <w:rPr>
          <w:rFonts w:eastAsia="Times New Roman"/>
          <w:sz w:val="28"/>
          <w:szCs w:val="28"/>
        </w:rPr>
        <w:t xml:space="preserve">разрешения </w:t>
      </w:r>
      <w:r>
        <w:rPr>
          <w:rFonts w:eastAsia="Times New Roman"/>
          <w:sz w:val="28"/>
          <w:szCs w:val="28"/>
        </w:rPr>
        <w:t>на отклонение от предельных параметров является подготовка заключения и рекомендаций комиссии.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3.4.5. Срок выполнения административной процедуры по организации и проведению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слушанийпо проекту решения о предоставлении </w:t>
      </w:r>
      <w:r>
        <w:rPr>
          <w:rFonts w:eastAsia="Times New Roman"/>
          <w:sz w:val="28"/>
          <w:szCs w:val="28"/>
        </w:rPr>
        <w:t>разрешения на отклонение от предельных параметров - не более 27 дней.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Издание нормативно-правового акта Исполнителя о предоставлении разрешения или об отказе в предоставлении разрешения и выдача его заявителю.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3.5.1. Основанием для начала административной процедуры по изданию постановления о предоставлении разрешения или об отказе в предоставлении разрешения является поступление Главе администрации местного самоуправления Моздокского городского поселения (лицу, исполняющему обязанности Главы администрации местного самоуправления Моздокского городского поселения)рекомендаций комиссии.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3.5.2. По результатам рассмотрения Главой администрации местного самоуправления Моздокского городского поселения (лицом, исполняющим обязанности Главы администрации местного самоуправления Моздокского городского поселения) заключения по итогам </w:t>
      </w:r>
      <w:r w:rsidR="00557F3A" w:rsidRPr="00557F3A">
        <w:rPr>
          <w:rFonts w:eastAsia="Times New Roman"/>
          <w:sz w:val="28"/>
          <w:szCs w:val="28"/>
        </w:rPr>
        <w:t xml:space="preserve">общественных обсуждений </w:t>
      </w:r>
      <w:r w:rsidR="00557F3A">
        <w:rPr>
          <w:rFonts w:eastAsia="Times New Roman"/>
          <w:sz w:val="28"/>
          <w:szCs w:val="28"/>
        </w:rPr>
        <w:t>или публичных слушаний</w:t>
      </w:r>
      <w:r>
        <w:rPr>
          <w:rFonts w:eastAsia="Times New Roman"/>
          <w:sz w:val="28"/>
          <w:szCs w:val="28"/>
        </w:rPr>
        <w:t>, специалист Отдела (секретарь комиссии) осуществляет подготовку проекта постановления о предоставлении или об отказе в предоставлении разрешения, его согласование.</w:t>
      </w:r>
    </w:p>
    <w:p w:rsidR="006D2866" w:rsidRDefault="006951CC" w:rsidP="00AD5E77">
      <w:pPr>
        <w:spacing w:line="24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3.5.3. Постановление о предоставлении разрешения или об отказе в предоставлении разрешения подлежит опубликованию в средствах массовой информации и размещению на официальном сайте администрации.</w:t>
      </w:r>
    </w:p>
    <w:p w:rsidR="006D2866" w:rsidRDefault="006951CC" w:rsidP="00AD5E77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3.5.4. Результатом административной процедуры является издание постановления о предоставлении разрешения или об отказе в предоставлении разрешения и выдаче одного экземпляра его заявителю.</w:t>
      </w:r>
    </w:p>
    <w:p w:rsidR="00B05EF6" w:rsidRDefault="006951CC" w:rsidP="00B05EF6">
      <w:pPr>
        <w:spacing w:line="26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3.5.5.Срок выполнения административной процедуры по изданию нормативно-правового акта о предоставлении разрешения или об отказе в предоставлении разрешения и вы</w:t>
      </w:r>
      <w:r w:rsidR="00B05EF6">
        <w:rPr>
          <w:rFonts w:eastAsia="Times New Roman"/>
          <w:sz w:val="28"/>
          <w:szCs w:val="28"/>
        </w:rPr>
        <w:t>даче его заявителю - три дня</w:t>
      </w:r>
    </w:p>
    <w:p w:rsidR="00B05EF6" w:rsidRDefault="00B05EF6" w:rsidP="00B05EF6">
      <w:pPr>
        <w:spacing w:line="262" w:lineRule="auto"/>
        <w:ind w:firstLine="708"/>
        <w:jc w:val="both"/>
        <w:rPr>
          <w:rFonts w:eastAsia="Times New Roman"/>
          <w:sz w:val="28"/>
          <w:szCs w:val="28"/>
        </w:rPr>
      </w:pPr>
    </w:p>
    <w:p w:rsidR="006D2866" w:rsidRDefault="006951CC" w:rsidP="00E31EF3">
      <w:pPr>
        <w:spacing w:line="262" w:lineRule="auto"/>
        <w:ind w:firstLine="708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 Формы контроля за исполнением</w:t>
      </w:r>
    </w:p>
    <w:p w:rsidR="006D2866" w:rsidRDefault="006D2866" w:rsidP="00B05EF6">
      <w:pPr>
        <w:spacing w:line="7" w:lineRule="exact"/>
        <w:jc w:val="center"/>
        <w:rPr>
          <w:sz w:val="20"/>
          <w:szCs w:val="20"/>
        </w:rPr>
      </w:pPr>
    </w:p>
    <w:p w:rsidR="006D2866" w:rsidRDefault="006951CC" w:rsidP="00B05EF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административного регламента</w:t>
      </w:r>
    </w:p>
    <w:p w:rsidR="006D2866" w:rsidRDefault="006D2866" w:rsidP="00AD5E77">
      <w:pPr>
        <w:spacing w:line="336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Текущий контроль соблюдения и исполнения специалистами Отдела,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отдела архитектуры и градостроительства,</w:t>
      </w:r>
    </w:p>
    <w:p w:rsidR="006D2866" w:rsidRDefault="006951CC" w:rsidP="00AD5E77">
      <w:pPr>
        <w:spacing w:line="24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 При проверке могут рассматриваться все вопросы, связанные с предоставлением муниципальной услуги или отдельные вопросы.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Проверка также может проводиться по конкретному обращению (жалобе) заявителя.</w:t>
      </w:r>
    </w:p>
    <w:p w:rsidR="006D2866" w:rsidRDefault="006951CC" w:rsidP="00AD5E77">
      <w:pPr>
        <w:spacing w:line="253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Муниципальные служащие и иные должностные лица, участвующие в предоставлении муниципальной услуги несут ответственность за незаконные решения,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6D2866" w:rsidRDefault="006D2866" w:rsidP="00AD5E77">
      <w:pPr>
        <w:spacing w:line="276" w:lineRule="exact"/>
        <w:jc w:val="both"/>
        <w:rPr>
          <w:sz w:val="20"/>
          <w:szCs w:val="20"/>
        </w:rPr>
      </w:pPr>
    </w:p>
    <w:p w:rsidR="006D2866" w:rsidRDefault="006951CC" w:rsidP="00641C43">
      <w:pPr>
        <w:spacing w:line="245" w:lineRule="auto"/>
        <w:ind w:left="160" w:right="40" w:firstLine="595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V. Досудебный (внесудебный) порядок обжалования заявителем решений и действий (бездействия) администрации местного самоуправления Моздокского</w:t>
      </w:r>
    </w:p>
    <w:p w:rsidR="006D2866" w:rsidRDefault="006951CC" w:rsidP="00641C43">
      <w:pPr>
        <w:spacing w:line="262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городского поселения, предоставляющего муниципальную услугу, а также должностных лиц администрации местного самоуправления Моздокского городского поселения</w:t>
      </w:r>
    </w:p>
    <w:p w:rsidR="006D2866" w:rsidRDefault="006D2866" w:rsidP="00AD5E77">
      <w:pPr>
        <w:spacing w:line="261" w:lineRule="exact"/>
        <w:jc w:val="both"/>
        <w:rPr>
          <w:sz w:val="20"/>
          <w:szCs w:val="20"/>
        </w:rPr>
      </w:pPr>
    </w:p>
    <w:p w:rsidR="006D2866" w:rsidRDefault="006951CC" w:rsidP="00AD5E77">
      <w:pPr>
        <w:ind w:left="8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Заявитель имеет право обжаловать решения и действия (бездействие):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numPr>
          <w:ilvl w:val="0"/>
          <w:numId w:val="29"/>
        </w:numPr>
        <w:tabs>
          <w:tab w:val="left" w:pos="1179"/>
        </w:tabs>
        <w:spacing w:line="245" w:lineRule="auto"/>
        <w:ind w:lef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местного самоуправления Моздокского городского поселения, предоставляющей муниципальную услугу;</w:t>
      </w:r>
    </w:p>
    <w:p w:rsidR="006D2866" w:rsidRDefault="006951CC" w:rsidP="00AD5E77">
      <w:pPr>
        <w:spacing w:line="245" w:lineRule="auto"/>
        <w:ind w:lef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должностных лиц администрации местного самоуправления Моздокского городского поселения;</w:t>
      </w:r>
    </w:p>
    <w:p w:rsidR="006D2866" w:rsidRDefault="006951CC" w:rsidP="00AD5E77">
      <w:pPr>
        <w:numPr>
          <w:ilvl w:val="0"/>
          <w:numId w:val="29"/>
        </w:numPr>
        <w:tabs>
          <w:tab w:val="left" w:pos="1141"/>
        </w:tabs>
        <w:spacing w:line="245" w:lineRule="auto"/>
        <w:ind w:lef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принятые (осуществляемые) в ходе предоставления муниципальной услуги, в досудебном (внесудебном) порядке.</w:t>
      </w:r>
    </w:p>
    <w:p w:rsidR="006D2866" w:rsidRDefault="006951CC" w:rsidP="00AD5E77">
      <w:pPr>
        <w:spacing w:line="245" w:lineRule="auto"/>
        <w:ind w:lef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Заявитель имеет право обратиться с жалобой, в том числе в следующих случаях:</w:t>
      </w:r>
    </w:p>
    <w:p w:rsidR="006D2866" w:rsidRDefault="006951CC" w:rsidP="00AD5E77">
      <w:pPr>
        <w:numPr>
          <w:ilvl w:val="0"/>
          <w:numId w:val="29"/>
        </w:numPr>
        <w:tabs>
          <w:tab w:val="left" w:pos="1105"/>
        </w:tabs>
        <w:spacing w:line="245" w:lineRule="auto"/>
        <w:ind w:lef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6D2866" w:rsidRDefault="006951CC" w:rsidP="00AD5E77">
      <w:pPr>
        <w:numPr>
          <w:ilvl w:val="0"/>
          <w:numId w:val="29"/>
        </w:numPr>
        <w:tabs>
          <w:tab w:val="left" w:pos="1020"/>
        </w:tabs>
        <w:ind w:left="102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нарушения срока предоставления муниципальной услуги;</w:t>
      </w:r>
    </w:p>
    <w:p w:rsidR="006D2866" w:rsidRPr="00641C43" w:rsidRDefault="006951CC" w:rsidP="002447CA">
      <w:pPr>
        <w:numPr>
          <w:ilvl w:val="1"/>
          <w:numId w:val="30"/>
        </w:numPr>
        <w:tabs>
          <w:tab w:val="left" w:pos="1015"/>
        </w:tabs>
        <w:spacing w:line="24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у заявителя документов, не предусмотренных нормативными правовыми актами (РФ, РСО - Алании, муниципальными правовыми актами Моздокского городского поселения) для предоставления муниципальной услуги;</w:t>
      </w:r>
    </w:p>
    <w:p w:rsidR="006D2866" w:rsidRDefault="006951CC" w:rsidP="00AD5E77">
      <w:pPr>
        <w:numPr>
          <w:ilvl w:val="1"/>
          <w:numId w:val="30"/>
        </w:numPr>
        <w:tabs>
          <w:tab w:val="left" w:pos="1020"/>
        </w:tabs>
        <w:ind w:left="1020" w:hanging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отказа в приеме документов, для предоставления муниципальной услуги,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30"/>
        </w:numPr>
        <w:tabs>
          <w:tab w:val="left" w:pos="320"/>
        </w:tabs>
        <w:ind w:left="320" w:hanging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заявителя;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1"/>
          <w:numId w:val="30"/>
        </w:numPr>
        <w:tabs>
          <w:tab w:val="left" w:pos="1080"/>
        </w:tabs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(РФ, РСО - Алании, муниципальными правовыми актами Моздокского городского поселения) для предоставления муниципальной услуги;</w:t>
      </w:r>
    </w:p>
    <w:p w:rsidR="006D2866" w:rsidRDefault="006951CC" w:rsidP="00AD5E77">
      <w:pPr>
        <w:numPr>
          <w:ilvl w:val="1"/>
          <w:numId w:val="30"/>
        </w:numPr>
        <w:tabs>
          <w:tab w:val="left" w:pos="1080"/>
        </w:tabs>
        <w:ind w:left="1080" w:hanging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затребования с заявителя при предоставлении муниципальной услуги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платы, не предусмотренной нормативными правовыми актами (РФ, РСО - Алании, муниципальными правовыми актами Моздокского городского поселения);</w:t>
      </w:r>
    </w:p>
    <w:p w:rsidR="006D2866" w:rsidRDefault="006951CC" w:rsidP="00AD5E77">
      <w:pPr>
        <w:numPr>
          <w:ilvl w:val="0"/>
          <w:numId w:val="31"/>
        </w:numPr>
        <w:tabs>
          <w:tab w:val="left" w:pos="1023"/>
        </w:tabs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отказа Исполнителем, осуществляющим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D2866" w:rsidRDefault="006951CC" w:rsidP="00AD5E77">
      <w:pPr>
        <w:ind w:left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Требования к порядку подачи жалобы: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5.3.1. Жалоба подается в письменной форме на бумажном носителе либо в электронной форме в администрацию местного самоуправления Моздокского городского поселения Республики Северная Осетия - Алания по адресу: 363750, РСО - Алания, Моздокский район, г. Моздок, ул. Кирова, 37.</w:t>
      </w:r>
    </w:p>
    <w:p w:rsidR="006D2866" w:rsidRDefault="006951CC" w:rsidP="00AD5E77">
      <w:pPr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через представителя представляется документ, подтверждающий полномочия представителя.</w:t>
      </w:r>
    </w:p>
    <w:p w:rsidR="006D2866" w:rsidRDefault="006951CC" w:rsidP="00AD5E77">
      <w:pPr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5.3.2. Жалобы, поступившие в орган, предоставляющий муниципальную услугу, рассматриваются должностным лицом, наделенным полномочиями по рассмотрению жалоб.</w:t>
      </w:r>
    </w:p>
    <w:p w:rsidR="006D2866" w:rsidRDefault="006951CC" w:rsidP="00AD5E77">
      <w:pPr>
        <w:ind w:left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Жалоба должна содержать:</w:t>
      </w:r>
    </w:p>
    <w:p w:rsidR="006D2866" w:rsidRDefault="006D2866" w:rsidP="00AD5E77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31"/>
        </w:numPr>
        <w:tabs>
          <w:tab w:val="left" w:pos="1193"/>
        </w:tabs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2866" w:rsidRDefault="006951CC" w:rsidP="00AD5E77">
      <w:pPr>
        <w:numPr>
          <w:ilvl w:val="0"/>
          <w:numId w:val="31"/>
        </w:numPr>
        <w:tabs>
          <w:tab w:val="left" w:pos="1061"/>
        </w:tabs>
        <w:spacing w:line="246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6D2866" w:rsidRDefault="006D2866" w:rsidP="00AD5E77">
      <w:pPr>
        <w:spacing w:line="322" w:lineRule="exact"/>
        <w:jc w:val="both"/>
        <w:rPr>
          <w:rFonts w:eastAsia="Times New Roman"/>
          <w:sz w:val="28"/>
          <w:szCs w:val="28"/>
        </w:rPr>
      </w:pPr>
    </w:p>
    <w:p w:rsidR="006D2866" w:rsidRDefault="006951CC" w:rsidP="00AD5E77">
      <w:pPr>
        <w:numPr>
          <w:ilvl w:val="0"/>
          <w:numId w:val="31"/>
        </w:numPr>
        <w:tabs>
          <w:tab w:val="left" w:pos="1200"/>
        </w:tabs>
        <w:spacing w:line="262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обжалуемых решениях и действиях (бездействии) администрации местного самоуправления Моздокского городского поселения или должностного лица администрации;</w:t>
      </w: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доводы, на основании которых заявитель не согласен с решением и - действием (бездействием) администрации местного самоуправления Моздокского городского поселения или должностного лица администрации.</w:t>
      </w:r>
    </w:p>
    <w:p w:rsidR="006D2866" w:rsidRDefault="006951CC" w:rsidP="00AD5E77">
      <w:pPr>
        <w:spacing w:line="245" w:lineRule="auto"/>
        <w:ind w:left="120" w:firstLine="12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копии.</w:t>
      </w: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Жалоба, поступившая в администрацию местного самоуправления Моздокского городского поселения,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В случае если жалоба подана заявителем в структурное подразделение администрации местного самоуправления Моздокского городского поселения, в компетенцию которого не входит принятие решения по жалобе в соответствии с пунктом 5.2, указанное структурное подразделение в течение двух рабочих дней со дня ее регистрации направляет жалобу в отдел по общим, организационным вопросам и информационному обеспечению деятельности администрации местного самоуправления Моздокского городского поселения для перенаправления в уполномоченный отдел по решению вопросов, обозначенных в жалобе.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По результатам рассмотрения жалобы Глава администрации местного самоуправления Моздокского городского поселения (начальник структурного подразделения администрации) принимает одно из следующих решений:</w:t>
      </w:r>
    </w:p>
    <w:p w:rsidR="006D2866" w:rsidRDefault="006951CC" w:rsidP="00AD5E77">
      <w:pPr>
        <w:numPr>
          <w:ilvl w:val="0"/>
          <w:numId w:val="32"/>
        </w:numPr>
        <w:tabs>
          <w:tab w:val="left" w:pos="1022"/>
        </w:tabs>
        <w:spacing w:line="245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(РФ, РСО - Алании, муниципальными правовыми актами Моздокского городского поселения), а также в иных формах;</w:t>
      </w:r>
    </w:p>
    <w:p w:rsidR="006D2866" w:rsidRDefault="006951CC" w:rsidP="00AD5E77">
      <w:pPr>
        <w:numPr>
          <w:ilvl w:val="0"/>
          <w:numId w:val="32"/>
        </w:numPr>
        <w:tabs>
          <w:tab w:val="left" w:pos="1000"/>
        </w:tabs>
        <w:ind w:left="10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отказывает в удовлетворении жалобы.</w:t>
      </w:r>
    </w:p>
    <w:p w:rsidR="006D2866" w:rsidRDefault="006D2866" w:rsidP="00AD5E77">
      <w:pPr>
        <w:spacing w:line="7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Не позднее дня, следующего за днем принятия решения , указанного в 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D2866" w:rsidRDefault="006D2866" w:rsidP="00AD5E77">
      <w:pPr>
        <w:spacing w:line="1" w:lineRule="exact"/>
        <w:jc w:val="both"/>
        <w:rPr>
          <w:sz w:val="20"/>
          <w:szCs w:val="20"/>
        </w:rPr>
      </w:pPr>
    </w:p>
    <w:p w:rsidR="006D2866" w:rsidRDefault="006951CC" w:rsidP="00AD5E77">
      <w:pPr>
        <w:spacing w:line="245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641C43" w:rsidRDefault="006951CC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5.10. Результатом досудебного (внесудебного) обжалования является рассмотрение всех поставленных в жалобе вопросов, принятие мер и направление письменных ответов по существу поставленных в жалобах вопросов.</w:t>
      </w: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641C43" w:rsidRDefault="00641C43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Default="002447CA" w:rsidP="00641C43">
      <w:pPr>
        <w:spacing w:line="256" w:lineRule="auto"/>
        <w:ind w:left="120" w:firstLine="720"/>
        <w:jc w:val="both"/>
        <w:rPr>
          <w:rFonts w:eastAsia="Times New Roman"/>
          <w:sz w:val="28"/>
          <w:szCs w:val="28"/>
        </w:rPr>
      </w:pPr>
    </w:p>
    <w:p w:rsidR="002447CA" w:rsidRPr="00F82B8B" w:rsidRDefault="002447CA" w:rsidP="00D97459">
      <w:pPr>
        <w:spacing w:line="256" w:lineRule="auto"/>
        <w:jc w:val="both"/>
        <w:rPr>
          <w:rFonts w:eastAsia="Times New Roman"/>
          <w:sz w:val="28"/>
          <w:szCs w:val="28"/>
        </w:rPr>
      </w:pPr>
    </w:p>
    <w:p w:rsidR="00D97459" w:rsidRPr="00F82B8B" w:rsidRDefault="00D97459" w:rsidP="00D97459">
      <w:pPr>
        <w:spacing w:line="256" w:lineRule="auto"/>
        <w:jc w:val="both"/>
        <w:rPr>
          <w:rFonts w:eastAsia="Times New Roman"/>
          <w:sz w:val="28"/>
          <w:szCs w:val="28"/>
        </w:rPr>
      </w:pPr>
    </w:p>
    <w:p w:rsidR="006D2866" w:rsidRDefault="006951CC" w:rsidP="00641C43">
      <w:pPr>
        <w:spacing w:line="256" w:lineRule="auto"/>
        <w:ind w:left="7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6D2866" w:rsidRDefault="006D2866">
      <w:pPr>
        <w:spacing w:line="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4"/>
          <w:szCs w:val="24"/>
        </w:rPr>
        <w:t>Предоставление разрешения на отклонение от</w:t>
      </w:r>
    </w:p>
    <w:p w:rsidR="006D2866" w:rsidRDefault="006D2866">
      <w:pPr>
        <w:spacing w:line="1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предельных параметров разрешенного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строительства»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70" w:lineRule="exact"/>
        <w:rPr>
          <w:sz w:val="20"/>
          <w:szCs w:val="20"/>
        </w:rPr>
      </w:pPr>
    </w:p>
    <w:p w:rsidR="006D2866" w:rsidRDefault="006951CC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Рекомендуемая форма заявления</w:t>
      </w:r>
    </w:p>
    <w:p w:rsidR="006D2866" w:rsidRDefault="006D2866">
      <w:pPr>
        <w:spacing w:line="29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Кому____________________________________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5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(должность уполномоченного лица, инициалы, фамилия)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(Ф.И.О., адрес - для граждан, полное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 организации - для</w:t>
      </w:r>
    </w:p>
    <w:p w:rsidR="006D2866" w:rsidRDefault="006D2866">
      <w:pPr>
        <w:spacing w:line="3" w:lineRule="exact"/>
        <w:rPr>
          <w:sz w:val="20"/>
          <w:szCs w:val="20"/>
        </w:rPr>
      </w:pPr>
    </w:p>
    <w:p w:rsidR="006D2866" w:rsidRDefault="006951CC">
      <w:pPr>
        <w:ind w:left="6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</w:t>
      </w:r>
    </w:p>
    <w:p w:rsidR="006D2866" w:rsidRDefault="006D2866">
      <w:pPr>
        <w:spacing w:line="8" w:lineRule="exact"/>
        <w:rPr>
          <w:sz w:val="20"/>
          <w:szCs w:val="20"/>
        </w:rPr>
      </w:pPr>
    </w:p>
    <w:p w:rsidR="006D2866" w:rsidRDefault="006951CC">
      <w:pPr>
        <w:ind w:left="70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юридических лиц, почтовый адрес, индекс</w:t>
      </w:r>
    </w:p>
    <w:p w:rsidR="006D2866" w:rsidRDefault="006D2866">
      <w:pPr>
        <w:spacing w:line="193" w:lineRule="exact"/>
        <w:rPr>
          <w:sz w:val="20"/>
          <w:szCs w:val="20"/>
        </w:rPr>
      </w:pPr>
    </w:p>
    <w:p w:rsidR="00D97459" w:rsidRPr="00F82B8B" w:rsidRDefault="00D97459" w:rsidP="00D97459">
      <w:pPr>
        <w:tabs>
          <w:tab w:val="left" w:pos="2360"/>
          <w:tab w:val="left" w:pos="3680"/>
          <w:tab w:val="left" w:pos="4860"/>
          <w:tab w:val="left" w:pos="5240"/>
        </w:tabs>
        <w:ind w:left="426" w:firstLine="284"/>
        <w:jc w:val="both"/>
        <w:rPr>
          <w:rFonts w:eastAsia="Times New Roman"/>
          <w:sz w:val="20"/>
          <w:szCs w:val="20"/>
        </w:rPr>
      </w:pPr>
    </w:p>
    <w:p w:rsidR="00D97459" w:rsidRPr="00F82B8B" w:rsidRDefault="00D97459" w:rsidP="00D97459">
      <w:pPr>
        <w:tabs>
          <w:tab w:val="left" w:pos="2360"/>
          <w:tab w:val="left" w:pos="3680"/>
          <w:tab w:val="left" w:pos="4860"/>
          <w:tab w:val="left" w:pos="5240"/>
        </w:tabs>
        <w:ind w:left="426" w:firstLine="284"/>
        <w:jc w:val="both"/>
        <w:rPr>
          <w:rFonts w:eastAsia="Times New Roman"/>
          <w:sz w:val="20"/>
          <w:szCs w:val="20"/>
        </w:rPr>
      </w:pPr>
    </w:p>
    <w:p w:rsidR="00D97459" w:rsidRPr="00F82B8B" w:rsidRDefault="00D97459" w:rsidP="00D97459">
      <w:pPr>
        <w:tabs>
          <w:tab w:val="left" w:pos="2360"/>
          <w:tab w:val="left" w:pos="3680"/>
          <w:tab w:val="left" w:pos="4860"/>
          <w:tab w:val="left" w:pos="5240"/>
        </w:tabs>
        <w:ind w:left="426" w:firstLine="284"/>
        <w:jc w:val="both"/>
        <w:rPr>
          <w:rFonts w:eastAsia="Times New Roman"/>
          <w:sz w:val="20"/>
          <w:szCs w:val="20"/>
        </w:rPr>
      </w:pPr>
    </w:p>
    <w:p w:rsidR="00D97459" w:rsidRPr="00F82B8B" w:rsidRDefault="00D97459" w:rsidP="00D97459">
      <w:pPr>
        <w:tabs>
          <w:tab w:val="left" w:pos="2360"/>
          <w:tab w:val="left" w:pos="3680"/>
          <w:tab w:val="left" w:pos="4860"/>
          <w:tab w:val="left" w:pos="5240"/>
        </w:tabs>
        <w:ind w:left="426" w:firstLine="284"/>
        <w:jc w:val="both"/>
        <w:rPr>
          <w:rFonts w:eastAsia="Times New Roman"/>
          <w:sz w:val="20"/>
          <w:szCs w:val="20"/>
        </w:rPr>
      </w:pPr>
    </w:p>
    <w:p w:rsidR="006D2866" w:rsidRDefault="006951CC" w:rsidP="00D97459">
      <w:pPr>
        <w:tabs>
          <w:tab w:val="left" w:pos="2360"/>
          <w:tab w:val="left" w:pos="3680"/>
          <w:tab w:val="left" w:pos="4860"/>
          <w:tab w:val="left" w:pos="5240"/>
        </w:tabs>
        <w:ind w:left="426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Прошу</w:t>
      </w:r>
      <w:r>
        <w:rPr>
          <w:rFonts w:eastAsia="Times New Roman"/>
          <w:sz w:val="20"/>
          <w:szCs w:val="20"/>
        </w:rPr>
        <w:tab/>
        <w:t>предоставить</w:t>
      </w:r>
      <w:r>
        <w:rPr>
          <w:rFonts w:eastAsia="Times New Roman"/>
          <w:sz w:val="20"/>
          <w:szCs w:val="20"/>
        </w:rPr>
        <w:tab/>
        <w:t>разрешение</w:t>
      </w:r>
      <w:r>
        <w:rPr>
          <w:rFonts w:eastAsia="Times New Roman"/>
          <w:sz w:val="20"/>
          <w:szCs w:val="20"/>
        </w:rPr>
        <w:tab/>
        <w:t>на</w:t>
      </w:r>
      <w:r>
        <w:rPr>
          <w:rFonts w:eastAsia="Times New Roman"/>
          <w:sz w:val="20"/>
          <w:szCs w:val="20"/>
        </w:rPr>
        <w:tab/>
        <w:t>отклонение от предельного (-</w:t>
      </w:r>
      <w:proofErr w:type="spellStart"/>
      <w:r>
        <w:rPr>
          <w:rFonts w:eastAsia="Times New Roman"/>
          <w:sz w:val="20"/>
          <w:szCs w:val="20"/>
        </w:rPr>
        <w:t>ых</w:t>
      </w:r>
      <w:proofErr w:type="spellEnd"/>
      <w:r>
        <w:rPr>
          <w:rFonts w:eastAsia="Times New Roman"/>
          <w:sz w:val="20"/>
          <w:szCs w:val="20"/>
        </w:rPr>
        <w:t>) параметра(-</w:t>
      </w:r>
      <w:proofErr w:type="spellStart"/>
      <w:r>
        <w:rPr>
          <w:rFonts w:eastAsia="Times New Roman"/>
          <w:sz w:val="20"/>
          <w:szCs w:val="20"/>
        </w:rPr>
        <w:t>ов</w:t>
      </w:r>
      <w:proofErr w:type="spellEnd"/>
      <w:r>
        <w:rPr>
          <w:rFonts w:eastAsia="Times New Roman"/>
          <w:sz w:val="20"/>
          <w:szCs w:val="20"/>
        </w:rPr>
        <w:t xml:space="preserve">) </w:t>
      </w:r>
      <w:proofErr w:type="spellStart"/>
      <w:r>
        <w:rPr>
          <w:rFonts w:eastAsia="Times New Roman"/>
          <w:sz w:val="20"/>
          <w:szCs w:val="20"/>
        </w:rPr>
        <w:t>разрешенногостроительства</w:t>
      </w:r>
      <w:proofErr w:type="spellEnd"/>
      <w:r>
        <w:rPr>
          <w:rFonts w:eastAsia="Times New Roman"/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реконструкции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объектов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капитального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строительства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spacing w:line="245" w:lineRule="auto"/>
        <w:ind w:left="900" w:righ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 __________________________________________________________________________________________________</w:t>
      </w:r>
    </w:p>
    <w:p w:rsidR="006D2866" w:rsidRDefault="006D2866">
      <w:pPr>
        <w:spacing w:line="1" w:lineRule="exact"/>
        <w:rPr>
          <w:sz w:val="20"/>
          <w:szCs w:val="20"/>
        </w:rPr>
      </w:pPr>
    </w:p>
    <w:p w:rsidR="006D2866" w:rsidRDefault="006951CC">
      <w:pPr>
        <w:spacing w:line="277" w:lineRule="auto"/>
        <w:ind w:left="860" w:right="44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указать значение установленного(-ых) предельного(-ых) параметра(-ов) разрешенного строительства, реконструкции объектов капитального строительства, отклонение от которого запрашивается</w:t>
      </w:r>
    </w:p>
    <w:p w:rsidR="006D2866" w:rsidRDefault="006D2866">
      <w:pPr>
        <w:spacing w:line="228" w:lineRule="exact"/>
        <w:rPr>
          <w:sz w:val="20"/>
          <w:szCs w:val="20"/>
        </w:rPr>
      </w:pPr>
    </w:p>
    <w:p w:rsidR="006D2866" w:rsidRDefault="006951CC">
      <w:pPr>
        <w:spacing w:line="245" w:lineRule="auto"/>
        <w:ind w:left="900" w:firstLine="5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земельного участка площадью ___________ кв. метров с кадастровым номером _________________________, местоположением: _____________________________________________________________________________</w:t>
      </w:r>
    </w:p>
    <w:p w:rsidR="006D2866" w:rsidRDefault="006D2866">
      <w:pPr>
        <w:spacing w:line="1" w:lineRule="exact"/>
        <w:rPr>
          <w:sz w:val="20"/>
          <w:szCs w:val="20"/>
        </w:rPr>
      </w:pPr>
    </w:p>
    <w:p w:rsidR="006D2866" w:rsidRDefault="006951CC">
      <w:pPr>
        <w:spacing w:line="245" w:lineRule="auto"/>
        <w:ind w:left="900" w:righ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_____________________________________________________________________________________________, разрешенным использованием ____________________________________________________________________, принадлежащего на праве________________________________________________________________________,</w:t>
      </w:r>
    </w:p>
    <w:p w:rsidR="006D2866" w:rsidRDefault="006D2866">
      <w:pPr>
        <w:spacing w:line="1" w:lineRule="exact"/>
        <w:rPr>
          <w:sz w:val="20"/>
          <w:szCs w:val="20"/>
        </w:rPr>
      </w:pPr>
    </w:p>
    <w:p w:rsidR="006D2866" w:rsidRDefault="006951CC">
      <w:pPr>
        <w:tabs>
          <w:tab w:val="left" w:pos="3520"/>
          <w:tab w:val="left" w:pos="6080"/>
          <w:tab w:val="left" w:pos="8040"/>
          <w:tab w:val="left" w:pos="10380"/>
        </w:tabs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установленного(-ых)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градостроительным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регламентом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территориальной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зоны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_____________________________________________________________________________, в границах которой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ind w:left="2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указать наименование территориальной зоны</w:t>
      </w:r>
    </w:p>
    <w:p w:rsidR="006D2866" w:rsidRDefault="006D2866">
      <w:pPr>
        <w:spacing w:line="239" w:lineRule="exact"/>
        <w:rPr>
          <w:sz w:val="20"/>
          <w:szCs w:val="20"/>
        </w:rPr>
      </w:pPr>
    </w:p>
    <w:p w:rsidR="006D2866" w:rsidRDefault="006951CC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расположен земельный участок, до значения: ___________________________________________________________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</w:t>
      </w:r>
    </w:p>
    <w:p w:rsidR="006D2866" w:rsidRDefault="006D2866">
      <w:pPr>
        <w:spacing w:line="5" w:lineRule="exact"/>
        <w:rPr>
          <w:sz w:val="20"/>
          <w:szCs w:val="20"/>
        </w:rPr>
      </w:pPr>
    </w:p>
    <w:p w:rsidR="006D2866" w:rsidRDefault="006951CC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указать значение запрашиваемого параметра разрешенного строительства, реконструкции</w:t>
      </w:r>
    </w:p>
    <w:p w:rsidR="006D2866" w:rsidRDefault="006D2866">
      <w:pPr>
        <w:spacing w:line="4" w:lineRule="exact"/>
        <w:rPr>
          <w:sz w:val="20"/>
          <w:szCs w:val="20"/>
        </w:rPr>
      </w:pPr>
    </w:p>
    <w:p w:rsidR="006D2866" w:rsidRDefault="006951CC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объектов капитального строительства</w:t>
      </w:r>
    </w:p>
    <w:p w:rsidR="006D2866" w:rsidRDefault="006D2866">
      <w:pPr>
        <w:spacing w:line="213" w:lineRule="exact"/>
        <w:rPr>
          <w:sz w:val="20"/>
          <w:szCs w:val="20"/>
        </w:rPr>
      </w:pPr>
    </w:p>
    <w:p w:rsidR="006D2866" w:rsidRDefault="006951CC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Уполномоченный по доверенности от ______________________№_______________________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30" w:lineRule="exact"/>
        <w:rPr>
          <w:sz w:val="20"/>
          <w:szCs w:val="20"/>
        </w:rPr>
      </w:pPr>
    </w:p>
    <w:p w:rsidR="006D2866" w:rsidRDefault="006951CC">
      <w:pPr>
        <w:tabs>
          <w:tab w:val="left" w:pos="5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«____»______________201__г.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______________________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tabs>
          <w:tab w:val="left" w:pos="4840"/>
        </w:tabs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</w:t>
      </w:r>
    </w:p>
    <w:p w:rsidR="006D2866" w:rsidRDefault="006D2866">
      <w:pPr>
        <w:sectPr w:rsidR="006D2866" w:rsidSect="002447CA">
          <w:pgSz w:w="11900" w:h="16838"/>
          <w:pgMar w:top="1119" w:right="566" w:bottom="1440" w:left="1276" w:header="0" w:footer="0" w:gutter="0"/>
          <w:cols w:space="720" w:equalWidth="0">
            <w:col w:w="10064"/>
          </w:cols>
        </w:sect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6D2866" w:rsidRDefault="006D2866">
      <w:pPr>
        <w:spacing w:line="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4"/>
          <w:szCs w:val="24"/>
        </w:rPr>
        <w:t>Предоставление разрешения на отклонение от</w:t>
      </w:r>
    </w:p>
    <w:p w:rsidR="006D2866" w:rsidRDefault="006D2866">
      <w:pPr>
        <w:spacing w:line="12" w:lineRule="exact"/>
        <w:rPr>
          <w:sz w:val="20"/>
          <w:szCs w:val="20"/>
        </w:rPr>
      </w:pPr>
    </w:p>
    <w:p w:rsidR="006D2866" w:rsidRDefault="006951C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предельных параметров разрешенного</w:t>
      </w:r>
    </w:p>
    <w:p w:rsidR="006D2866" w:rsidRDefault="006D2866">
      <w:pPr>
        <w:spacing w:line="7" w:lineRule="exact"/>
        <w:rPr>
          <w:sz w:val="20"/>
          <w:szCs w:val="20"/>
        </w:rPr>
      </w:pPr>
    </w:p>
    <w:p w:rsidR="006D2866" w:rsidRDefault="006951CC">
      <w:pPr>
        <w:ind w:left="5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строительства»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70" w:lineRule="exact"/>
        <w:rPr>
          <w:sz w:val="20"/>
          <w:szCs w:val="20"/>
        </w:rPr>
      </w:pPr>
    </w:p>
    <w:p w:rsidR="006D2866" w:rsidRDefault="006951C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- СХЕМА</w:t>
      </w:r>
    </w:p>
    <w:p w:rsidR="006D2866" w:rsidRDefault="006D2866">
      <w:pPr>
        <w:spacing w:line="9" w:lineRule="exact"/>
        <w:rPr>
          <w:sz w:val="20"/>
          <w:szCs w:val="20"/>
        </w:rPr>
      </w:pPr>
    </w:p>
    <w:p w:rsidR="006D2866" w:rsidRDefault="006951C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6D2866" w:rsidRDefault="00C468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4" o:spid="_x0000_s1030" style="position:absolute;z-index:-251587584;visibility:visible" from="437.25pt,18.4pt" to="437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5" o:spid="_x0000_s1029" style="position:absolute;z-index:-251586560;visibility:visible" from="24.2pt,18.75pt" to="43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6" o:spid="_x0000_s1028" style="position:absolute;z-index:-251585536;visibility:visible" from="24.55pt,18.4pt" to="24.5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gEuwEAAIIDAAAOAAAAZHJzL2Uyb0RvYy54bWysU8tuUzEQ3SPxD5b35N6GJhQ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7" o:spid="_x0000_s1027" style="position:absolute;z-index:-251584512;visibility:visible" from="24.2pt,65.6pt" to="437.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" o:allowincell="f" filled="t">
            <v:stroke joinstyle="miter"/>
            <o:lock v:ext="edit" shapetype="f"/>
          </v:line>
        </w:pic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15" w:lineRule="exact"/>
        <w:rPr>
          <w:sz w:val="20"/>
          <w:szCs w:val="20"/>
        </w:rPr>
      </w:pPr>
    </w:p>
    <w:p w:rsidR="006D2866" w:rsidRDefault="006951CC">
      <w:pPr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заявления на получение муниципальной услуги</w:t>
      </w:r>
    </w:p>
    <w:p w:rsidR="006D2866" w:rsidRDefault="006D2866">
      <w:pPr>
        <w:spacing w:line="2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41C4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91440</wp:posOffset>
            </wp:positionV>
            <wp:extent cx="6057900" cy="361950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314" w:lineRule="exact"/>
        <w:rPr>
          <w:sz w:val="20"/>
          <w:szCs w:val="20"/>
        </w:rPr>
      </w:pPr>
    </w:p>
    <w:p w:rsidR="006D2866" w:rsidRDefault="006951CC" w:rsidP="00641C43">
      <w:pPr>
        <w:ind w:right="680" w:firstLine="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Рассмотрение заявления и документов, назначение </w:t>
      </w:r>
      <w:r w:rsidR="00641C43" w:rsidRPr="00641C43">
        <w:rPr>
          <w:rFonts w:eastAsia="Times New Roman"/>
          <w:sz w:val="28"/>
          <w:szCs w:val="28"/>
        </w:rPr>
        <w:t>общественных обсуждений или публичных слушаний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20" w:lineRule="exact"/>
        <w:rPr>
          <w:sz w:val="20"/>
          <w:szCs w:val="20"/>
        </w:rPr>
      </w:pPr>
    </w:p>
    <w:p w:rsidR="00641C43" w:rsidRDefault="00641C43">
      <w:pPr>
        <w:spacing w:line="262" w:lineRule="auto"/>
        <w:ind w:right="560"/>
        <w:jc w:val="center"/>
        <w:rPr>
          <w:rFonts w:eastAsia="Times New Roman"/>
          <w:sz w:val="28"/>
          <w:szCs w:val="28"/>
        </w:rPr>
      </w:pPr>
    </w:p>
    <w:p w:rsidR="00F01AA7" w:rsidRDefault="00F01AA7">
      <w:pPr>
        <w:spacing w:line="262" w:lineRule="auto"/>
        <w:ind w:right="560"/>
        <w:jc w:val="center"/>
        <w:rPr>
          <w:rFonts w:eastAsia="Times New Roman"/>
          <w:sz w:val="28"/>
          <w:szCs w:val="28"/>
        </w:rPr>
      </w:pPr>
    </w:p>
    <w:p w:rsidR="006D2866" w:rsidRDefault="006951CC">
      <w:pPr>
        <w:spacing w:line="262" w:lineRule="auto"/>
        <w:ind w:right="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и проведение </w:t>
      </w:r>
      <w:r w:rsidR="00641C43" w:rsidRPr="00641C43">
        <w:rPr>
          <w:rFonts w:eastAsia="Times New Roman"/>
          <w:sz w:val="28"/>
          <w:szCs w:val="28"/>
        </w:rPr>
        <w:t xml:space="preserve">общественных обсуждений или публичных слушаний по проекту решения о предоставлении разрешения </w:t>
      </w:r>
      <w:r>
        <w:rPr>
          <w:rFonts w:eastAsia="Times New Roman"/>
          <w:sz w:val="28"/>
          <w:szCs w:val="28"/>
        </w:rPr>
        <w:t>на отклонение от предельных параметров разрешенного строительства</w:t>
      </w: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>
      <w:pPr>
        <w:spacing w:line="200" w:lineRule="exact"/>
        <w:rPr>
          <w:sz w:val="20"/>
          <w:szCs w:val="20"/>
        </w:rPr>
      </w:pPr>
    </w:p>
    <w:p w:rsidR="006D2866" w:rsidRDefault="006D2866" w:rsidP="00F01AA7">
      <w:pPr>
        <w:spacing w:line="200" w:lineRule="exact"/>
        <w:jc w:val="center"/>
        <w:rPr>
          <w:sz w:val="20"/>
          <w:szCs w:val="20"/>
        </w:rPr>
      </w:pPr>
    </w:p>
    <w:p w:rsidR="006D2866" w:rsidRDefault="006D2866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620"/>
        <w:gridCol w:w="4000"/>
      </w:tblGrid>
      <w:tr w:rsidR="006D2866">
        <w:trPr>
          <w:trHeight w:val="394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Издание постановления 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Издание постановления об</w:t>
            </w:r>
          </w:p>
        </w:tc>
      </w:tr>
      <w:tr w:rsidR="006D2866">
        <w:trPr>
          <w:trHeight w:val="32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отказе в предоставлении</w:t>
            </w:r>
          </w:p>
        </w:tc>
      </w:tr>
      <w:tr w:rsidR="006D2866">
        <w:trPr>
          <w:trHeight w:val="32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 на отклонение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 на отклонение от</w:t>
            </w:r>
          </w:p>
        </w:tc>
      </w:tr>
      <w:tr w:rsidR="006D2866">
        <w:trPr>
          <w:trHeight w:val="32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предельных параметров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предельных параметров</w:t>
            </w:r>
          </w:p>
        </w:tc>
      </w:tr>
      <w:tr w:rsidR="006D2866">
        <w:trPr>
          <w:trHeight w:val="32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разрешенного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разрешенного строительства</w:t>
            </w:r>
          </w:p>
        </w:tc>
      </w:tr>
      <w:tr w:rsidR="006D2866">
        <w:trPr>
          <w:trHeight w:val="36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866" w:rsidRDefault="006951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строительства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24"/>
                <w:szCs w:val="24"/>
              </w:rPr>
            </w:pPr>
          </w:p>
        </w:tc>
      </w:tr>
      <w:tr w:rsidR="006D2866">
        <w:trPr>
          <w:trHeight w:val="23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866" w:rsidRDefault="006D2866">
            <w:pPr>
              <w:rPr>
                <w:sz w:val="19"/>
                <w:szCs w:val="19"/>
              </w:rPr>
            </w:pPr>
          </w:p>
        </w:tc>
      </w:tr>
    </w:tbl>
    <w:p w:rsidR="006951CC" w:rsidRDefault="006951CC"/>
    <w:sectPr w:rsidR="006951CC" w:rsidSect="00C46880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21507F76"/>
    <w:lvl w:ilvl="0" w:tplc="42263E16">
      <w:start w:val="1"/>
      <w:numFmt w:val="bullet"/>
      <w:lvlText w:val="в"/>
      <w:lvlJc w:val="left"/>
    </w:lvl>
    <w:lvl w:ilvl="1" w:tplc="28DCD168">
      <w:start w:val="1"/>
      <w:numFmt w:val="bullet"/>
      <w:lvlText w:val="В"/>
      <w:lvlJc w:val="left"/>
    </w:lvl>
    <w:lvl w:ilvl="2" w:tplc="1C6A921A">
      <w:start w:val="1"/>
      <w:numFmt w:val="bullet"/>
      <w:lvlText w:val="П"/>
      <w:lvlJc w:val="left"/>
    </w:lvl>
    <w:lvl w:ilvl="3" w:tplc="9D8C74B6">
      <w:numFmt w:val="decimal"/>
      <w:lvlText w:val=""/>
      <w:lvlJc w:val="left"/>
    </w:lvl>
    <w:lvl w:ilvl="4" w:tplc="D06698CC">
      <w:numFmt w:val="decimal"/>
      <w:lvlText w:val=""/>
      <w:lvlJc w:val="left"/>
    </w:lvl>
    <w:lvl w:ilvl="5" w:tplc="3442196E">
      <w:numFmt w:val="decimal"/>
      <w:lvlText w:val=""/>
      <w:lvlJc w:val="left"/>
    </w:lvl>
    <w:lvl w:ilvl="6" w:tplc="F09E70F8">
      <w:numFmt w:val="decimal"/>
      <w:lvlText w:val=""/>
      <w:lvlJc w:val="left"/>
    </w:lvl>
    <w:lvl w:ilvl="7" w:tplc="4ECE895E">
      <w:numFmt w:val="decimal"/>
      <w:lvlText w:val=""/>
      <w:lvlJc w:val="left"/>
    </w:lvl>
    <w:lvl w:ilvl="8" w:tplc="751E6EBA">
      <w:numFmt w:val="decimal"/>
      <w:lvlText w:val=""/>
      <w:lvlJc w:val="left"/>
    </w:lvl>
  </w:abstractNum>
  <w:abstractNum w:abstractNumId="1">
    <w:nsid w:val="00000588"/>
    <w:multiLevelType w:val="hybridMultilevel"/>
    <w:tmpl w:val="60D06686"/>
    <w:lvl w:ilvl="0" w:tplc="9DC4F002">
      <w:start w:val="1"/>
      <w:numFmt w:val="bullet"/>
      <w:lvlText w:val="В"/>
      <w:lvlJc w:val="left"/>
    </w:lvl>
    <w:lvl w:ilvl="1" w:tplc="08142F7A">
      <w:numFmt w:val="decimal"/>
      <w:lvlText w:val=""/>
      <w:lvlJc w:val="left"/>
    </w:lvl>
    <w:lvl w:ilvl="2" w:tplc="CC80C7B0">
      <w:numFmt w:val="decimal"/>
      <w:lvlText w:val=""/>
      <w:lvlJc w:val="left"/>
    </w:lvl>
    <w:lvl w:ilvl="3" w:tplc="3A30C83E">
      <w:numFmt w:val="decimal"/>
      <w:lvlText w:val=""/>
      <w:lvlJc w:val="left"/>
    </w:lvl>
    <w:lvl w:ilvl="4" w:tplc="92DA61EC">
      <w:numFmt w:val="decimal"/>
      <w:lvlText w:val=""/>
      <w:lvlJc w:val="left"/>
    </w:lvl>
    <w:lvl w:ilvl="5" w:tplc="2DBCF5B4">
      <w:numFmt w:val="decimal"/>
      <w:lvlText w:val=""/>
      <w:lvlJc w:val="left"/>
    </w:lvl>
    <w:lvl w:ilvl="6" w:tplc="BFA21C8A">
      <w:numFmt w:val="decimal"/>
      <w:lvlText w:val=""/>
      <w:lvlJc w:val="left"/>
    </w:lvl>
    <w:lvl w:ilvl="7" w:tplc="451EDF46">
      <w:numFmt w:val="decimal"/>
      <w:lvlText w:val=""/>
      <w:lvlJc w:val="left"/>
    </w:lvl>
    <w:lvl w:ilvl="8" w:tplc="2278A5C4">
      <w:numFmt w:val="decimal"/>
      <w:lvlText w:val=""/>
      <w:lvlJc w:val="left"/>
    </w:lvl>
  </w:abstractNum>
  <w:abstractNum w:abstractNumId="2">
    <w:nsid w:val="0000086A"/>
    <w:multiLevelType w:val="hybridMultilevel"/>
    <w:tmpl w:val="D43A2BBE"/>
    <w:lvl w:ilvl="0" w:tplc="83B89DC4">
      <w:start w:val="1"/>
      <w:numFmt w:val="bullet"/>
      <w:lvlText w:val="в"/>
      <w:lvlJc w:val="left"/>
    </w:lvl>
    <w:lvl w:ilvl="1" w:tplc="FFACF59E">
      <w:start w:val="4"/>
      <w:numFmt w:val="decimal"/>
      <w:lvlText w:val="%2)"/>
      <w:lvlJc w:val="left"/>
    </w:lvl>
    <w:lvl w:ilvl="2" w:tplc="68AAD62E">
      <w:start w:val="1"/>
      <w:numFmt w:val="bullet"/>
      <w:lvlText w:val="-"/>
      <w:lvlJc w:val="left"/>
    </w:lvl>
    <w:lvl w:ilvl="3" w:tplc="51E8C33A">
      <w:numFmt w:val="decimal"/>
      <w:lvlText w:val=""/>
      <w:lvlJc w:val="left"/>
    </w:lvl>
    <w:lvl w:ilvl="4" w:tplc="30D0E388">
      <w:numFmt w:val="decimal"/>
      <w:lvlText w:val=""/>
      <w:lvlJc w:val="left"/>
    </w:lvl>
    <w:lvl w:ilvl="5" w:tplc="87C2B612">
      <w:numFmt w:val="decimal"/>
      <w:lvlText w:val=""/>
      <w:lvlJc w:val="left"/>
    </w:lvl>
    <w:lvl w:ilvl="6" w:tplc="6C464BDC">
      <w:numFmt w:val="decimal"/>
      <w:lvlText w:val=""/>
      <w:lvlJc w:val="left"/>
    </w:lvl>
    <w:lvl w:ilvl="7" w:tplc="C8248FEC">
      <w:numFmt w:val="decimal"/>
      <w:lvlText w:val=""/>
      <w:lvlJc w:val="left"/>
    </w:lvl>
    <w:lvl w:ilvl="8" w:tplc="F8382DF8">
      <w:numFmt w:val="decimal"/>
      <w:lvlText w:val=""/>
      <w:lvlJc w:val="left"/>
    </w:lvl>
  </w:abstractNum>
  <w:abstractNum w:abstractNumId="3">
    <w:nsid w:val="00000940"/>
    <w:multiLevelType w:val="hybridMultilevel"/>
    <w:tmpl w:val="A4828B54"/>
    <w:lvl w:ilvl="0" w:tplc="931AD5E8">
      <w:start w:val="61"/>
      <w:numFmt w:val="upperLetter"/>
      <w:lvlText w:val="%1."/>
      <w:lvlJc w:val="left"/>
    </w:lvl>
    <w:lvl w:ilvl="1" w:tplc="CEDEBBC2">
      <w:numFmt w:val="decimal"/>
      <w:lvlText w:val=""/>
      <w:lvlJc w:val="left"/>
    </w:lvl>
    <w:lvl w:ilvl="2" w:tplc="7DFEDB2C">
      <w:numFmt w:val="decimal"/>
      <w:lvlText w:val=""/>
      <w:lvlJc w:val="left"/>
    </w:lvl>
    <w:lvl w:ilvl="3" w:tplc="C52A8C78">
      <w:numFmt w:val="decimal"/>
      <w:lvlText w:val=""/>
      <w:lvlJc w:val="left"/>
    </w:lvl>
    <w:lvl w:ilvl="4" w:tplc="5CD0F608">
      <w:numFmt w:val="decimal"/>
      <w:lvlText w:val=""/>
      <w:lvlJc w:val="left"/>
    </w:lvl>
    <w:lvl w:ilvl="5" w:tplc="21288754">
      <w:numFmt w:val="decimal"/>
      <w:lvlText w:val=""/>
      <w:lvlJc w:val="left"/>
    </w:lvl>
    <w:lvl w:ilvl="6" w:tplc="1500ED4C">
      <w:numFmt w:val="decimal"/>
      <w:lvlText w:val=""/>
      <w:lvlJc w:val="left"/>
    </w:lvl>
    <w:lvl w:ilvl="7" w:tplc="0696FF10">
      <w:numFmt w:val="decimal"/>
      <w:lvlText w:val=""/>
      <w:lvlJc w:val="left"/>
    </w:lvl>
    <w:lvl w:ilvl="8" w:tplc="AFD034D8">
      <w:numFmt w:val="decimal"/>
      <w:lvlText w:val=""/>
      <w:lvlJc w:val="left"/>
    </w:lvl>
  </w:abstractNum>
  <w:abstractNum w:abstractNumId="4">
    <w:nsid w:val="00000A28"/>
    <w:multiLevelType w:val="hybridMultilevel"/>
    <w:tmpl w:val="B0D0BD5C"/>
    <w:lvl w:ilvl="0" w:tplc="1B469A64">
      <w:start w:val="1"/>
      <w:numFmt w:val="bullet"/>
      <w:lvlText w:val="в"/>
      <w:lvlJc w:val="left"/>
    </w:lvl>
    <w:lvl w:ilvl="1" w:tplc="6A00F056">
      <w:numFmt w:val="decimal"/>
      <w:lvlText w:val=""/>
      <w:lvlJc w:val="left"/>
    </w:lvl>
    <w:lvl w:ilvl="2" w:tplc="B1A22448">
      <w:numFmt w:val="decimal"/>
      <w:lvlText w:val=""/>
      <w:lvlJc w:val="left"/>
    </w:lvl>
    <w:lvl w:ilvl="3" w:tplc="627A704A">
      <w:numFmt w:val="decimal"/>
      <w:lvlText w:val=""/>
      <w:lvlJc w:val="left"/>
    </w:lvl>
    <w:lvl w:ilvl="4" w:tplc="3DE4CDB2">
      <w:numFmt w:val="decimal"/>
      <w:lvlText w:val=""/>
      <w:lvlJc w:val="left"/>
    </w:lvl>
    <w:lvl w:ilvl="5" w:tplc="B38C8CB6">
      <w:numFmt w:val="decimal"/>
      <w:lvlText w:val=""/>
      <w:lvlJc w:val="left"/>
    </w:lvl>
    <w:lvl w:ilvl="6" w:tplc="956E2A6A">
      <w:numFmt w:val="decimal"/>
      <w:lvlText w:val=""/>
      <w:lvlJc w:val="left"/>
    </w:lvl>
    <w:lvl w:ilvl="7" w:tplc="8898D672">
      <w:numFmt w:val="decimal"/>
      <w:lvlText w:val=""/>
      <w:lvlJc w:val="left"/>
    </w:lvl>
    <w:lvl w:ilvl="8" w:tplc="8E94567C">
      <w:numFmt w:val="decimal"/>
      <w:lvlText w:val=""/>
      <w:lvlJc w:val="left"/>
    </w:lvl>
  </w:abstractNum>
  <w:abstractNum w:abstractNumId="5">
    <w:nsid w:val="00000A4A"/>
    <w:multiLevelType w:val="hybridMultilevel"/>
    <w:tmpl w:val="71A64EA0"/>
    <w:lvl w:ilvl="0" w:tplc="E5326D14">
      <w:start w:val="1"/>
      <w:numFmt w:val="bullet"/>
      <w:lvlText w:val="-"/>
      <w:lvlJc w:val="left"/>
    </w:lvl>
    <w:lvl w:ilvl="1" w:tplc="F37691B2">
      <w:numFmt w:val="decimal"/>
      <w:lvlText w:val=""/>
      <w:lvlJc w:val="left"/>
    </w:lvl>
    <w:lvl w:ilvl="2" w:tplc="E036F9E6">
      <w:numFmt w:val="decimal"/>
      <w:lvlText w:val=""/>
      <w:lvlJc w:val="left"/>
    </w:lvl>
    <w:lvl w:ilvl="3" w:tplc="AEAEEB56">
      <w:numFmt w:val="decimal"/>
      <w:lvlText w:val=""/>
      <w:lvlJc w:val="left"/>
    </w:lvl>
    <w:lvl w:ilvl="4" w:tplc="D204A072">
      <w:numFmt w:val="decimal"/>
      <w:lvlText w:val=""/>
      <w:lvlJc w:val="left"/>
    </w:lvl>
    <w:lvl w:ilvl="5" w:tplc="A37EB404">
      <w:numFmt w:val="decimal"/>
      <w:lvlText w:val=""/>
      <w:lvlJc w:val="left"/>
    </w:lvl>
    <w:lvl w:ilvl="6" w:tplc="9014FBF8">
      <w:numFmt w:val="decimal"/>
      <w:lvlText w:val=""/>
      <w:lvlJc w:val="left"/>
    </w:lvl>
    <w:lvl w:ilvl="7" w:tplc="F7505C4E">
      <w:numFmt w:val="decimal"/>
      <w:lvlText w:val=""/>
      <w:lvlJc w:val="left"/>
    </w:lvl>
    <w:lvl w:ilvl="8" w:tplc="991AF8C4">
      <w:numFmt w:val="decimal"/>
      <w:lvlText w:val=""/>
      <w:lvlJc w:val="left"/>
    </w:lvl>
  </w:abstractNum>
  <w:abstractNum w:abstractNumId="6">
    <w:nsid w:val="00000D6A"/>
    <w:multiLevelType w:val="hybridMultilevel"/>
    <w:tmpl w:val="CF7EC9A8"/>
    <w:lvl w:ilvl="0" w:tplc="B7108AC4">
      <w:start w:val="1"/>
      <w:numFmt w:val="bullet"/>
      <w:lvlText w:val="в"/>
      <w:lvlJc w:val="left"/>
    </w:lvl>
    <w:lvl w:ilvl="1" w:tplc="2C5E9A52">
      <w:numFmt w:val="decimal"/>
      <w:lvlText w:val=""/>
      <w:lvlJc w:val="left"/>
    </w:lvl>
    <w:lvl w:ilvl="2" w:tplc="E1562E90">
      <w:numFmt w:val="decimal"/>
      <w:lvlText w:val=""/>
      <w:lvlJc w:val="left"/>
    </w:lvl>
    <w:lvl w:ilvl="3" w:tplc="D15AFDFE">
      <w:numFmt w:val="decimal"/>
      <w:lvlText w:val=""/>
      <w:lvlJc w:val="left"/>
    </w:lvl>
    <w:lvl w:ilvl="4" w:tplc="B06E15D6">
      <w:numFmt w:val="decimal"/>
      <w:lvlText w:val=""/>
      <w:lvlJc w:val="left"/>
    </w:lvl>
    <w:lvl w:ilvl="5" w:tplc="126E8150">
      <w:numFmt w:val="decimal"/>
      <w:lvlText w:val=""/>
      <w:lvlJc w:val="left"/>
    </w:lvl>
    <w:lvl w:ilvl="6" w:tplc="5992CB30">
      <w:numFmt w:val="decimal"/>
      <w:lvlText w:val=""/>
      <w:lvlJc w:val="left"/>
    </w:lvl>
    <w:lvl w:ilvl="7" w:tplc="7E94970E">
      <w:numFmt w:val="decimal"/>
      <w:lvlText w:val=""/>
      <w:lvlJc w:val="left"/>
    </w:lvl>
    <w:lvl w:ilvl="8" w:tplc="66D2F506">
      <w:numFmt w:val="decimal"/>
      <w:lvlText w:val=""/>
      <w:lvlJc w:val="left"/>
    </w:lvl>
  </w:abstractNum>
  <w:abstractNum w:abstractNumId="7">
    <w:nsid w:val="00000DE5"/>
    <w:multiLevelType w:val="hybridMultilevel"/>
    <w:tmpl w:val="1972B016"/>
    <w:lvl w:ilvl="0" w:tplc="D8EA3EA6">
      <w:start w:val="1"/>
      <w:numFmt w:val="bullet"/>
      <w:lvlText w:val="-"/>
      <w:lvlJc w:val="left"/>
    </w:lvl>
    <w:lvl w:ilvl="1" w:tplc="CFC2C526">
      <w:numFmt w:val="decimal"/>
      <w:lvlText w:val=""/>
      <w:lvlJc w:val="left"/>
    </w:lvl>
    <w:lvl w:ilvl="2" w:tplc="EB409CF2">
      <w:numFmt w:val="decimal"/>
      <w:lvlText w:val=""/>
      <w:lvlJc w:val="left"/>
    </w:lvl>
    <w:lvl w:ilvl="3" w:tplc="58D6A394">
      <w:numFmt w:val="decimal"/>
      <w:lvlText w:val=""/>
      <w:lvlJc w:val="left"/>
    </w:lvl>
    <w:lvl w:ilvl="4" w:tplc="D5EAE990">
      <w:numFmt w:val="decimal"/>
      <w:lvlText w:val=""/>
      <w:lvlJc w:val="left"/>
    </w:lvl>
    <w:lvl w:ilvl="5" w:tplc="FADC7030">
      <w:numFmt w:val="decimal"/>
      <w:lvlText w:val=""/>
      <w:lvlJc w:val="left"/>
    </w:lvl>
    <w:lvl w:ilvl="6" w:tplc="7B3AF682">
      <w:numFmt w:val="decimal"/>
      <w:lvlText w:val=""/>
      <w:lvlJc w:val="left"/>
    </w:lvl>
    <w:lvl w:ilvl="7" w:tplc="6EDED792">
      <w:numFmt w:val="decimal"/>
      <w:lvlText w:val=""/>
      <w:lvlJc w:val="left"/>
    </w:lvl>
    <w:lvl w:ilvl="8" w:tplc="99F604C2">
      <w:numFmt w:val="decimal"/>
      <w:lvlText w:val=""/>
      <w:lvlJc w:val="left"/>
    </w:lvl>
  </w:abstractNum>
  <w:abstractNum w:abstractNumId="8">
    <w:nsid w:val="00001049"/>
    <w:multiLevelType w:val="hybridMultilevel"/>
    <w:tmpl w:val="030E8AE8"/>
    <w:lvl w:ilvl="0" w:tplc="90DCCFB2">
      <w:start w:val="1"/>
      <w:numFmt w:val="bullet"/>
      <w:lvlText w:val="и"/>
      <w:lvlJc w:val="left"/>
    </w:lvl>
    <w:lvl w:ilvl="1" w:tplc="55889EBC">
      <w:start w:val="1"/>
      <w:numFmt w:val="decimal"/>
      <w:lvlText w:val="%2)"/>
      <w:lvlJc w:val="left"/>
    </w:lvl>
    <w:lvl w:ilvl="2" w:tplc="22DA80F2">
      <w:numFmt w:val="decimal"/>
      <w:lvlText w:val=""/>
      <w:lvlJc w:val="left"/>
    </w:lvl>
    <w:lvl w:ilvl="3" w:tplc="57C8FA1A">
      <w:numFmt w:val="decimal"/>
      <w:lvlText w:val=""/>
      <w:lvlJc w:val="left"/>
    </w:lvl>
    <w:lvl w:ilvl="4" w:tplc="6A8E237E">
      <w:numFmt w:val="decimal"/>
      <w:lvlText w:val=""/>
      <w:lvlJc w:val="left"/>
    </w:lvl>
    <w:lvl w:ilvl="5" w:tplc="EE107F34">
      <w:numFmt w:val="decimal"/>
      <w:lvlText w:val=""/>
      <w:lvlJc w:val="left"/>
    </w:lvl>
    <w:lvl w:ilvl="6" w:tplc="8C04EACE">
      <w:numFmt w:val="decimal"/>
      <w:lvlText w:val=""/>
      <w:lvlJc w:val="left"/>
    </w:lvl>
    <w:lvl w:ilvl="7" w:tplc="8ECA5546">
      <w:numFmt w:val="decimal"/>
      <w:lvlText w:val=""/>
      <w:lvlJc w:val="left"/>
    </w:lvl>
    <w:lvl w:ilvl="8" w:tplc="AEEC07CE">
      <w:numFmt w:val="decimal"/>
      <w:lvlText w:val=""/>
      <w:lvlJc w:val="left"/>
    </w:lvl>
  </w:abstractNum>
  <w:abstractNum w:abstractNumId="9">
    <w:nsid w:val="00001316"/>
    <w:multiLevelType w:val="hybridMultilevel"/>
    <w:tmpl w:val="73A4CEBA"/>
    <w:lvl w:ilvl="0" w:tplc="51801BD0">
      <w:start w:val="1"/>
      <w:numFmt w:val="bullet"/>
      <w:lvlText w:val="-"/>
      <w:lvlJc w:val="left"/>
    </w:lvl>
    <w:lvl w:ilvl="1" w:tplc="52D6542C">
      <w:numFmt w:val="decimal"/>
      <w:lvlText w:val=""/>
      <w:lvlJc w:val="left"/>
    </w:lvl>
    <w:lvl w:ilvl="2" w:tplc="77D82122">
      <w:numFmt w:val="decimal"/>
      <w:lvlText w:val=""/>
      <w:lvlJc w:val="left"/>
    </w:lvl>
    <w:lvl w:ilvl="3" w:tplc="7EAC0174">
      <w:numFmt w:val="decimal"/>
      <w:lvlText w:val=""/>
      <w:lvlJc w:val="left"/>
    </w:lvl>
    <w:lvl w:ilvl="4" w:tplc="3DFE8D72">
      <w:numFmt w:val="decimal"/>
      <w:lvlText w:val=""/>
      <w:lvlJc w:val="left"/>
    </w:lvl>
    <w:lvl w:ilvl="5" w:tplc="B200555E">
      <w:numFmt w:val="decimal"/>
      <w:lvlText w:val=""/>
      <w:lvlJc w:val="left"/>
    </w:lvl>
    <w:lvl w:ilvl="6" w:tplc="4D481264">
      <w:numFmt w:val="decimal"/>
      <w:lvlText w:val=""/>
      <w:lvlJc w:val="left"/>
    </w:lvl>
    <w:lvl w:ilvl="7" w:tplc="CD0CCEDA">
      <w:numFmt w:val="decimal"/>
      <w:lvlText w:val=""/>
      <w:lvlJc w:val="left"/>
    </w:lvl>
    <w:lvl w:ilvl="8" w:tplc="077455EC">
      <w:numFmt w:val="decimal"/>
      <w:lvlText w:val=""/>
      <w:lvlJc w:val="left"/>
    </w:lvl>
  </w:abstractNum>
  <w:abstractNum w:abstractNumId="10">
    <w:nsid w:val="0000138A"/>
    <w:multiLevelType w:val="hybridMultilevel"/>
    <w:tmpl w:val="B59EFDFA"/>
    <w:lvl w:ilvl="0" w:tplc="0DBEB262">
      <w:start w:val="1"/>
      <w:numFmt w:val="bullet"/>
      <w:lvlText w:val="в"/>
      <w:lvlJc w:val="left"/>
    </w:lvl>
    <w:lvl w:ilvl="1" w:tplc="F774AECA">
      <w:start w:val="1"/>
      <w:numFmt w:val="bullet"/>
      <w:lvlText w:val="В"/>
      <w:lvlJc w:val="left"/>
    </w:lvl>
    <w:lvl w:ilvl="2" w:tplc="2188EB26">
      <w:numFmt w:val="decimal"/>
      <w:lvlText w:val=""/>
      <w:lvlJc w:val="left"/>
    </w:lvl>
    <w:lvl w:ilvl="3" w:tplc="A21EC0B4">
      <w:numFmt w:val="decimal"/>
      <w:lvlText w:val=""/>
      <w:lvlJc w:val="left"/>
    </w:lvl>
    <w:lvl w:ilvl="4" w:tplc="3C2E3B9E">
      <w:numFmt w:val="decimal"/>
      <w:lvlText w:val=""/>
      <w:lvlJc w:val="left"/>
    </w:lvl>
    <w:lvl w:ilvl="5" w:tplc="9C26E2AE">
      <w:numFmt w:val="decimal"/>
      <w:lvlText w:val=""/>
      <w:lvlJc w:val="left"/>
    </w:lvl>
    <w:lvl w:ilvl="6" w:tplc="C3CE70C2">
      <w:numFmt w:val="decimal"/>
      <w:lvlText w:val=""/>
      <w:lvlJc w:val="left"/>
    </w:lvl>
    <w:lvl w:ilvl="7" w:tplc="43F2E5CE">
      <w:numFmt w:val="decimal"/>
      <w:lvlText w:val=""/>
      <w:lvlJc w:val="left"/>
    </w:lvl>
    <w:lvl w:ilvl="8" w:tplc="99D024E2">
      <w:numFmt w:val="decimal"/>
      <w:lvlText w:val=""/>
      <w:lvlJc w:val="left"/>
    </w:lvl>
  </w:abstractNum>
  <w:abstractNum w:abstractNumId="11">
    <w:nsid w:val="000013D3"/>
    <w:multiLevelType w:val="hybridMultilevel"/>
    <w:tmpl w:val="C2E0AC78"/>
    <w:lvl w:ilvl="0" w:tplc="046CDBB6">
      <w:start w:val="1"/>
      <w:numFmt w:val="bullet"/>
      <w:lvlText w:val="-"/>
      <w:lvlJc w:val="left"/>
    </w:lvl>
    <w:lvl w:ilvl="1" w:tplc="6DD2AC6E">
      <w:numFmt w:val="decimal"/>
      <w:lvlText w:val=""/>
      <w:lvlJc w:val="left"/>
    </w:lvl>
    <w:lvl w:ilvl="2" w:tplc="98EAC50C">
      <w:numFmt w:val="decimal"/>
      <w:lvlText w:val=""/>
      <w:lvlJc w:val="left"/>
    </w:lvl>
    <w:lvl w:ilvl="3" w:tplc="F18E61D6">
      <w:numFmt w:val="decimal"/>
      <w:lvlText w:val=""/>
      <w:lvlJc w:val="left"/>
    </w:lvl>
    <w:lvl w:ilvl="4" w:tplc="DC461F88">
      <w:numFmt w:val="decimal"/>
      <w:lvlText w:val=""/>
      <w:lvlJc w:val="left"/>
    </w:lvl>
    <w:lvl w:ilvl="5" w:tplc="306AB688">
      <w:numFmt w:val="decimal"/>
      <w:lvlText w:val=""/>
      <w:lvlJc w:val="left"/>
    </w:lvl>
    <w:lvl w:ilvl="6" w:tplc="04EE7ECE">
      <w:numFmt w:val="decimal"/>
      <w:lvlText w:val=""/>
      <w:lvlJc w:val="left"/>
    </w:lvl>
    <w:lvl w:ilvl="7" w:tplc="49BAC402">
      <w:numFmt w:val="decimal"/>
      <w:lvlText w:val=""/>
      <w:lvlJc w:val="left"/>
    </w:lvl>
    <w:lvl w:ilvl="8" w:tplc="24C84E20">
      <w:numFmt w:val="decimal"/>
      <w:lvlText w:val=""/>
      <w:lvlJc w:val="left"/>
    </w:lvl>
  </w:abstractNum>
  <w:abstractNum w:abstractNumId="12">
    <w:nsid w:val="00001643"/>
    <w:multiLevelType w:val="hybridMultilevel"/>
    <w:tmpl w:val="3F90E9B2"/>
    <w:lvl w:ilvl="0" w:tplc="FD540730">
      <w:start w:val="1"/>
      <w:numFmt w:val="bullet"/>
      <w:lvlText w:val="В"/>
      <w:lvlJc w:val="left"/>
    </w:lvl>
    <w:lvl w:ilvl="1" w:tplc="3F4EDE14">
      <w:numFmt w:val="decimal"/>
      <w:lvlText w:val=""/>
      <w:lvlJc w:val="left"/>
    </w:lvl>
    <w:lvl w:ilvl="2" w:tplc="4FDC0A46">
      <w:numFmt w:val="decimal"/>
      <w:lvlText w:val=""/>
      <w:lvlJc w:val="left"/>
    </w:lvl>
    <w:lvl w:ilvl="3" w:tplc="5EAAF4B4">
      <w:numFmt w:val="decimal"/>
      <w:lvlText w:val=""/>
      <w:lvlJc w:val="left"/>
    </w:lvl>
    <w:lvl w:ilvl="4" w:tplc="284C4632">
      <w:numFmt w:val="decimal"/>
      <w:lvlText w:val=""/>
      <w:lvlJc w:val="left"/>
    </w:lvl>
    <w:lvl w:ilvl="5" w:tplc="5AEC679A">
      <w:numFmt w:val="decimal"/>
      <w:lvlText w:val=""/>
      <w:lvlJc w:val="left"/>
    </w:lvl>
    <w:lvl w:ilvl="6" w:tplc="0662294A">
      <w:numFmt w:val="decimal"/>
      <w:lvlText w:val=""/>
      <w:lvlJc w:val="left"/>
    </w:lvl>
    <w:lvl w:ilvl="7" w:tplc="6500108A">
      <w:numFmt w:val="decimal"/>
      <w:lvlText w:val=""/>
      <w:lvlJc w:val="left"/>
    </w:lvl>
    <w:lvl w:ilvl="8" w:tplc="E5CC54CA">
      <w:numFmt w:val="decimal"/>
      <w:lvlText w:val=""/>
      <w:lvlJc w:val="left"/>
    </w:lvl>
  </w:abstractNum>
  <w:abstractNum w:abstractNumId="13">
    <w:nsid w:val="00001D11"/>
    <w:multiLevelType w:val="hybridMultilevel"/>
    <w:tmpl w:val="A89C1898"/>
    <w:lvl w:ilvl="0" w:tplc="08EA3B90">
      <w:start w:val="1"/>
      <w:numFmt w:val="bullet"/>
      <w:lvlText w:val="-"/>
      <w:lvlJc w:val="left"/>
    </w:lvl>
    <w:lvl w:ilvl="1" w:tplc="9426F590">
      <w:numFmt w:val="decimal"/>
      <w:lvlText w:val=""/>
      <w:lvlJc w:val="left"/>
    </w:lvl>
    <w:lvl w:ilvl="2" w:tplc="17D81C6C">
      <w:numFmt w:val="decimal"/>
      <w:lvlText w:val=""/>
      <w:lvlJc w:val="left"/>
    </w:lvl>
    <w:lvl w:ilvl="3" w:tplc="C66A781E">
      <w:numFmt w:val="decimal"/>
      <w:lvlText w:val=""/>
      <w:lvlJc w:val="left"/>
    </w:lvl>
    <w:lvl w:ilvl="4" w:tplc="AE988DF4">
      <w:numFmt w:val="decimal"/>
      <w:lvlText w:val=""/>
      <w:lvlJc w:val="left"/>
    </w:lvl>
    <w:lvl w:ilvl="5" w:tplc="3E4E8DB6">
      <w:numFmt w:val="decimal"/>
      <w:lvlText w:val=""/>
      <w:lvlJc w:val="left"/>
    </w:lvl>
    <w:lvl w:ilvl="6" w:tplc="12B88C20">
      <w:numFmt w:val="decimal"/>
      <w:lvlText w:val=""/>
      <w:lvlJc w:val="left"/>
    </w:lvl>
    <w:lvl w:ilvl="7" w:tplc="50006B1C">
      <w:numFmt w:val="decimal"/>
      <w:lvlText w:val=""/>
      <w:lvlJc w:val="left"/>
    </w:lvl>
    <w:lvl w:ilvl="8" w:tplc="A8D6A666">
      <w:numFmt w:val="decimal"/>
      <w:lvlText w:val=""/>
      <w:lvlJc w:val="left"/>
    </w:lvl>
  </w:abstractNum>
  <w:abstractNum w:abstractNumId="14">
    <w:nsid w:val="00002528"/>
    <w:multiLevelType w:val="hybridMultilevel"/>
    <w:tmpl w:val="0B6450F0"/>
    <w:lvl w:ilvl="0" w:tplc="76DAEF88">
      <w:start w:val="1"/>
      <w:numFmt w:val="bullet"/>
      <w:lvlText w:val="ее"/>
      <w:lvlJc w:val="left"/>
    </w:lvl>
    <w:lvl w:ilvl="1" w:tplc="CBE0DCF6">
      <w:start w:val="1"/>
      <w:numFmt w:val="bullet"/>
      <w:lvlText w:val="-"/>
      <w:lvlJc w:val="left"/>
    </w:lvl>
    <w:lvl w:ilvl="2" w:tplc="5C8AB034">
      <w:numFmt w:val="decimal"/>
      <w:lvlText w:val=""/>
      <w:lvlJc w:val="left"/>
    </w:lvl>
    <w:lvl w:ilvl="3" w:tplc="2E283FD2">
      <w:numFmt w:val="decimal"/>
      <w:lvlText w:val=""/>
      <w:lvlJc w:val="left"/>
    </w:lvl>
    <w:lvl w:ilvl="4" w:tplc="B810D308">
      <w:numFmt w:val="decimal"/>
      <w:lvlText w:val=""/>
      <w:lvlJc w:val="left"/>
    </w:lvl>
    <w:lvl w:ilvl="5" w:tplc="69DCA74C">
      <w:numFmt w:val="decimal"/>
      <w:lvlText w:val=""/>
      <w:lvlJc w:val="left"/>
    </w:lvl>
    <w:lvl w:ilvl="6" w:tplc="9E7473CE">
      <w:numFmt w:val="decimal"/>
      <w:lvlText w:val=""/>
      <w:lvlJc w:val="left"/>
    </w:lvl>
    <w:lvl w:ilvl="7" w:tplc="425AD590">
      <w:numFmt w:val="decimal"/>
      <w:lvlText w:val=""/>
      <w:lvlJc w:val="left"/>
    </w:lvl>
    <w:lvl w:ilvl="8" w:tplc="8B2A4A6A">
      <w:numFmt w:val="decimal"/>
      <w:lvlText w:val=""/>
      <w:lvlJc w:val="left"/>
    </w:lvl>
  </w:abstractNum>
  <w:abstractNum w:abstractNumId="15">
    <w:nsid w:val="0000263D"/>
    <w:multiLevelType w:val="hybridMultilevel"/>
    <w:tmpl w:val="35A2FED6"/>
    <w:lvl w:ilvl="0" w:tplc="250462C6">
      <w:start w:val="1"/>
      <w:numFmt w:val="bullet"/>
      <w:lvlText w:val="-"/>
      <w:lvlJc w:val="left"/>
    </w:lvl>
    <w:lvl w:ilvl="1" w:tplc="A8D44F7E">
      <w:numFmt w:val="decimal"/>
      <w:lvlText w:val=""/>
      <w:lvlJc w:val="left"/>
    </w:lvl>
    <w:lvl w:ilvl="2" w:tplc="10E21A80">
      <w:numFmt w:val="decimal"/>
      <w:lvlText w:val=""/>
      <w:lvlJc w:val="left"/>
    </w:lvl>
    <w:lvl w:ilvl="3" w:tplc="F32A1920">
      <w:numFmt w:val="decimal"/>
      <w:lvlText w:val=""/>
      <w:lvlJc w:val="left"/>
    </w:lvl>
    <w:lvl w:ilvl="4" w:tplc="5E3A668C">
      <w:numFmt w:val="decimal"/>
      <w:lvlText w:val=""/>
      <w:lvlJc w:val="left"/>
    </w:lvl>
    <w:lvl w:ilvl="5" w:tplc="A2288AE8">
      <w:numFmt w:val="decimal"/>
      <w:lvlText w:val=""/>
      <w:lvlJc w:val="left"/>
    </w:lvl>
    <w:lvl w:ilvl="6" w:tplc="4AC6ED34">
      <w:numFmt w:val="decimal"/>
      <w:lvlText w:val=""/>
      <w:lvlJc w:val="left"/>
    </w:lvl>
    <w:lvl w:ilvl="7" w:tplc="7814FD62">
      <w:numFmt w:val="decimal"/>
      <w:lvlText w:val=""/>
      <w:lvlJc w:val="left"/>
    </w:lvl>
    <w:lvl w:ilvl="8" w:tplc="4B16EEEE">
      <w:numFmt w:val="decimal"/>
      <w:lvlText w:val=""/>
      <w:lvlJc w:val="left"/>
    </w:lvl>
  </w:abstractNum>
  <w:abstractNum w:abstractNumId="16">
    <w:nsid w:val="00002668"/>
    <w:multiLevelType w:val="hybridMultilevel"/>
    <w:tmpl w:val="4DD2D7A4"/>
    <w:lvl w:ilvl="0" w:tplc="460C9AAE">
      <w:start w:val="2"/>
      <w:numFmt w:val="decimal"/>
      <w:lvlText w:val="%1."/>
      <w:lvlJc w:val="left"/>
    </w:lvl>
    <w:lvl w:ilvl="1" w:tplc="B4CECD68">
      <w:numFmt w:val="decimal"/>
      <w:lvlText w:val=""/>
      <w:lvlJc w:val="left"/>
    </w:lvl>
    <w:lvl w:ilvl="2" w:tplc="88BC0D88">
      <w:numFmt w:val="decimal"/>
      <w:lvlText w:val=""/>
      <w:lvlJc w:val="left"/>
    </w:lvl>
    <w:lvl w:ilvl="3" w:tplc="86D88896">
      <w:numFmt w:val="decimal"/>
      <w:lvlText w:val=""/>
      <w:lvlJc w:val="left"/>
    </w:lvl>
    <w:lvl w:ilvl="4" w:tplc="8156272E">
      <w:numFmt w:val="decimal"/>
      <w:lvlText w:val=""/>
      <w:lvlJc w:val="left"/>
    </w:lvl>
    <w:lvl w:ilvl="5" w:tplc="69DEF484">
      <w:numFmt w:val="decimal"/>
      <w:lvlText w:val=""/>
      <w:lvlJc w:val="left"/>
    </w:lvl>
    <w:lvl w:ilvl="6" w:tplc="0A96760C">
      <w:numFmt w:val="decimal"/>
      <w:lvlText w:val=""/>
      <w:lvlJc w:val="left"/>
    </w:lvl>
    <w:lvl w:ilvl="7" w:tplc="236E9274">
      <w:numFmt w:val="decimal"/>
      <w:lvlText w:val=""/>
      <w:lvlJc w:val="left"/>
    </w:lvl>
    <w:lvl w:ilvl="8" w:tplc="F4B2E1A6">
      <w:numFmt w:val="decimal"/>
      <w:lvlText w:val=""/>
      <w:lvlJc w:val="left"/>
    </w:lvl>
  </w:abstractNum>
  <w:abstractNum w:abstractNumId="17">
    <w:nsid w:val="00002725"/>
    <w:multiLevelType w:val="hybridMultilevel"/>
    <w:tmpl w:val="F9E0B678"/>
    <w:lvl w:ilvl="0" w:tplc="AA482E4E">
      <w:start w:val="1"/>
      <w:numFmt w:val="bullet"/>
      <w:lvlText w:val="-"/>
      <w:lvlJc w:val="left"/>
    </w:lvl>
    <w:lvl w:ilvl="1" w:tplc="EA6A9E70">
      <w:numFmt w:val="decimal"/>
      <w:lvlText w:val=""/>
      <w:lvlJc w:val="left"/>
    </w:lvl>
    <w:lvl w:ilvl="2" w:tplc="B094CDBA">
      <w:numFmt w:val="decimal"/>
      <w:lvlText w:val=""/>
      <w:lvlJc w:val="left"/>
    </w:lvl>
    <w:lvl w:ilvl="3" w:tplc="DAB0377E">
      <w:numFmt w:val="decimal"/>
      <w:lvlText w:val=""/>
      <w:lvlJc w:val="left"/>
    </w:lvl>
    <w:lvl w:ilvl="4" w:tplc="598AA0B8">
      <w:numFmt w:val="decimal"/>
      <w:lvlText w:val=""/>
      <w:lvlJc w:val="left"/>
    </w:lvl>
    <w:lvl w:ilvl="5" w:tplc="41B8C286">
      <w:numFmt w:val="decimal"/>
      <w:lvlText w:val=""/>
      <w:lvlJc w:val="left"/>
    </w:lvl>
    <w:lvl w:ilvl="6" w:tplc="282A194A">
      <w:numFmt w:val="decimal"/>
      <w:lvlText w:val=""/>
      <w:lvlJc w:val="left"/>
    </w:lvl>
    <w:lvl w:ilvl="7" w:tplc="A4921944">
      <w:numFmt w:val="decimal"/>
      <w:lvlText w:val=""/>
      <w:lvlJc w:val="left"/>
    </w:lvl>
    <w:lvl w:ilvl="8" w:tplc="8D405068">
      <w:numFmt w:val="decimal"/>
      <w:lvlText w:val=""/>
      <w:lvlJc w:val="left"/>
    </w:lvl>
  </w:abstractNum>
  <w:abstractNum w:abstractNumId="18">
    <w:nsid w:val="0000282D"/>
    <w:multiLevelType w:val="hybridMultilevel"/>
    <w:tmpl w:val="A1A60BF8"/>
    <w:lvl w:ilvl="0" w:tplc="6BD07BAC">
      <w:start w:val="22"/>
      <w:numFmt w:val="upperLetter"/>
      <w:lvlText w:val="%1."/>
      <w:lvlJc w:val="left"/>
    </w:lvl>
    <w:lvl w:ilvl="1" w:tplc="1922866C">
      <w:numFmt w:val="decimal"/>
      <w:lvlText w:val=""/>
      <w:lvlJc w:val="left"/>
    </w:lvl>
    <w:lvl w:ilvl="2" w:tplc="76AAF360">
      <w:numFmt w:val="decimal"/>
      <w:lvlText w:val=""/>
      <w:lvlJc w:val="left"/>
    </w:lvl>
    <w:lvl w:ilvl="3" w:tplc="382E897A">
      <w:numFmt w:val="decimal"/>
      <w:lvlText w:val=""/>
      <w:lvlJc w:val="left"/>
    </w:lvl>
    <w:lvl w:ilvl="4" w:tplc="B5CA83A6">
      <w:numFmt w:val="decimal"/>
      <w:lvlText w:val=""/>
      <w:lvlJc w:val="left"/>
    </w:lvl>
    <w:lvl w:ilvl="5" w:tplc="EA1E4932">
      <w:numFmt w:val="decimal"/>
      <w:lvlText w:val=""/>
      <w:lvlJc w:val="left"/>
    </w:lvl>
    <w:lvl w:ilvl="6" w:tplc="852C60B0">
      <w:numFmt w:val="decimal"/>
      <w:lvlText w:val=""/>
      <w:lvlJc w:val="left"/>
    </w:lvl>
    <w:lvl w:ilvl="7" w:tplc="DEDEA2EE">
      <w:numFmt w:val="decimal"/>
      <w:lvlText w:val=""/>
      <w:lvlJc w:val="left"/>
    </w:lvl>
    <w:lvl w:ilvl="8" w:tplc="09848C12">
      <w:numFmt w:val="decimal"/>
      <w:lvlText w:val=""/>
      <w:lvlJc w:val="left"/>
    </w:lvl>
  </w:abstractNum>
  <w:abstractNum w:abstractNumId="19">
    <w:nsid w:val="00002852"/>
    <w:multiLevelType w:val="hybridMultilevel"/>
    <w:tmpl w:val="3D74DFD2"/>
    <w:lvl w:ilvl="0" w:tplc="249CE268">
      <w:start w:val="1"/>
      <w:numFmt w:val="bullet"/>
      <w:lvlText w:val="о"/>
      <w:lvlJc w:val="left"/>
    </w:lvl>
    <w:lvl w:ilvl="1" w:tplc="4658046C">
      <w:numFmt w:val="decimal"/>
      <w:lvlText w:val=""/>
      <w:lvlJc w:val="left"/>
    </w:lvl>
    <w:lvl w:ilvl="2" w:tplc="EF507420">
      <w:numFmt w:val="decimal"/>
      <w:lvlText w:val=""/>
      <w:lvlJc w:val="left"/>
    </w:lvl>
    <w:lvl w:ilvl="3" w:tplc="7576A16A">
      <w:numFmt w:val="decimal"/>
      <w:lvlText w:val=""/>
      <w:lvlJc w:val="left"/>
    </w:lvl>
    <w:lvl w:ilvl="4" w:tplc="F6D4C88A">
      <w:numFmt w:val="decimal"/>
      <w:lvlText w:val=""/>
      <w:lvlJc w:val="left"/>
    </w:lvl>
    <w:lvl w:ilvl="5" w:tplc="DE5C183A">
      <w:numFmt w:val="decimal"/>
      <w:lvlText w:val=""/>
      <w:lvlJc w:val="left"/>
    </w:lvl>
    <w:lvl w:ilvl="6" w:tplc="BB88FC6E">
      <w:numFmt w:val="decimal"/>
      <w:lvlText w:val=""/>
      <w:lvlJc w:val="left"/>
    </w:lvl>
    <w:lvl w:ilvl="7" w:tplc="923A24AA">
      <w:numFmt w:val="decimal"/>
      <w:lvlText w:val=""/>
      <w:lvlJc w:val="left"/>
    </w:lvl>
    <w:lvl w:ilvl="8" w:tplc="EE9A28DA">
      <w:numFmt w:val="decimal"/>
      <w:lvlText w:val=""/>
      <w:lvlJc w:val="left"/>
    </w:lvl>
  </w:abstractNum>
  <w:abstractNum w:abstractNumId="20">
    <w:nsid w:val="0000293B"/>
    <w:multiLevelType w:val="hybridMultilevel"/>
    <w:tmpl w:val="6E7E50F4"/>
    <w:lvl w:ilvl="0" w:tplc="F774BB46">
      <w:start w:val="1"/>
      <w:numFmt w:val="bullet"/>
      <w:lvlText w:val="в"/>
      <w:lvlJc w:val="left"/>
    </w:lvl>
    <w:lvl w:ilvl="1" w:tplc="17EC018E">
      <w:start w:val="1"/>
      <w:numFmt w:val="bullet"/>
      <w:lvlText w:val="-"/>
      <w:lvlJc w:val="left"/>
    </w:lvl>
    <w:lvl w:ilvl="2" w:tplc="1EAACD62">
      <w:numFmt w:val="decimal"/>
      <w:lvlText w:val=""/>
      <w:lvlJc w:val="left"/>
    </w:lvl>
    <w:lvl w:ilvl="3" w:tplc="E34EA290">
      <w:numFmt w:val="decimal"/>
      <w:lvlText w:val=""/>
      <w:lvlJc w:val="left"/>
    </w:lvl>
    <w:lvl w:ilvl="4" w:tplc="F51CCE44">
      <w:numFmt w:val="decimal"/>
      <w:lvlText w:val=""/>
      <w:lvlJc w:val="left"/>
    </w:lvl>
    <w:lvl w:ilvl="5" w:tplc="B2948C42">
      <w:numFmt w:val="decimal"/>
      <w:lvlText w:val=""/>
      <w:lvlJc w:val="left"/>
    </w:lvl>
    <w:lvl w:ilvl="6" w:tplc="3A5EAEC0">
      <w:numFmt w:val="decimal"/>
      <w:lvlText w:val=""/>
      <w:lvlJc w:val="left"/>
    </w:lvl>
    <w:lvl w:ilvl="7" w:tplc="884C45CA">
      <w:numFmt w:val="decimal"/>
      <w:lvlText w:val=""/>
      <w:lvlJc w:val="left"/>
    </w:lvl>
    <w:lvl w:ilvl="8" w:tplc="D4D6AE94">
      <w:numFmt w:val="decimal"/>
      <w:lvlText w:val=""/>
      <w:lvlJc w:val="left"/>
    </w:lvl>
  </w:abstractNum>
  <w:abstractNum w:abstractNumId="21">
    <w:nsid w:val="00002959"/>
    <w:multiLevelType w:val="hybridMultilevel"/>
    <w:tmpl w:val="5B0429DA"/>
    <w:lvl w:ilvl="0" w:tplc="D35E60A4">
      <w:start w:val="1"/>
      <w:numFmt w:val="bullet"/>
      <w:lvlText w:val="в"/>
      <w:lvlJc w:val="left"/>
    </w:lvl>
    <w:lvl w:ilvl="1" w:tplc="CB309782">
      <w:start w:val="1"/>
      <w:numFmt w:val="bullet"/>
      <w:lvlText w:val="-"/>
      <w:lvlJc w:val="left"/>
    </w:lvl>
    <w:lvl w:ilvl="2" w:tplc="D1924A2C">
      <w:numFmt w:val="decimal"/>
      <w:lvlText w:val=""/>
      <w:lvlJc w:val="left"/>
    </w:lvl>
    <w:lvl w:ilvl="3" w:tplc="F6584746">
      <w:numFmt w:val="decimal"/>
      <w:lvlText w:val=""/>
      <w:lvlJc w:val="left"/>
    </w:lvl>
    <w:lvl w:ilvl="4" w:tplc="C4601410">
      <w:numFmt w:val="decimal"/>
      <w:lvlText w:val=""/>
      <w:lvlJc w:val="left"/>
    </w:lvl>
    <w:lvl w:ilvl="5" w:tplc="FBF46AC8">
      <w:numFmt w:val="decimal"/>
      <w:lvlText w:val=""/>
      <w:lvlJc w:val="left"/>
    </w:lvl>
    <w:lvl w:ilvl="6" w:tplc="F47A7536">
      <w:numFmt w:val="decimal"/>
      <w:lvlText w:val=""/>
      <w:lvlJc w:val="left"/>
    </w:lvl>
    <w:lvl w:ilvl="7" w:tplc="0DDC0936">
      <w:numFmt w:val="decimal"/>
      <w:lvlText w:val=""/>
      <w:lvlJc w:val="left"/>
    </w:lvl>
    <w:lvl w:ilvl="8" w:tplc="D3E46CE6">
      <w:numFmt w:val="decimal"/>
      <w:lvlText w:val=""/>
      <w:lvlJc w:val="left"/>
    </w:lvl>
  </w:abstractNum>
  <w:abstractNum w:abstractNumId="22">
    <w:nsid w:val="000029D8"/>
    <w:multiLevelType w:val="hybridMultilevel"/>
    <w:tmpl w:val="83C2433E"/>
    <w:lvl w:ilvl="0" w:tplc="ED94E42C">
      <w:start w:val="1"/>
      <w:numFmt w:val="bullet"/>
      <w:lvlText w:val="-"/>
      <w:lvlJc w:val="left"/>
    </w:lvl>
    <w:lvl w:ilvl="1" w:tplc="1E24A67E">
      <w:numFmt w:val="decimal"/>
      <w:lvlText w:val=""/>
      <w:lvlJc w:val="left"/>
    </w:lvl>
    <w:lvl w:ilvl="2" w:tplc="9B1E7BC8">
      <w:numFmt w:val="decimal"/>
      <w:lvlText w:val=""/>
      <w:lvlJc w:val="left"/>
    </w:lvl>
    <w:lvl w:ilvl="3" w:tplc="48066B92">
      <w:numFmt w:val="decimal"/>
      <w:lvlText w:val=""/>
      <w:lvlJc w:val="left"/>
    </w:lvl>
    <w:lvl w:ilvl="4" w:tplc="256031DA">
      <w:numFmt w:val="decimal"/>
      <w:lvlText w:val=""/>
      <w:lvlJc w:val="left"/>
    </w:lvl>
    <w:lvl w:ilvl="5" w:tplc="F8F2EE56">
      <w:numFmt w:val="decimal"/>
      <w:lvlText w:val=""/>
      <w:lvlJc w:val="left"/>
    </w:lvl>
    <w:lvl w:ilvl="6" w:tplc="DE086F62">
      <w:numFmt w:val="decimal"/>
      <w:lvlText w:val=""/>
      <w:lvlJc w:val="left"/>
    </w:lvl>
    <w:lvl w:ilvl="7" w:tplc="965007C8">
      <w:numFmt w:val="decimal"/>
      <w:lvlText w:val=""/>
      <w:lvlJc w:val="left"/>
    </w:lvl>
    <w:lvl w:ilvl="8" w:tplc="F63C197A">
      <w:numFmt w:val="decimal"/>
      <w:lvlText w:val=""/>
      <w:lvlJc w:val="left"/>
    </w:lvl>
  </w:abstractNum>
  <w:abstractNum w:abstractNumId="23">
    <w:nsid w:val="00002CF7"/>
    <w:multiLevelType w:val="hybridMultilevel"/>
    <w:tmpl w:val="47B0BACC"/>
    <w:lvl w:ilvl="0" w:tplc="A48403AE">
      <w:start w:val="1"/>
      <w:numFmt w:val="bullet"/>
      <w:lvlText w:val="В"/>
      <w:lvlJc w:val="left"/>
    </w:lvl>
    <w:lvl w:ilvl="1" w:tplc="72C091BE">
      <w:numFmt w:val="decimal"/>
      <w:lvlText w:val=""/>
      <w:lvlJc w:val="left"/>
    </w:lvl>
    <w:lvl w:ilvl="2" w:tplc="B4769B58">
      <w:numFmt w:val="decimal"/>
      <w:lvlText w:val=""/>
      <w:lvlJc w:val="left"/>
    </w:lvl>
    <w:lvl w:ilvl="3" w:tplc="0FA6B406">
      <w:numFmt w:val="decimal"/>
      <w:lvlText w:val=""/>
      <w:lvlJc w:val="left"/>
    </w:lvl>
    <w:lvl w:ilvl="4" w:tplc="F09E7F62">
      <w:numFmt w:val="decimal"/>
      <w:lvlText w:val=""/>
      <w:lvlJc w:val="left"/>
    </w:lvl>
    <w:lvl w:ilvl="5" w:tplc="49DAC66A">
      <w:numFmt w:val="decimal"/>
      <w:lvlText w:val=""/>
      <w:lvlJc w:val="left"/>
    </w:lvl>
    <w:lvl w:ilvl="6" w:tplc="49CA17FA">
      <w:numFmt w:val="decimal"/>
      <w:lvlText w:val=""/>
      <w:lvlJc w:val="left"/>
    </w:lvl>
    <w:lvl w:ilvl="7" w:tplc="2E54AD42">
      <w:numFmt w:val="decimal"/>
      <w:lvlText w:val=""/>
      <w:lvlJc w:val="left"/>
    </w:lvl>
    <w:lvl w:ilvl="8" w:tplc="7278DFF0">
      <w:numFmt w:val="decimal"/>
      <w:lvlText w:val=""/>
      <w:lvlJc w:val="left"/>
    </w:lvl>
  </w:abstractNum>
  <w:abstractNum w:abstractNumId="24">
    <w:nsid w:val="00003459"/>
    <w:multiLevelType w:val="hybridMultilevel"/>
    <w:tmpl w:val="2FC05AA8"/>
    <w:lvl w:ilvl="0" w:tplc="4418CD86">
      <w:start w:val="1"/>
      <w:numFmt w:val="bullet"/>
      <w:lvlText w:val="-"/>
      <w:lvlJc w:val="left"/>
    </w:lvl>
    <w:lvl w:ilvl="1" w:tplc="2B4EC418">
      <w:numFmt w:val="decimal"/>
      <w:lvlText w:val=""/>
      <w:lvlJc w:val="left"/>
    </w:lvl>
    <w:lvl w:ilvl="2" w:tplc="5C26705C">
      <w:numFmt w:val="decimal"/>
      <w:lvlText w:val=""/>
      <w:lvlJc w:val="left"/>
    </w:lvl>
    <w:lvl w:ilvl="3" w:tplc="EE3866F0">
      <w:numFmt w:val="decimal"/>
      <w:lvlText w:val=""/>
      <w:lvlJc w:val="left"/>
    </w:lvl>
    <w:lvl w:ilvl="4" w:tplc="95CADC64">
      <w:numFmt w:val="decimal"/>
      <w:lvlText w:val=""/>
      <w:lvlJc w:val="left"/>
    </w:lvl>
    <w:lvl w:ilvl="5" w:tplc="9126F5FA">
      <w:numFmt w:val="decimal"/>
      <w:lvlText w:val=""/>
      <w:lvlJc w:val="left"/>
    </w:lvl>
    <w:lvl w:ilvl="6" w:tplc="40C63A64">
      <w:numFmt w:val="decimal"/>
      <w:lvlText w:val=""/>
      <w:lvlJc w:val="left"/>
    </w:lvl>
    <w:lvl w:ilvl="7" w:tplc="76CA98E4">
      <w:numFmt w:val="decimal"/>
      <w:lvlText w:val=""/>
      <w:lvlJc w:val="left"/>
    </w:lvl>
    <w:lvl w:ilvl="8" w:tplc="E924AA14">
      <w:numFmt w:val="decimal"/>
      <w:lvlText w:val=""/>
      <w:lvlJc w:val="left"/>
    </w:lvl>
  </w:abstractNum>
  <w:abstractNum w:abstractNumId="25">
    <w:nsid w:val="00003960"/>
    <w:multiLevelType w:val="hybridMultilevel"/>
    <w:tmpl w:val="A1AA83A0"/>
    <w:lvl w:ilvl="0" w:tplc="06506436">
      <w:start w:val="1"/>
      <w:numFmt w:val="bullet"/>
      <w:lvlText w:val="-"/>
      <w:lvlJc w:val="left"/>
    </w:lvl>
    <w:lvl w:ilvl="1" w:tplc="C89EDFDA">
      <w:numFmt w:val="decimal"/>
      <w:lvlText w:val=""/>
      <w:lvlJc w:val="left"/>
    </w:lvl>
    <w:lvl w:ilvl="2" w:tplc="4050B418">
      <w:numFmt w:val="decimal"/>
      <w:lvlText w:val=""/>
      <w:lvlJc w:val="left"/>
    </w:lvl>
    <w:lvl w:ilvl="3" w:tplc="9CA85AB0">
      <w:numFmt w:val="decimal"/>
      <w:lvlText w:val=""/>
      <w:lvlJc w:val="left"/>
    </w:lvl>
    <w:lvl w:ilvl="4" w:tplc="933020C0">
      <w:numFmt w:val="decimal"/>
      <w:lvlText w:val=""/>
      <w:lvlJc w:val="left"/>
    </w:lvl>
    <w:lvl w:ilvl="5" w:tplc="B20E698C">
      <w:numFmt w:val="decimal"/>
      <w:lvlText w:val=""/>
      <w:lvlJc w:val="left"/>
    </w:lvl>
    <w:lvl w:ilvl="6" w:tplc="77103EC0">
      <w:numFmt w:val="decimal"/>
      <w:lvlText w:val=""/>
      <w:lvlJc w:val="left"/>
    </w:lvl>
    <w:lvl w:ilvl="7" w:tplc="B0A2AEAC">
      <w:numFmt w:val="decimal"/>
      <w:lvlText w:val=""/>
      <w:lvlJc w:val="left"/>
    </w:lvl>
    <w:lvl w:ilvl="8" w:tplc="7F428ED0">
      <w:numFmt w:val="decimal"/>
      <w:lvlText w:val=""/>
      <w:lvlJc w:val="left"/>
    </w:lvl>
  </w:abstractNum>
  <w:abstractNum w:abstractNumId="26">
    <w:nsid w:val="00003B97"/>
    <w:multiLevelType w:val="hybridMultilevel"/>
    <w:tmpl w:val="C0D41F72"/>
    <w:lvl w:ilvl="0" w:tplc="B4583F72">
      <w:start w:val="61"/>
      <w:numFmt w:val="upperLetter"/>
      <w:lvlText w:val="%1."/>
      <w:lvlJc w:val="left"/>
    </w:lvl>
    <w:lvl w:ilvl="1" w:tplc="47B08304">
      <w:numFmt w:val="decimal"/>
      <w:lvlText w:val=""/>
      <w:lvlJc w:val="left"/>
    </w:lvl>
    <w:lvl w:ilvl="2" w:tplc="B860B772">
      <w:numFmt w:val="decimal"/>
      <w:lvlText w:val=""/>
      <w:lvlJc w:val="left"/>
    </w:lvl>
    <w:lvl w:ilvl="3" w:tplc="042A41F0">
      <w:numFmt w:val="decimal"/>
      <w:lvlText w:val=""/>
      <w:lvlJc w:val="left"/>
    </w:lvl>
    <w:lvl w:ilvl="4" w:tplc="121AE23E">
      <w:numFmt w:val="decimal"/>
      <w:lvlText w:val=""/>
      <w:lvlJc w:val="left"/>
    </w:lvl>
    <w:lvl w:ilvl="5" w:tplc="16647900">
      <w:numFmt w:val="decimal"/>
      <w:lvlText w:val=""/>
      <w:lvlJc w:val="left"/>
    </w:lvl>
    <w:lvl w:ilvl="6" w:tplc="8BFA5ECA">
      <w:numFmt w:val="decimal"/>
      <w:lvlText w:val=""/>
      <w:lvlJc w:val="left"/>
    </w:lvl>
    <w:lvl w:ilvl="7" w:tplc="DB247F5A">
      <w:numFmt w:val="decimal"/>
      <w:lvlText w:val=""/>
      <w:lvlJc w:val="left"/>
    </w:lvl>
    <w:lvl w:ilvl="8" w:tplc="33E0AA36">
      <w:numFmt w:val="decimal"/>
      <w:lvlText w:val=""/>
      <w:lvlJc w:val="left"/>
    </w:lvl>
  </w:abstractNum>
  <w:abstractNum w:abstractNumId="27">
    <w:nsid w:val="00003F4A"/>
    <w:multiLevelType w:val="hybridMultilevel"/>
    <w:tmpl w:val="B6626F46"/>
    <w:lvl w:ilvl="0" w:tplc="3CF88514">
      <w:start w:val="1"/>
      <w:numFmt w:val="bullet"/>
      <w:lvlText w:val="-"/>
      <w:lvlJc w:val="left"/>
    </w:lvl>
    <w:lvl w:ilvl="1" w:tplc="F9AA7AD0">
      <w:numFmt w:val="decimal"/>
      <w:lvlText w:val=""/>
      <w:lvlJc w:val="left"/>
    </w:lvl>
    <w:lvl w:ilvl="2" w:tplc="F2369BE0">
      <w:numFmt w:val="decimal"/>
      <w:lvlText w:val=""/>
      <w:lvlJc w:val="left"/>
    </w:lvl>
    <w:lvl w:ilvl="3" w:tplc="665A1B72">
      <w:numFmt w:val="decimal"/>
      <w:lvlText w:val=""/>
      <w:lvlJc w:val="left"/>
    </w:lvl>
    <w:lvl w:ilvl="4" w:tplc="40AEE1F6">
      <w:numFmt w:val="decimal"/>
      <w:lvlText w:val=""/>
      <w:lvlJc w:val="left"/>
    </w:lvl>
    <w:lvl w:ilvl="5" w:tplc="3A74BC40">
      <w:numFmt w:val="decimal"/>
      <w:lvlText w:val=""/>
      <w:lvlJc w:val="left"/>
    </w:lvl>
    <w:lvl w:ilvl="6" w:tplc="81565E40">
      <w:numFmt w:val="decimal"/>
      <w:lvlText w:val=""/>
      <w:lvlJc w:val="left"/>
    </w:lvl>
    <w:lvl w:ilvl="7" w:tplc="12407856">
      <w:numFmt w:val="decimal"/>
      <w:lvlText w:val=""/>
      <w:lvlJc w:val="left"/>
    </w:lvl>
    <w:lvl w:ilvl="8" w:tplc="1F602792">
      <w:numFmt w:val="decimal"/>
      <w:lvlText w:val=""/>
      <w:lvlJc w:val="left"/>
    </w:lvl>
  </w:abstractNum>
  <w:abstractNum w:abstractNumId="28">
    <w:nsid w:val="00004027"/>
    <w:multiLevelType w:val="hybridMultilevel"/>
    <w:tmpl w:val="6526CCFE"/>
    <w:lvl w:ilvl="0" w:tplc="D040C17C">
      <w:start w:val="1"/>
      <w:numFmt w:val="bullet"/>
      <w:lvlText w:val="-"/>
      <w:lvlJc w:val="left"/>
    </w:lvl>
    <w:lvl w:ilvl="1" w:tplc="5850820E">
      <w:start w:val="1"/>
      <w:numFmt w:val="bullet"/>
      <w:lvlText w:val="-"/>
      <w:lvlJc w:val="left"/>
    </w:lvl>
    <w:lvl w:ilvl="2" w:tplc="C60C6B1C">
      <w:numFmt w:val="decimal"/>
      <w:lvlText w:val=""/>
      <w:lvlJc w:val="left"/>
    </w:lvl>
    <w:lvl w:ilvl="3" w:tplc="AEDA8AEC">
      <w:numFmt w:val="decimal"/>
      <w:lvlText w:val=""/>
      <w:lvlJc w:val="left"/>
    </w:lvl>
    <w:lvl w:ilvl="4" w:tplc="2A2074EA">
      <w:numFmt w:val="decimal"/>
      <w:lvlText w:val=""/>
      <w:lvlJc w:val="left"/>
    </w:lvl>
    <w:lvl w:ilvl="5" w:tplc="96885A20">
      <w:numFmt w:val="decimal"/>
      <w:lvlText w:val=""/>
      <w:lvlJc w:val="left"/>
    </w:lvl>
    <w:lvl w:ilvl="6" w:tplc="12A49B78">
      <w:numFmt w:val="decimal"/>
      <w:lvlText w:val=""/>
      <w:lvlJc w:val="left"/>
    </w:lvl>
    <w:lvl w:ilvl="7" w:tplc="C442C4C0">
      <w:numFmt w:val="decimal"/>
      <w:lvlText w:val=""/>
      <w:lvlJc w:val="left"/>
    </w:lvl>
    <w:lvl w:ilvl="8" w:tplc="927C1A34">
      <w:numFmt w:val="decimal"/>
      <w:lvlText w:val=""/>
      <w:lvlJc w:val="left"/>
    </w:lvl>
  </w:abstractNum>
  <w:abstractNum w:abstractNumId="29">
    <w:nsid w:val="000040A5"/>
    <w:multiLevelType w:val="hybridMultilevel"/>
    <w:tmpl w:val="9170F940"/>
    <w:lvl w:ilvl="0" w:tplc="9A564F9E">
      <w:start w:val="1"/>
      <w:numFmt w:val="bullet"/>
      <w:lvlText w:val="-"/>
      <w:lvlJc w:val="left"/>
    </w:lvl>
    <w:lvl w:ilvl="1" w:tplc="E6888C42">
      <w:numFmt w:val="decimal"/>
      <w:lvlText w:val=""/>
      <w:lvlJc w:val="left"/>
    </w:lvl>
    <w:lvl w:ilvl="2" w:tplc="35C8A0D4">
      <w:numFmt w:val="decimal"/>
      <w:lvlText w:val=""/>
      <w:lvlJc w:val="left"/>
    </w:lvl>
    <w:lvl w:ilvl="3" w:tplc="674E8E9A">
      <w:numFmt w:val="decimal"/>
      <w:lvlText w:val=""/>
      <w:lvlJc w:val="left"/>
    </w:lvl>
    <w:lvl w:ilvl="4" w:tplc="461E7940">
      <w:numFmt w:val="decimal"/>
      <w:lvlText w:val=""/>
      <w:lvlJc w:val="left"/>
    </w:lvl>
    <w:lvl w:ilvl="5" w:tplc="259AF5DE">
      <w:numFmt w:val="decimal"/>
      <w:lvlText w:val=""/>
      <w:lvlJc w:val="left"/>
    </w:lvl>
    <w:lvl w:ilvl="6" w:tplc="01A0C380">
      <w:numFmt w:val="decimal"/>
      <w:lvlText w:val=""/>
      <w:lvlJc w:val="left"/>
    </w:lvl>
    <w:lvl w:ilvl="7" w:tplc="8746185E">
      <w:numFmt w:val="decimal"/>
      <w:lvlText w:val=""/>
      <w:lvlJc w:val="left"/>
    </w:lvl>
    <w:lvl w:ilvl="8" w:tplc="52947B04">
      <w:numFmt w:val="decimal"/>
      <w:lvlText w:val=""/>
      <w:lvlJc w:val="left"/>
    </w:lvl>
  </w:abstractNum>
  <w:abstractNum w:abstractNumId="30">
    <w:nsid w:val="00004325"/>
    <w:multiLevelType w:val="hybridMultilevel"/>
    <w:tmpl w:val="93F003F0"/>
    <w:lvl w:ilvl="0" w:tplc="8F8431FE">
      <w:start w:val="1"/>
      <w:numFmt w:val="bullet"/>
      <w:lvlText w:val="-"/>
      <w:lvlJc w:val="left"/>
    </w:lvl>
    <w:lvl w:ilvl="1" w:tplc="5038E2E6">
      <w:numFmt w:val="decimal"/>
      <w:lvlText w:val=""/>
      <w:lvlJc w:val="left"/>
    </w:lvl>
    <w:lvl w:ilvl="2" w:tplc="0DF4B874">
      <w:numFmt w:val="decimal"/>
      <w:lvlText w:val=""/>
      <w:lvlJc w:val="left"/>
    </w:lvl>
    <w:lvl w:ilvl="3" w:tplc="CCC64D24">
      <w:numFmt w:val="decimal"/>
      <w:lvlText w:val=""/>
      <w:lvlJc w:val="left"/>
    </w:lvl>
    <w:lvl w:ilvl="4" w:tplc="F594C43C">
      <w:numFmt w:val="decimal"/>
      <w:lvlText w:val=""/>
      <w:lvlJc w:val="left"/>
    </w:lvl>
    <w:lvl w:ilvl="5" w:tplc="D0247B36">
      <w:numFmt w:val="decimal"/>
      <w:lvlText w:val=""/>
      <w:lvlJc w:val="left"/>
    </w:lvl>
    <w:lvl w:ilvl="6" w:tplc="64D01968">
      <w:numFmt w:val="decimal"/>
      <w:lvlText w:val=""/>
      <w:lvlJc w:val="left"/>
    </w:lvl>
    <w:lvl w:ilvl="7" w:tplc="03FA0A34">
      <w:numFmt w:val="decimal"/>
      <w:lvlText w:val=""/>
      <w:lvlJc w:val="left"/>
    </w:lvl>
    <w:lvl w:ilvl="8" w:tplc="E506CF94">
      <w:numFmt w:val="decimal"/>
      <w:lvlText w:val=""/>
      <w:lvlJc w:val="left"/>
    </w:lvl>
  </w:abstractNum>
  <w:abstractNum w:abstractNumId="31">
    <w:nsid w:val="000045C5"/>
    <w:multiLevelType w:val="hybridMultilevel"/>
    <w:tmpl w:val="B97C65C2"/>
    <w:lvl w:ilvl="0" w:tplc="2194B0DE">
      <w:start w:val="1"/>
      <w:numFmt w:val="bullet"/>
      <w:lvlText w:val="-"/>
      <w:lvlJc w:val="left"/>
    </w:lvl>
    <w:lvl w:ilvl="1" w:tplc="DB4C89AC">
      <w:numFmt w:val="decimal"/>
      <w:lvlText w:val=""/>
      <w:lvlJc w:val="left"/>
    </w:lvl>
    <w:lvl w:ilvl="2" w:tplc="20F47B16">
      <w:numFmt w:val="decimal"/>
      <w:lvlText w:val=""/>
      <w:lvlJc w:val="left"/>
    </w:lvl>
    <w:lvl w:ilvl="3" w:tplc="7876D476">
      <w:numFmt w:val="decimal"/>
      <w:lvlText w:val=""/>
      <w:lvlJc w:val="left"/>
    </w:lvl>
    <w:lvl w:ilvl="4" w:tplc="5678C44E">
      <w:numFmt w:val="decimal"/>
      <w:lvlText w:val=""/>
      <w:lvlJc w:val="left"/>
    </w:lvl>
    <w:lvl w:ilvl="5" w:tplc="99B6786E">
      <w:numFmt w:val="decimal"/>
      <w:lvlText w:val=""/>
      <w:lvlJc w:val="left"/>
    </w:lvl>
    <w:lvl w:ilvl="6" w:tplc="B1BAB1D0">
      <w:numFmt w:val="decimal"/>
      <w:lvlText w:val=""/>
      <w:lvlJc w:val="left"/>
    </w:lvl>
    <w:lvl w:ilvl="7" w:tplc="2974D4EE">
      <w:numFmt w:val="decimal"/>
      <w:lvlText w:val=""/>
      <w:lvlJc w:val="left"/>
    </w:lvl>
    <w:lvl w:ilvl="8" w:tplc="2B48DE96">
      <w:numFmt w:val="decimal"/>
      <w:lvlText w:val=""/>
      <w:lvlJc w:val="left"/>
    </w:lvl>
  </w:abstractNum>
  <w:abstractNum w:abstractNumId="32">
    <w:nsid w:val="0000468C"/>
    <w:multiLevelType w:val="hybridMultilevel"/>
    <w:tmpl w:val="F7F88B1A"/>
    <w:lvl w:ilvl="0" w:tplc="038425F2">
      <w:start w:val="1"/>
      <w:numFmt w:val="bullet"/>
      <w:lvlText w:val="В"/>
      <w:lvlJc w:val="left"/>
    </w:lvl>
    <w:lvl w:ilvl="1" w:tplc="254E7058">
      <w:numFmt w:val="decimal"/>
      <w:lvlText w:val=""/>
      <w:lvlJc w:val="left"/>
    </w:lvl>
    <w:lvl w:ilvl="2" w:tplc="754C673C">
      <w:numFmt w:val="decimal"/>
      <w:lvlText w:val=""/>
      <w:lvlJc w:val="left"/>
    </w:lvl>
    <w:lvl w:ilvl="3" w:tplc="07303704">
      <w:numFmt w:val="decimal"/>
      <w:lvlText w:val=""/>
      <w:lvlJc w:val="left"/>
    </w:lvl>
    <w:lvl w:ilvl="4" w:tplc="21B21D6A">
      <w:numFmt w:val="decimal"/>
      <w:lvlText w:val=""/>
      <w:lvlJc w:val="left"/>
    </w:lvl>
    <w:lvl w:ilvl="5" w:tplc="CF94E38E">
      <w:numFmt w:val="decimal"/>
      <w:lvlText w:val=""/>
      <w:lvlJc w:val="left"/>
    </w:lvl>
    <w:lvl w:ilvl="6" w:tplc="41E2D808">
      <w:numFmt w:val="decimal"/>
      <w:lvlText w:val=""/>
      <w:lvlJc w:val="left"/>
    </w:lvl>
    <w:lvl w:ilvl="7" w:tplc="6B7E3450">
      <w:numFmt w:val="decimal"/>
      <w:lvlText w:val=""/>
      <w:lvlJc w:val="left"/>
    </w:lvl>
    <w:lvl w:ilvl="8" w:tplc="330A76EE">
      <w:numFmt w:val="decimal"/>
      <w:lvlText w:val=""/>
      <w:lvlJc w:val="left"/>
    </w:lvl>
  </w:abstractNum>
  <w:abstractNum w:abstractNumId="33">
    <w:nsid w:val="000048DB"/>
    <w:multiLevelType w:val="hybridMultilevel"/>
    <w:tmpl w:val="9FC0F18E"/>
    <w:lvl w:ilvl="0" w:tplc="6D40CAEC">
      <w:start w:val="61"/>
      <w:numFmt w:val="upperLetter"/>
      <w:lvlText w:val="%1."/>
      <w:lvlJc w:val="left"/>
    </w:lvl>
    <w:lvl w:ilvl="1" w:tplc="3E3E2CB2">
      <w:numFmt w:val="decimal"/>
      <w:lvlText w:val=""/>
      <w:lvlJc w:val="left"/>
    </w:lvl>
    <w:lvl w:ilvl="2" w:tplc="33ACCABE">
      <w:numFmt w:val="decimal"/>
      <w:lvlText w:val=""/>
      <w:lvlJc w:val="left"/>
    </w:lvl>
    <w:lvl w:ilvl="3" w:tplc="85BAD01C">
      <w:numFmt w:val="decimal"/>
      <w:lvlText w:val=""/>
      <w:lvlJc w:val="left"/>
    </w:lvl>
    <w:lvl w:ilvl="4" w:tplc="4F68D4CA">
      <w:numFmt w:val="decimal"/>
      <w:lvlText w:val=""/>
      <w:lvlJc w:val="left"/>
    </w:lvl>
    <w:lvl w:ilvl="5" w:tplc="0800576E">
      <w:numFmt w:val="decimal"/>
      <w:lvlText w:val=""/>
      <w:lvlJc w:val="left"/>
    </w:lvl>
    <w:lvl w:ilvl="6" w:tplc="A5BE011E">
      <w:numFmt w:val="decimal"/>
      <w:lvlText w:val=""/>
      <w:lvlJc w:val="left"/>
    </w:lvl>
    <w:lvl w:ilvl="7" w:tplc="27B8253A">
      <w:numFmt w:val="decimal"/>
      <w:lvlText w:val=""/>
      <w:lvlJc w:val="left"/>
    </w:lvl>
    <w:lvl w:ilvl="8" w:tplc="8722CE46">
      <w:numFmt w:val="decimal"/>
      <w:lvlText w:val=""/>
      <w:lvlJc w:val="left"/>
    </w:lvl>
  </w:abstractNum>
  <w:abstractNum w:abstractNumId="34">
    <w:nsid w:val="000049BB"/>
    <w:multiLevelType w:val="hybridMultilevel"/>
    <w:tmpl w:val="C2606FF2"/>
    <w:lvl w:ilvl="0" w:tplc="1B1C41C4">
      <w:start w:val="1"/>
      <w:numFmt w:val="bullet"/>
      <w:lvlText w:val="-"/>
      <w:lvlJc w:val="left"/>
    </w:lvl>
    <w:lvl w:ilvl="1" w:tplc="84F8A9D8">
      <w:numFmt w:val="decimal"/>
      <w:lvlText w:val=""/>
      <w:lvlJc w:val="left"/>
    </w:lvl>
    <w:lvl w:ilvl="2" w:tplc="673E4676">
      <w:numFmt w:val="decimal"/>
      <w:lvlText w:val=""/>
      <w:lvlJc w:val="left"/>
    </w:lvl>
    <w:lvl w:ilvl="3" w:tplc="69C4F9C6">
      <w:numFmt w:val="decimal"/>
      <w:lvlText w:val=""/>
      <w:lvlJc w:val="left"/>
    </w:lvl>
    <w:lvl w:ilvl="4" w:tplc="DBCCB844">
      <w:numFmt w:val="decimal"/>
      <w:lvlText w:val=""/>
      <w:lvlJc w:val="left"/>
    </w:lvl>
    <w:lvl w:ilvl="5" w:tplc="BABAF71C">
      <w:numFmt w:val="decimal"/>
      <w:lvlText w:val=""/>
      <w:lvlJc w:val="left"/>
    </w:lvl>
    <w:lvl w:ilvl="6" w:tplc="B04834F2">
      <w:numFmt w:val="decimal"/>
      <w:lvlText w:val=""/>
      <w:lvlJc w:val="left"/>
    </w:lvl>
    <w:lvl w:ilvl="7" w:tplc="B0C0294A">
      <w:numFmt w:val="decimal"/>
      <w:lvlText w:val=""/>
      <w:lvlJc w:val="left"/>
    </w:lvl>
    <w:lvl w:ilvl="8" w:tplc="5D5AD4CA">
      <w:numFmt w:val="decimal"/>
      <w:lvlText w:val=""/>
      <w:lvlJc w:val="left"/>
    </w:lvl>
  </w:abstractNum>
  <w:abstractNum w:abstractNumId="35">
    <w:nsid w:val="00004AD4"/>
    <w:multiLevelType w:val="hybridMultilevel"/>
    <w:tmpl w:val="69E6FFC8"/>
    <w:lvl w:ilvl="0" w:tplc="32868EA4">
      <w:start w:val="1"/>
      <w:numFmt w:val="bullet"/>
      <w:lvlText w:val="-"/>
      <w:lvlJc w:val="left"/>
    </w:lvl>
    <w:lvl w:ilvl="1" w:tplc="9788D724">
      <w:numFmt w:val="decimal"/>
      <w:lvlText w:val=""/>
      <w:lvlJc w:val="left"/>
    </w:lvl>
    <w:lvl w:ilvl="2" w:tplc="42D673F0">
      <w:numFmt w:val="decimal"/>
      <w:lvlText w:val=""/>
      <w:lvlJc w:val="left"/>
    </w:lvl>
    <w:lvl w:ilvl="3" w:tplc="442A9406">
      <w:numFmt w:val="decimal"/>
      <w:lvlText w:val=""/>
      <w:lvlJc w:val="left"/>
    </w:lvl>
    <w:lvl w:ilvl="4" w:tplc="2F7853C0">
      <w:numFmt w:val="decimal"/>
      <w:lvlText w:val=""/>
      <w:lvlJc w:val="left"/>
    </w:lvl>
    <w:lvl w:ilvl="5" w:tplc="463014D4">
      <w:numFmt w:val="decimal"/>
      <w:lvlText w:val=""/>
      <w:lvlJc w:val="left"/>
    </w:lvl>
    <w:lvl w:ilvl="6" w:tplc="49A6DBAE">
      <w:numFmt w:val="decimal"/>
      <w:lvlText w:val=""/>
      <w:lvlJc w:val="left"/>
    </w:lvl>
    <w:lvl w:ilvl="7" w:tplc="1D605F06">
      <w:numFmt w:val="decimal"/>
      <w:lvlText w:val=""/>
      <w:lvlJc w:val="left"/>
    </w:lvl>
    <w:lvl w:ilvl="8" w:tplc="CABC476C">
      <w:numFmt w:val="decimal"/>
      <w:lvlText w:val=""/>
      <w:lvlJc w:val="left"/>
    </w:lvl>
  </w:abstractNum>
  <w:abstractNum w:abstractNumId="36">
    <w:nsid w:val="00004D67"/>
    <w:multiLevelType w:val="hybridMultilevel"/>
    <w:tmpl w:val="250E138E"/>
    <w:lvl w:ilvl="0" w:tplc="8AB0EAD0">
      <w:start w:val="35"/>
      <w:numFmt w:val="upperLetter"/>
      <w:lvlText w:val="%1."/>
      <w:lvlJc w:val="left"/>
    </w:lvl>
    <w:lvl w:ilvl="1" w:tplc="F1EA6758">
      <w:numFmt w:val="decimal"/>
      <w:lvlText w:val=""/>
      <w:lvlJc w:val="left"/>
    </w:lvl>
    <w:lvl w:ilvl="2" w:tplc="0AD62000">
      <w:numFmt w:val="decimal"/>
      <w:lvlText w:val=""/>
      <w:lvlJc w:val="left"/>
    </w:lvl>
    <w:lvl w:ilvl="3" w:tplc="F3A6A818">
      <w:numFmt w:val="decimal"/>
      <w:lvlText w:val=""/>
      <w:lvlJc w:val="left"/>
    </w:lvl>
    <w:lvl w:ilvl="4" w:tplc="211CA2C0">
      <w:numFmt w:val="decimal"/>
      <w:lvlText w:val=""/>
      <w:lvlJc w:val="left"/>
    </w:lvl>
    <w:lvl w:ilvl="5" w:tplc="3502FC98">
      <w:numFmt w:val="decimal"/>
      <w:lvlText w:val=""/>
      <w:lvlJc w:val="left"/>
    </w:lvl>
    <w:lvl w:ilvl="6" w:tplc="1FE63ECA">
      <w:numFmt w:val="decimal"/>
      <w:lvlText w:val=""/>
      <w:lvlJc w:val="left"/>
    </w:lvl>
    <w:lvl w:ilvl="7" w:tplc="4FDE612E">
      <w:numFmt w:val="decimal"/>
      <w:lvlText w:val=""/>
      <w:lvlJc w:val="left"/>
    </w:lvl>
    <w:lvl w:ilvl="8" w:tplc="8B32A4C8">
      <w:numFmt w:val="decimal"/>
      <w:lvlText w:val=""/>
      <w:lvlJc w:val="left"/>
    </w:lvl>
  </w:abstractNum>
  <w:abstractNum w:abstractNumId="37">
    <w:nsid w:val="00004E08"/>
    <w:multiLevelType w:val="hybridMultilevel"/>
    <w:tmpl w:val="02F84DBE"/>
    <w:lvl w:ilvl="0" w:tplc="E9CA9E90">
      <w:start w:val="1"/>
      <w:numFmt w:val="bullet"/>
      <w:lvlText w:val="-"/>
      <w:lvlJc w:val="left"/>
    </w:lvl>
    <w:lvl w:ilvl="1" w:tplc="A9B06B0A">
      <w:numFmt w:val="decimal"/>
      <w:lvlText w:val=""/>
      <w:lvlJc w:val="left"/>
    </w:lvl>
    <w:lvl w:ilvl="2" w:tplc="B8A2CCBA">
      <w:numFmt w:val="decimal"/>
      <w:lvlText w:val=""/>
      <w:lvlJc w:val="left"/>
    </w:lvl>
    <w:lvl w:ilvl="3" w:tplc="B59EE0C0">
      <w:numFmt w:val="decimal"/>
      <w:lvlText w:val=""/>
      <w:lvlJc w:val="left"/>
    </w:lvl>
    <w:lvl w:ilvl="4" w:tplc="C8FAC0DC">
      <w:numFmt w:val="decimal"/>
      <w:lvlText w:val=""/>
      <w:lvlJc w:val="left"/>
    </w:lvl>
    <w:lvl w:ilvl="5" w:tplc="72EC4C3C">
      <w:numFmt w:val="decimal"/>
      <w:lvlText w:val=""/>
      <w:lvlJc w:val="left"/>
    </w:lvl>
    <w:lvl w:ilvl="6" w:tplc="E848A46A">
      <w:numFmt w:val="decimal"/>
      <w:lvlText w:val=""/>
      <w:lvlJc w:val="left"/>
    </w:lvl>
    <w:lvl w:ilvl="7" w:tplc="EC88CD0C">
      <w:numFmt w:val="decimal"/>
      <w:lvlText w:val=""/>
      <w:lvlJc w:val="left"/>
    </w:lvl>
    <w:lvl w:ilvl="8" w:tplc="F138766E">
      <w:numFmt w:val="decimal"/>
      <w:lvlText w:val=""/>
      <w:lvlJc w:val="left"/>
    </w:lvl>
  </w:abstractNum>
  <w:abstractNum w:abstractNumId="38">
    <w:nsid w:val="00004E57"/>
    <w:multiLevelType w:val="hybridMultilevel"/>
    <w:tmpl w:val="DC6A7DA4"/>
    <w:lvl w:ilvl="0" w:tplc="7D64D02E">
      <w:start w:val="1"/>
      <w:numFmt w:val="bullet"/>
      <w:lvlText w:val="-"/>
      <w:lvlJc w:val="left"/>
    </w:lvl>
    <w:lvl w:ilvl="1" w:tplc="2FC274A6">
      <w:numFmt w:val="decimal"/>
      <w:lvlText w:val=""/>
      <w:lvlJc w:val="left"/>
    </w:lvl>
    <w:lvl w:ilvl="2" w:tplc="63902872">
      <w:numFmt w:val="decimal"/>
      <w:lvlText w:val=""/>
      <w:lvlJc w:val="left"/>
    </w:lvl>
    <w:lvl w:ilvl="3" w:tplc="E6D2CC66">
      <w:numFmt w:val="decimal"/>
      <w:lvlText w:val=""/>
      <w:lvlJc w:val="left"/>
    </w:lvl>
    <w:lvl w:ilvl="4" w:tplc="1CB80C16">
      <w:numFmt w:val="decimal"/>
      <w:lvlText w:val=""/>
      <w:lvlJc w:val="left"/>
    </w:lvl>
    <w:lvl w:ilvl="5" w:tplc="EC5AE350">
      <w:numFmt w:val="decimal"/>
      <w:lvlText w:val=""/>
      <w:lvlJc w:val="left"/>
    </w:lvl>
    <w:lvl w:ilvl="6" w:tplc="3446B534">
      <w:numFmt w:val="decimal"/>
      <w:lvlText w:val=""/>
      <w:lvlJc w:val="left"/>
    </w:lvl>
    <w:lvl w:ilvl="7" w:tplc="25C0BC84">
      <w:numFmt w:val="decimal"/>
      <w:lvlText w:val=""/>
      <w:lvlJc w:val="left"/>
    </w:lvl>
    <w:lvl w:ilvl="8" w:tplc="A6FEF7F0">
      <w:numFmt w:val="decimal"/>
      <w:lvlText w:val=""/>
      <w:lvlJc w:val="left"/>
    </w:lvl>
  </w:abstractNum>
  <w:abstractNum w:abstractNumId="39">
    <w:nsid w:val="00004EAE"/>
    <w:multiLevelType w:val="hybridMultilevel"/>
    <w:tmpl w:val="15D0199C"/>
    <w:lvl w:ilvl="0" w:tplc="F7D65B56">
      <w:start w:val="1"/>
      <w:numFmt w:val="bullet"/>
      <w:lvlText w:val="с"/>
      <w:lvlJc w:val="left"/>
    </w:lvl>
    <w:lvl w:ilvl="1" w:tplc="4B625C64">
      <w:numFmt w:val="decimal"/>
      <w:lvlText w:val=""/>
      <w:lvlJc w:val="left"/>
    </w:lvl>
    <w:lvl w:ilvl="2" w:tplc="ECC26AB2">
      <w:numFmt w:val="decimal"/>
      <w:lvlText w:val=""/>
      <w:lvlJc w:val="left"/>
    </w:lvl>
    <w:lvl w:ilvl="3" w:tplc="B072B282">
      <w:numFmt w:val="decimal"/>
      <w:lvlText w:val=""/>
      <w:lvlJc w:val="left"/>
    </w:lvl>
    <w:lvl w:ilvl="4" w:tplc="B8DEC5BC">
      <w:numFmt w:val="decimal"/>
      <w:lvlText w:val=""/>
      <w:lvlJc w:val="left"/>
    </w:lvl>
    <w:lvl w:ilvl="5" w:tplc="616C071E">
      <w:numFmt w:val="decimal"/>
      <w:lvlText w:val=""/>
      <w:lvlJc w:val="left"/>
    </w:lvl>
    <w:lvl w:ilvl="6" w:tplc="722466A0">
      <w:numFmt w:val="decimal"/>
      <w:lvlText w:val=""/>
      <w:lvlJc w:val="left"/>
    </w:lvl>
    <w:lvl w:ilvl="7" w:tplc="9CCCC284">
      <w:numFmt w:val="decimal"/>
      <w:lvlText w:val=""/>
      <w:lvlJc w:val="left"/>
    </w:lvl>
    <w:lvl w:ilvl="8" w:tplc="F8C67BC4">
      <w:numFmt w:val="decimal"/>
      <w:lvlText w:val=""/>
      <w:lvlJc w:val="left"/>
    </w:lvl>
  </w:abstractNum>
  <w:abstractNum w:abstractNumId="40">
    <w:nsid w:val="00004F68"/>
    <w:multiLevelType w:val="hybridMultilevel"/>
    <w:tmpl w:val="4C9EBAB0"/>
    <w:lvl w:ilvl="0" w:tplc="822EC3A0">
      <w:start w:val="1"/>
      <w:numFmt w:val="bullet"/>
      <w:lvlText w:val="В"/>
      <w:lvlJc w:val="left"/>
    </w:lvl>
    <w:lvl w:ilvl="1" w:tplc="6422DC64">
      <w:numFmt w:val="decimal"/>
      <w:lvlText w:val=""/>
      <w:lvlJc w:val="left"/>
    </w:lvl>
    <w:lvl w:ilvl="2" w:tplc="7682E78E">
      <w:numFmt w:val="decimal"/>
      <w:lvlText w:val=""/>
      <w:lvlJc w:val="left"/>
    </w:lvl>
    <w:lvl w:ilvl="3" w:tplc="F918C62C">
      <w:numFmt w:val="decimal"/>
      <w:lvlText w:val=""/>
      <w:lvlJc w:val="left"/>
    </w:lvl>
    <w:lvl w:ilvl="4" w:tplc="09788178">
      <w:numFmt w:val="decimal"/>
      <w:lvlText w:val=""/>
      <w:lvlJc w:val="left"/>
    </w:lvl>
    <w:lvl w:ilvl="5" w:tplc="7916AC8E">
      <w:numFmt w:val="decimal"/>
      <w:lvlText w:val=""/>
      <w:lvlJc w:val="left"/>
    </w:lvl>
    <w:lvl w:ilvl="6" w:tplc="710C747A">
      <w:numFmt w:val="decimal"/>
      <w:lvlText w:val=""/>
      <w:lvlJc w:val="left"/>
    </w:lvl>
    <w:lvl w:ilvl="7" w:tplc="F5929E3A">
      <w:numFmt w:val="decimal"/>
      <w:lvlText w:val=""/>
      <w:lvlJc w:val="left"/>
    </w:lvl>
    <w:lvl w:ilvl="8" w:tplc="9FE48CFA">
      <w:numFmt w:val="decimal"/>
      <w:lvlText w:val=""/>
      <w:lvlJc w:val="left"/>
    </w:lvl>
  </w:abstractNum>
  <w:abstractNum w:abstractNumId="41">
    <w:nsid w:val="0000520B"/>
    <w:multiLevelType w:val="hybridMultilevel"/>
    <w:tmpl w:val="E8CEDA60"/>
    <w:lvl w:ilvl="0" w:tplc="41FCB1E4">
      <w:start w:val="1"/>
      <w:numFmt w:val="bullet"/>
      <w:lvlText w:val="№"/>
      <w:lvlJc w:val="left"/>
    </w:lvl>
    <w:lvl w:ilvl="1" w:tplc="1A603B20">
      <w:start w:val="1"/>
      <w:numFmt w:val="bullet"/>
      <w:lvlText w:val="-"/>
      <w:lvlJc w:val="left"/>
    </w:lvl>
    <w:lvl w:ilvl="2" w:tplc="9FCE243E">
      <w:start w:val="1"/>
      <w:numFmt w:val="bullet"/>
      <w:lvlText w:val="В"/>
      <w:lvlJc w:val="left"/>
    </w:lvl>
    <w:lvl w:ilvl="3" w:tplc="B51CA2EC">
      <w:numFmt w:val="decimal"/>
      <w:lvlText w:val=""/>
      <w:lvlJc w:val="left"/>
    </w:lvl>
    <w:lvl w:ilvl="4" w:tplc="D28A847C">
      <w:numFmt w:val="decimal"/>
      <w:lvlText w:val=""/>
      <w:lvlJc w:val="left"/>
    </w:lvl>
    <w:lvl w:ilvl="5" w:tplc="2FC2AF4C">
      <w:numFmt w:val="decimal"/>
      <w:lvlText w:val=""/>
      <w:lvlJc w:val="left"/>
    </w:lvl>
    <w:lvl w:ilvl="6" w:tplc="6E88E324">
      <w:numFmt w:val="decimal"/>
      <w:lvlText w:val=""/>
      <w:lvlJc w:val="left"/>
    </w:lvl>
    <w:lvl w:ilvl="7" w:tplc="89283722">
      <w:numFmt w:val="decimal"/>
      <w:lvlText w:val=""/>
      <w:lvlJc w:val="left"/>
    </w:lvl>
    <w:lvl w:ilvl="8" w:tplc="A3604742">
      <w:numFmt w:val="decimal"/>
      <w:lvlText w:val=""/>
      <w:lvlJc w:val="left"/>
    </w:lvl>
  </w:abstractNum>
  <w:abstractNum w:abstractNumId="42">
    <w:nsid w:val="000053B1"/>
    <w:multiLevelType w:val="hybridMultilevel"/>
    <w:tmpl w:val="07580AF4"/>
    <w:lvl w:ilvl="0" w:tplc="A35CA580">
      <w:start w:val="1"/>
      <w:numFmt w:val="bullet"/>
      <w:lvlText w:val="в"/>
      <w:lvlJc w:val="left"/>
    </w:lvl>
    <w:lvl w:ilvl="1" w:tplc="C6A2D8C6">
      <w:start w:val="1"/>
      <w:numFmt w:val="bullet"/>
      <w:lvlText w:val="В"/>
      <w:lvlJc w:val="left"/>
    </w:lvl>
    <w:lvl w:ilvl="2" w:tplc="DBD636DC">
      <w:numFmt w:val="decimal"/>
      <w:lvlText w:val=""/>
      <w:lvlJc w:val="left"/>
    </w:lvl>
    <w:lvl w:ilvl="3" w:tplc="1BE22332">
      <w:numFmt w:val="decimal"/>
      <w:lvlText w:val=""/>
      <w:lvlJc w:val="left"/>
    </w:lvl>
    <w:lvl w:ilvl="4" w:tplc="BBC02832">
      <w:numFmt w:val="decimal"/>
      <w:lvlText w:val=""/>
      <w:lvlJc w:val="left"/>
    </w:lvl>
    <w:lvl w:ilvl="5" w:tplc="7808578C">
      <w:numFmt w:val="decimal"/>
      <w:lvlText w:val=""/>
      <w:lvlJc w:val="left"/>
    </w:lvl>
    <w:lvl w:ilvl="6" w:tplc="2FD68C04">
      <w:numFmt w:val="decimal"/>
      <w:lvlText w:val=""/>
      <w:lvlJc w:val="left"/>
    </w:lvl>
    <w:lvl w:ilvl="7" w:tplc="DC146CAE">
      <w:numFmt w:val="decimal"/>
      <w:lvlText w:val=""/>
      <w:lvlJc w:val="left"/>
    </w:lvl>
    <w:lvl w:ilvl="8" w:tplc="BFBE7816">
      <w:numFmt w:val="decimal"/>
      <w:lvlText w:val=""/>
      <w:lvlJc w:val="left"/>
    </w:lvl>
  </w:abstractNum>
  <w:abstractNum w:abstractNumId="43">
    <w:nsid w:val="00005579"/>
    <w:multiLevelType w:val="hybridMultilevel"/>
    <w:tmpl w:val="D6DA1E38"/>
    <w:lvl w:ilvl="0" w:tplc="C342318A">
      <w:start w:val="1"/>
      <w:numFmt w:val="bullet"/>
      <w:lvlText w:val="№"/>
      <w:lvlJc w:val="left"/>
    </w:lvl>
    <w:lvl w:ilvl="1" w:tplc="C0A2AC7E">
      <w:start w:val="1"/>
      <w:numFmt w:val="bullet"/>
      <w:lvlText w:val="-"/>
      <w:lvlJc w:val="left"/>
    </w:lvl>
    <w:lvl w:ilvl="2" w:tplc="13C0223A">
      <w:numFmt w:val="decimal"/>
      <w:lvlText w:val=""/>
      <w:lvlJc w:val="left"/>
    </w:lvl>
    <w:lvl w:ilvl="3" w:tplc="5BB46DD2">
      <w:numFmt w:val="decimal"/>
      <w:lvlText w:val=""/>
      <w:lvlJc w:val="left"/>
    </w:lvl>
    <w:lvl w:ilvl="4" w:tplc="995279C8">
      <w:numFmt w:val="decimal"/>
      <w:lvlText w:val=""/>
      <w:lvlJc w:val="left"/>
    </w:lvl>
    <w:lvl w:ilvl="5" w:tplc="5048354A">
      <w:numFmt w:val="decimal"/>
      <w:lvlText w:val=""/>
      <w:lvlJc w:val="left"/>
    </w:lvl>
    <w:lvl w:ilvl="6" w:tplc="CDD860B0">
      <w:numFmt w:val="decimal"/>
      <w:lvlText w:val=""/>
      <w:lvlJc w:val="left"/>
    </w:lvl>
    <w:lvl w:ilvl="7" w:tplc="AC4C8158">
      <w:numFmt w:val="decimal"/>
      <w:lvlText w:val=""/>
      <w:lvlJc w:val="left"/>
    </w:lvl>
    <w:lvl w:ilvl="8" w:tplc="9B9AF5C6">
      <w:numFmt w:val="decimal"/>
      <w:lvlText w:val=""/>
      <w:lvlJc w:val="left"/>
    </w:lvl>
  </w:abstractNum>
  <w:abstractNum w:abstractNumId="44">
    <w:nsid w:val="00005876"/>
    <w:multiLevelType w:val="hybridMultilevel"/>
    <w:tmpl w:val="F530BA90"/>
    <w:lvl w:ilvl="0" w:tplc="DCE0F676">
      <w:start w:val="1"/>
      <w:numFmt w:val="bullet"/>
      <w:lvlText w:val="-"/>
      <w:lvlJc w:val="left"/>
    </w:lvl>
    <w:lvl w:ilvl="1" w:tplc="94AAD132">
      <w:numFmt w:val="decimal"/>
      <w:lvlText w:val=""/>
      <w:lvlJc w:val="left"/>
    </w:lvl>
    <w:lvl w:ilvl="2" w:tplc="29DAF258">
      <w:numFmt w:val="decimal"/>
      <w:lvlText w:val=""/>
      <w:lvlJc w:val="left"/>
    </w:lvl>
    <w:lvl w:ilvl="3" w:tplc="A9E4FA24">
      <w:numFmt w:val="decimal"/>
      <w:lvlText w:val=""/>
      <w:lvlJc w:val="left"/>
    </w:lvl>
    <w:lvl w:ilvl="4" w:tplc="E3B6491E">
      <w:numFmt w:val="decimal"/>
      <w:lvlText w:val=""/>
      <w:lvlJc w:val="left"/>
    </w:lvl>
    <w:lvl w:ilvl="5" w:tplc="60C022A6">
      <w:numFmt w:val="decimal"/>
      <w:lvlText w:val=""/>
      <w:lvlJc w:val="left"/>
    </w:lvl>
    <w:lvl w:ilvl="6" w:tplc="C384405A">
      <w:numFmt w:val="decimal"/>
      <w:lvlText w:val=""/>
      <w:lvlJc w:val="left"/>
    </w:lvl>
    <w:lvl w:ilvl="7" w:tplc="31028ACC">
      <w:numFmt w:val="decimal"/>
      <w:lvlText w:val=""/>
      <w:lvlJc w:val="left"/>
    </w:lvl>
    <w:lvl w:ilvl="8" w:tplc="1ECE33DC">
      <w:numFmt w:val="decimal"/>
      <w:lvlText w:val=""/>
      <w:lvlJc w:val="left"/>
    </w:lvl>
  </w:abstractNum>
  <w:abstractNum w:abstractNumId="45">
    <w:nsid w:val="00005968"/>
    <w:multiLevelType w:val="hybridMultilevel"/>
    <w:tmpl w:val="144E7C3E"/>
    <w:lvl w:ilvl="0" w:tplc="FC808620">
      <w:start w:val="1"/>
      <w:numFmt w:val="bullet"/>
      <w:lvlText w:val="№"/>
      <w:lvlJc w:val="left"/>
    </w:lvl>
    <w:lvl w:ilvl="1" w:tplc="18EC9296">
      <w:start w:val="1"/>
      <w:numFmt w:val="bullet"/>
      <w:lvlText w:val="В"/>
      <w:lvlJc w:val="left"/>
    </w:lvl>
    <w:lvl w:ilvl="2" w:tplc="2D3A9060">
      <w:numFmt w:val="decimal"/>
      <w:lvlText w:val=""/>
      <w:lvlJc w:val="left"/>
    </w:lvl>
    <w:lvl w:ilvl="3" w:tplc="37F08006">
      <w:numFmt w:val="decimal"/>
      <w:lvlText w:val=""/>
      <w:lvlJc w:val="left"/>
    </w:lvl>
    <w:lvl w:ilvl="4" w:tplc="C2FCBBBC">
      <w:numFmt w:val="decimal"/>
      <w:lvlText w:val=""/>
      <w:lvlJc w:val="left"/>
    </w:lvl>
    <w:lvl w:ilvl="5" w:tplc="D0C6B448">
      <w:numFmt w:val="decimal"/>
      <w:lvlText w:val=""/>
      <w:lvlJc w:val="left"/>
    </w:lvl>
    <w:lvl w:ilvl="6" w:tplc="D6EEFBFE">
      <w:numFmt w:val="decimal"/>
      <w:lvlText w:val=""/>
      <w:lvlJc w:val="left"/>
    </w:lvl>
    <w:lvl w:ilvl="7" w:tplc="C9E6F858">
      <w:numFmt w:val="decimal"/>
      <w:lvlText w:val=""/>
      <w:lvlJc w:val="left"/>
    </w:lvl>
    <w:lvl w:ilvl="8" w:tplc="CAF22922">
      <w:numFmt w:val="decimal"/>
      <w:lvlText w:val=""/>
      <w:lvlJc w:val="left"/>
    </w:lvl>
  </w:abstractNum>
  <w:abstractNum w:abstractNumId="46">
    <w:nsid w:val="00005CCD"/>
    <w:multiLevelType w:val="hybridMultilevel"/>
    <w:tmpl w:val="B9C07A12"/>
    <w:lvl w:ilvl="0" w:tplc="7EAE76CA">
      <w:start w:val="1"/>
      <w:numFmt w:val="decimal"/>
      <w:lvlText w:val="%1."/>
      <w:lvlJc w:val="left"/>
    </w:lvl>
    <w:lvl w:ilvl="1" w:tplc="C06C67A2">
      <w:numFmt w:val="decimal"/>
      <w:lvlText w:val=""/>
      <w:lvlJc w:val="left"/>
    </w:lvl>
    <w:lvl w:ilvl="2" w:tplc="2D8CA6CE">
      <w:numFmt w:val="decimal"/>
      <w:lvlText w:val=""/>
      <w:lvlJc w:val="left"/>
    </w:lvl>
    <w:lvl w:ilvl="3" w:tplc="B34E5190">
      <w:numFmt w:val="decimal"/>
      <w:lvlText w:val=""/>
      <w:lvlJc w:val="left"/>
    </w:lvl>
    <w:lvl w:ilvl="4" w:tplc="87B48D02">
      <w:numFmt w:val="decimal"/>
      <w:lvlText w:val=""/>
      <w:lvlJc w:val="left"/>
    </w:lvl>
    <w:lvl w:ilvl="5" w:tplc="2B467A4A">
      <w:numFmt w:val="decimal"/>
      <w:lvlText w:val=""/>
      <w:lvlJc w:val="left"/>
    </w:lvl>
    <w:lvl w:ilvl="6" w:tplc="E3A85518">
      <w:numFmt w:val="decimal"/>
      <w:lvlText w:val=""/>
      <w:lvlJc w:val="left"/>
    </w:lvl>
    <w:lvl w:ilvl="7" w:tplc="DDB02CF6">
      <w:numFmt w:val="decimal"/>
      <w:lvlText w:val=""/>
      <w:lvlJc w:val="left"/>
    </w:lvl>
    <w:lvl w:ilvl="8" w:tplc="39024938">
      <w:numFmt w:val="decimal"/>
      <w:lvlText w:val=""/>
      <w:lvlJc w:val="left"/>
    </w:lvl>
  </w:abstractNum>
  <w:abstractNum w:abstractNumId="47">
    <w:nsid w:val="00005D24"/>
    <w:multiLevelType w:val="hybridMultilevel"/>
    <w:tmpl w:val="8CD69538"/>
    <w:lvl w:ilvl="0" w:tplc="288603E2">
      <w:start w:val="1"/>
      <w:numFmt w:val="bullet"/>
      <w:lvlText w:val="в"/>
      <w:lvlJc w:val="left"/>
    </w:lvl>
    <w:lvl w:ilvl="1" w:tplc="4AC85590">
      <w:numFmt w:val="decimal"/>
      <w:lvlText w:val=""/>
      <w:lvlJc w:val="left"/>
    </w:lvl>
    <w:lvl w:ilvl="2" w:tplc="D8D296D0">
      <w:numFmt w:val="decimal"/>
      <w:lvlText w:val=""/>
      <w:lvlJc w:val="left"/>
    </w:lvl>
    <w:lvl w:ilvl="3" w:tplc="2A649002">
      <w:numFmt w:val="decimal"/>
      <w:lvlText w:val=""/>
      <w:lvlJc w:val="left"/>
    </w:lvl>
    <w:lvl w:ilvl="4" w:tplc="13D2E30C">
      <w:numFmt w:val="decimal"/>
      <w:lvlText w:val=""/>
      <w:lvlJc w:val="left"/>
    </w:lvl>
    <w:lvl w:ilvl="5" w:tplc="CAD63126">
      <w:numFmt w:val="decimal"/>
      <w:lvlText w:val=""/>
      <w:lvlJc w:val="left"/>
    </w:lvl>
    <w:lvl w:ilvl="6" w:tplc="09763926">
      <w:numFmt w:val="decimal"/>
      <w:lvlText w:val=""/>
      <w:lvlJc w:val="left"/>
    </w:lvl>
    <w:lvl w:ilvl="7" w:tplc="BF5A60E8">
      <w:numFmt w:val="decimal"/>
      <w:lvlText w:val=""/>
      <w:lvlJc w:val="left"/>
    </w:lvl>
    <w:lvl w:ilvl="8" w:tplc="F7E6ED5C">
      <w:numFmt w:val="decimal"/>
      <w:lvlText w:val=""/>
      <w:lvlJc w:val="left"/>
    </w:lvl>
  </w:abstractNum>
  <w:abstractNum w:abstractNumId="48">
    <w:nsid w:val="00005E76"/>
    <w:multiLevelType w:val="hybridMultilevel"/>
    <w:tmpl w:val="505895DA"/>
    <w:lvl w:ilvl="0" w:tplc="6EE22C6E">
      <w:start w:val="1"/>
      <w:numFmt w:val="bullet"/>
      <w:lvlText w:val="-"/>
      <w:lvlJc w:val="left"/>
    </w:lvl>
    <w:lvl w:ilvl="1" w:tplc="F98ADBFC">
      <w:numFmt w:val="decimal"/>
      <w:lvlText w:val=""/>
      <w:lvlJc w:val="left"/>
    </w:lvl>
    <w:lvl w:ilvl="2" w:tplc="EEBC3340">
      <w:numFmt w:val="decimal"/>
      <w:lvlText w:val=""/>
      <w:lvlJc w:val="left"/>
    </w:lvl>
    <w:lvl w:ilvl="3" w:tplc="A030C57E">
      <w:numFmt w:val="decimal"/>
      <w:lvlText w:val=""/>
      <w:lvlJc w:val="left"/>
    </w:lvl>
    <w:lvl w:ilvl="4" w:tplc="F440DCB2">
      <w:numFmt w:val="decimal"/>
      <w:lvlText w:val=""/>
      <w:lvlJc w:val="left"/>
    </w:lvl>
    <w:lvl w:ilvl="5" w:tplc="454E4F52">
      <w:numFmt w:val="decimal"/>
      <w:lvlText w:val=""/>
      <w:lvlJc w:val="left"/>
    </w:lvl>
    <w:lvl w:ilvl="6" w:tplc="61A0ADAE">
      <w:numFmt w:val="decimal"/>
      <w:lvlText w:val=""/>
      <w:lvlJc w:val="left"/>
    </w:lvl>
    <w:lvl w:ilvl="7" w:tplc="661E2C92">
      <w:numFmt w:val="decimal"/>
      <w:lvlText w:val=""/>
      <w:lvlJc w:val="left"/>
    </w:lvl>
    <w:lvl w:ilvl="8" w:tplc="48D0B260">
      <w:numFmt w:val="decimal"/>
      <w:lvlText w:val=""/>
      <w:lvlJc w:val="left"/>
    </w:lvl>
  </w:abstractNum>
  <w:abstractNum w:abstractNumId="49">
    <w:nsid w:val="00005ED0"/>
    <w:multiLevelType w:val="hybridMultilevel"/>
    <w:tmpl w:val="3C0AA26E"/>
    <w:lvl w:ilvl="0" w:tplc="E7983610">
      <w:start w:val="61"/>
      <w:numFmt w:val="upperLetter"/>
      <w:lvlText w:val="%1."/>
      <w:lvlJc w:val="left"/>
    </w:lvl>
    <w:lvl w:ilvl="1" w:tplc="5E9282E2">
      <w:numFmt w:val="decimal"/>
      <w:lvlText w:val=""/>
      <w:lvlJc w:val="left"/>
    </w:lvl>
    <w:lvl w:ilvl="2" w:tplc="81E6E02A">
      <w:numFmt w:val="decimal"/>
      <w:lvlText w:val=""/>
      <w:lvlJc w:val="left"/>
    </w:lvl>
    <w:lvl w:ilvl="3" w:tplc="5698A17C">
      <w:numFmt w:val="decimal"/>
      <w:lvlText w:val=""/>
      <w:lvlJc w:val="left"/>
    </w:lvl>
    <w:lvl w:ilvl="4" w:tplc="BD74982C">
      <w:numFmt w:val="decimal"/>
      <w:lvlText w:val=""/>
      <w:lvlJc w:val="left"/>
    </w:lvl>
    <w:lvl w:ilvl="5" w:tplc="764A5FD4">
      <w:numFmt w:val="decimal"/>
      <w:lvlText w:val=""/>
      <w:lvlJc w:val="left"/>
    </w:lvl>
    <w:lvl w:ilvl="6" w:tplc="CEFE9BCE">
      <w:numFmt w:val="decimal"/>
      <w:lvlText w:val=""/>
      <w:lvlJc w:val="left"/>
    </w:lvl>
    <w:lvl w:ilvl="7" w:tplc="CCDA86DA">
      <w:numFmt w:val="decimal"/>
      <w:lvlText w:val=""/>
      <w:lvlJc w:val="left"/>
    </w:lvl>
    <w:lvl w:ilvl="8" w:tplc="DC30B602">
      <w:numFmt w:val="decimal"/>
      <w:lvlText w:val=""/>
      <w:lvlJc w:val="left"/>
    </w:lvl>
  </w:abstractNum>
  <w:abstractNum w:abstractNumId="50">
    <w:nsid w:val="00005F45"/>
    <w:multiLevelType w:val="hybridMultilevel"/>
    <w:tmpl w:val="25C681AE"/>
    <w:lvl w:ilvl="0" w:tplc="4F84E25E">
      <w:start w:val="1"/>
      <w:numFmt w:val="bullet"/>
      <w:lvlText w:val="у"/>
      <w:lvlJc w:val="left"/>
    </w:lvl>
    <w:lvl w:ilvl="1" w:tplc="E1503BE2">
      <w:start w:val="1"/>
      <w:numFmt w:val="bullet"/>
      <w:lvlText w:val="-"/>
      <w:lvlJc w:val="left"/>
    </w:lvl>
    <w:lvl w:ilvl="2" w:tplc="BF28F138">
      <w:numFmt w:val="decimal"/>
      <w:lvlText w:val=""/>
      <w:lvlJc w:val="left"/>
    </w:lvl>
    <w:lvl w:ilvl="3" w:tplc="78B8BACA">
      <w:numFmt w:val="decimal"/>
      <w:lvlText w:val=""/>
      <w:lvlJc w:val="left"/>
    </w:lvl>
    <w:lvl w:ilvl="4" w:tplc="855EE7A6">
      <w:numFmt w:val="decimal"/>
      <w:lvlText w:val=""/>
      <w:lvlJc w:val="left"/>
    </w:lvl>
    <w:lvl w:ilvl="5" w:tplc="5ADC1582">
      <w:numFmt w:val="decimal"/>
      <w:lvlText w:val=""/>
      <w:lvlJc w:val="left"/>
    </w:lvl>
    <w:lvl w:ilvl="6" w:tplc="5CF0CFC4">
      <w:numFmt w:val="decimal"/>
      <w:lvlText w:val=""/>
      <w:lvlJc w:val="left"/>
    </w:lvl>
    <w:lvl w:ilvl="7" w:tplc="43DE08D2">
      <w:numFmt w:val="decimal"/>
      <w:lvlText w:val=""/>
      <w:lvlJc w:val="left"/>
    </w:lvl>
    <w:lvl w:ilvl="8" w:tplc="DBF862C6">
      <w:numFmt w:val="decimal"/>
      <w:lvlText w:val=""/>
      <w:lvlJc w:val="left"/>
    </w:lvl>
  </w:abstractNum>
  <w:abstractNum w:abstractNumId="51">
    <w:nsid w:val="00006479"/>
    <w:multiLevelType w:val="hybridMultilevel"/>
    <w:tmpl w:val="0CBE4654"/>
    <w:lvl w:ilvl="0" w:tplc="732A782C">
      <w:start w:val="1"/>
      <w:numFmt w:val="bullet"/>
      <w:lvlText w:val="в"/>
      <w:lvlJc w:val="left"/>
    </w:lvl>
    <w:lvl w:ilvl="1" w:tplc="A22A9858">
      <w:start w:val="7"/>
      <w:numFmt w:val="decimal"/>
      <w:lvlText w:val="%2)"/>
      <w:lvlJc w:val="left"/>
    </w:lvl>
    <w:lvl w:ilvl="2" w:tplc="F1747164">
      <w:start w:val="1"/>
      <w:numFmt w:val="bullet"/>
      <w:lvlText w:val="-"/>
      <w:lvlJc w:val="left"/>
    </w:lvl>
    <w:lvl w:ilvl="3" w:tplc="80C6AE22">
      <w:numFmt w:val="decimal"/>
      <w:lvlText w:val=""/>
      <w:lvlJc w:val="left"/>
    </w:lvl>
    <w:lvl w:ilvl="4" w:tplc="05085A9C">
      <w:numFmt w:val="decimal"/>
      <w:lvlText w:val=""/>
      <w:lvlJc w:val="left"/>
    </w:lvl>
    <w:lvl w:ilvl="5" w:tplc="A4B6771A">
      <w:numFmt w:val="decimal"/>
      <w:lvlText w:val=""/>
      <w:lvlJc w:val="left"/>
    </w:lvl>
    <w:lvl w:ilvl="6" w:tplc="C00E774A">
      <w:numFmt w:val="decimal"/>
      <w:lvlText w:val=""/>
      <w:lvlJc w:val="left"/>
    </w:lvl>
    <w:lvl w:ilvl="7" w:tplc="DAC67C94">
      <w:numFmt w:val="decimal"/>
      <w:lvlText w:val=""/>
      <w:lvlJc w:val="left"/>
    </w:lvl>
    <w:lvl w:ilvl="8" w:tplc="BDA01A04">
      <w:numFmt w:val="decimal"/>
      <w:lvlText w:val=""/>
      <w:lvlJc w:val="left"/>
    </w:lvl>
  </w:abstractNum>
  <w:abstractNum w:abstractNumId="52">
    <w:nsid w:val="000066FA"/>
    <w:multiLevelType w:val="hybridMultilevel"/>
    <w:tmpl w:val="0FB049F8"/>
    <w:lvl w:ilvl="0" w:tplc="301C1612">
      <w:start w:val="1"/>
      <w:numFmt w:val="bullet"/>
      <w:lvlText w:val="и"/>
      <w:lvlJc w:val="left"/>
    </w:lvl>
    <w:lvl w:ilvl="1" w:tplc="059A4E52">
      <w:start w:val="1"/>
      <w:numFmt w:val="bullet"/>
      <w:lvlText w:val="-"/>
      <w:lvlJc w:val="left"/>
    </w:lvl>
    <w:lvl w:ilvl="2" w:tplc="1654F72E">
      <w:numFmt w:val="decimal"/>
      <w:lvlText w:val=""/>
      <w:lvlJc w:val="left"/>
    </w:lvl>
    <w:lvl w:ilvl="3" w:tplc="6AB4E620">
      <w:numFmt w:val="decimal"/>
      <w:lvlText w:val=""/>
      <w:lvlJc w:val="left"/>
    </w:lvl>
    <w:lvl w:ilvl="4" w:tplc="0588B006">
      <w:numFmt w:val="decimal"/>
      <w:lvlText w:val=""/>
      <w:lvlJc w:val="left"/>
    </w:lvl>
    <w:lvl w:ilvl="5" w:tplc="738E9396">
      <w:numFmt w:val="decimal"/>
      <w:lvlText w:val=""/>
      <w:lvlJc w:val="left"/>
    </w:lvl>
    <w:lvl w:ilvl="6" w:tplc="6D92E7E8">
      <w:numFmt w:val="decimal"/>
      <w:lvlText w:val=""/>
      <w:lvlJc w:val="left"/>
    </w:lvl>
    <w:lvl w:ilvl="7" w:tplc="6DEC7A72">
      <w:numFmt w:val="decimal"/>
      <w:lvlText w:val=""/>
      <w:lvlJc w:val="left"/>
    </w:lvl>
    <w:lvl w:ilvl="8" w:tplc="08B2EA8A">
      <w:numFmt w:val="decimal"/>
      <w:lvlText w:val=""/>
      <w:lvlJc w:val="left"/>
    </w:lvl>
  </w:abstractNum>
  <w:abstractNum w:abstractNumId="53">
    <w:nsid w:val="000068F5"/>
    <w:multiLevelType w:val="hybridMultilevel"/>
    <w:tmpl w:val="FFCE18FE"/>
    <w:lvl w:ilvl="0" w:tplc="0BC4CF88">
      <w:start w:val="1"/>
      <w:numFmt w:val="bullet"/>
      <w:lvlText w:val="-"/>
      <w:lvlJc w:val="left"/>
    </w:lvl>
    <w:lvl w:ilvl="1" w:tplc="116E21F4">
      <w:numFmt w:val="decimal"/>
      <w:lvlText w:val=""/>
      <w:lvlJc w:val="left"/>
    </w:lvl>
    <w:lvl w:ilvl="2" w:tplc="D8A604FA">
      <w:numFmt w:val="decimal"/>
      <w:lvlText w:val=""/>
      <w:lvlJc w:val="left"/>
    </w:lvl>
    <w:lvl w:ilvl="3" w:tplc="553EB858">
      <w:numFmt w:val="decimal"/>
      <w:lvlText w:val=""/>
      <w:lvlJc w:val="left"/>
    </w:lvl>
    <w:lvl w:ilvl="4" w:tplc="BE4A97AA">
      <w:numFmt w:val="decimal"/>
      <w:lvlText w:val=""/>
      <w:lvlJc w:val="left"/>
    </w:lvl>
    <w:lvl w:ilvl="5" w:tplc="F6D8627C">
      <w:numFmt w:val="decimal"/>
      <w:lvlText w:val=""/>
      <w:lvlJc w:val="left"/>
    </w:lvl>
    <w:lvl w:ilvl="6" w:tplc="8C80949A">
      <w:numFmt w:val="decimal"/>
      <w:lvlText w:val=""/>
      <w:lvlJc w:val="left"/>
    </w:lvl>
    <w:lvl w:ilvl="7" w:tplc="3EBE8120">
      <w:numFmt w:val="decimal"/>
      <w:lvlText w:val=""/>
      <w:lvlJc w:val="left"/>
    </w:lvl>
    <w:lvl w:ilvl="8" w:tplc="407C5C2E">
      <w:numFmt w:val="decimal"/>
      <w:lvlText w:val=""/>
      <w:lvlJc w:val="left"/>
    </w:lvl>
  </w:abstractNum>
  <w:abstractNum w:abstractNumId="54">
    <w:nsid w:val="000069D0"/>
    <w:multiLevelType w:val="hybridMultilevel"/>
    <w:tmpl w:val="EFB817F4"/>
    <w:lvl w:ilvl="0" w:tplc="6978AEF6">
      <w:start w:val="1"/>
      <w:numFmt w:val="bullet"/>
      <w:lvlText w:val="-"/>
      <w:lvlJc w:val="left"/>
    </w:lvl>
    <w:lvl w:ilvl="1" w:tplc="AA74949E">
      <w:numFmt w:val="decimal"/>
      <w:lvlText w:val=""/>
      <w:lvlJc w:val="left"/>
    </w:lvl>
    <w:lvl w:ilvl="2" w:tplc="1DEE9E3C">
      <w:numFmt w:val="decimal"/>
      <w:lvlText w:val=""/>
      <w:lvlJc w:val="left"/>
    </w:lvl>
    <w:lvl w:ilvl="3" w:tplc="11F410A4">
      <w:numFmt w:val="decimal"/>
      <w:lvlText w:val=""/>
      <w:lvlJc w:val="left"/>
    </w:lvl>
    <w:lvl w:ilvl="4" w:tplc="DA522ADE">
      <w:numFmt w:val="decimal"/>
      <w:lvlText w:val=""/>
      <w:lvlJc w:val="left"/>
    </w:lvl>
    <w:lvl w:ilvl="5" w:tplc="09F095EC">
      <w:numFmt w:val="decimal"/>
      <w:lvlText w:val=""/>
      <w:lvlJc w:val="left"/>
    </w:lvl>
    <w:lvl w:ilvl="6" w:tplc="262E2FA8">
      <w:numFmt w:val="decimal"/>
      <w:lvlText w:val=""/>
      <w:lvlJc w:val="left"/>
    </w:lvl>
    <w:lvl w:ilvl="7" w:tplc="9EB88EC8">
      <w:numFmt w:val="decimal"/>
      <w:lvlText w:val=""/>
      <w:lvlJc w:val="left"/>
    </w:lvl>
    <w:lvl w:ilvl="8" w:tplc="0AAA956C">
      <w:numFmt w:val="decimal"/>
      <w:lvlText w:val=""/>
      <w:lvlJc w:val="left"/>
    </w:lvl>
  </w:abstractNum>
  <w:abstractNum w:abstractNumId="55">
    <w:nsid w:val="00006CF4"/>
    <w:multiLevelType w:val="hybridMultilevel"/>
    <w:tmpl w:val="C89CBB68"/>
    <w:lvl w:ilvl="0" w:tplc="39EC91D8">
      <w:start w:val="1"/>
      <w:numFmt w:val="bullet"/>
      <w:lvlText w:val="-"/>
      <w:lvlJc w:val="left"/>
    </w:lvl>
    <w:lvl w:ilvl="1" w:tplc="9C863B1A">
      <w:numFmt w:val="decimal"/>
      <w:lvlText w:val=""/>
      <w:lvlJc w:val="left"/>
    </w:lvl>
    <w:lvl w:ilvl="2" w:tplc="AA42548C">
      <w:numFmt w:val="decimal"/>
      <w:lvlText w:val=""/>
      <w:lvlJc w:val="left"/>
    </w:lvl>
    <w:lvl w:ilvl="3" w:tplc="120006D6">
      <w:numFmt w:val="decimal"/>
      <w:lvlText w:val=""/>
      <w:lvlJc w:val="left"/>
    </w:lvl>
    <w:lvl w:ilvl="4" w:tplc="C3F66C6A">
      <w:numFmt w:val="decimal"/>
      <w:lvlText w:val=""/>
      <w:lvlJc w:val="left"/>
    </w:lvl>
    <w:lvl w:ilvl="5" w:tplc="A808BE30">
      <w:numFmt w:val="decimal"/>
      <w:lvlText w:val=""/>
      <w:lvlJc w:val="left"/>
    </w:lvl>
    <w:lvl w:ilvl="6" w:tplc="BFE6690E">
      <w:numFmt w:val="decimal"/>
      <w:lvlText w:val=""/>
      <w:lvlJc w:val="left"/>
    </w:lvl>
    <w:lvl w:ilvl="7" w:tplc="D86C27D4">
      <w:numFmt w:val="decimal"/>
      <w:lvlText w:val=""/>
      <w:lvlJc w:val="left"/>
    </w:lvl>
    <w:lvl w:ilvl="8" w:tplc="3C889C8C">
      <w:numFmt w:val="decimal"/>
      <w:lvlText w:val=""/>
      <w:lvlJc w:val="left"/>
    </w:lvl>
  </w:abstractNum>
  <w:abstractNum w:abstractNumId="56">
    <w:nsid w:val="00006F11"/>
    <w:multiLevelType w:val="hybridMultilevel"/>
    <w:tmpl w:val="CB1CA1EE"/>
    <w:lvl w:ilvl="0" w:tplc="C4A803DA">
      <w:start w:val="1"/>
      <w:numFmt w:val="bullet"/>
      <w:lvlText w:val="-"/>
      <w:lvlJc w:val="left"/>
    </w:lvl>
    <w:lvl w:ilvl="1" w:tplc="3648B2CA">
      <w:numFmt w:val="decimal"/>
      <w:lvlText w:val=""/>
      <w:lvlJc w:val="left"/>
    </w:lvl>
    <w:lvl w:ilvl="2" w:tplc="5D6A43B6">
      <w:numFmt w:val="decimal"/>
      <w:lvlText w:val=""/>
      <w:lvlJc w:val="left"/>
    </w:lvl>
    <w:lvl w:ilvl="3" w:tplc="205CAD46">
      <w:numFmt w:val="decimal"/>
      <w:lvlText w:val=""/>
      <w:lvlJc w:val="left"/>
    </w:lvl>
    <w:lvl w:ilvl="4" w:tplc="056A1140">
      <w:numFmt w:val="decimal"/>
      <w:lvlText w:val=""/>
      <w:lvlJc w:val="left"/>
    </w:lvl>
    <w:lvl w:ilvl="5" w:tplc="3F0E57F0">
      <w:numFmt w:val="decimal"/>
      <w:lvlText w:val=""/>
      <w:lvlJc w:val="left"/>
    </w:lvl>
    <w:lvl w:ilvl="6" w:tplc="FE0824C6">
      <w:numFmt w:val="decimal"/>
      <w:lvlText w:val=""/>
      <w:lvlJc w:val="left"/>
    </w:lvl>
    <w:lvl w:ilvl="7" w:tplc="3B687B0C">
      <w:numFmt w:val="decimal"/>
      <w:lvlText w:val=""/>
      <w:lvlJc w:val="left"/>
    </w:lvl>
    <w:lvl w:ilvl="8" w:tplc="0464CE86">
      <w:numFmt w:val="decimal"/>
      <w:lvlText w:val=""/>
      <w:lvlJc w:val="left"/>
    </w:lvl>
  </w:abstractNum>
  <w:abstractNum w:abstractNumId="57">
    <w:nsid w:val="00006F3C"/>
    <w:multiLevelType w:val="hybridMultilevel"/>
    <w:tmpl w:val="C8D8BB78"/>
    <w:lvl w:ilvl="0" w:tplc="72D252F2">
      <w:start w:val="1"/>
      <w:numFmt w:val="bullet"/>
      <w:lvlText w:val="и"/>
      <w:lvlJc w:val="left"/>
    </w:lvl>
    <w:lvl w:ilvl="1" w:tplc="9AEAA832">
      <w:start w:val="1"/>
      <w:numFmt w:val="bullet"/>
      <w:lvlText w:val="-"/>
      <w:lvlJc w:val="left"/>
    </w:lvl>
    <w:lvl w:ilvl="2" w:tplc="1208236C">
      <w:numFmt w:val="decimal"/>
      <w:lvlText w:val=""/>
      <w:lvlJc w:val="left"/>
    </w:lvl>
    <w:lvl w:ilvl="3" w:tplc="4650B838">
      <w:numFmt w:val="decimal"/>
      <w:lvlText w:val=""/>
      <w:lvlJc w:val="left"/>
    </w:lvl>
    <w:lvl w:ilvl="4" w:tplc="C4A0E8B4">
      <w:numFmt w:val="decimal"/>
      <w:lvlText w:val=""/>
      <w:lvlJc w:val="left"/>
    </w:lvl>
    <w:lvl w:ilvl="5" w:tplc="E1F64E4A">
      <w:numFmt w:val="decimal"/>
      <w:lvlText w:val=""/>
      <w:lvlJc w:val="left"/>
    </w:lvl>
    <w:lvl w:ilvl="6" w:tplc="FCA017AC">
      <w:numFmt w:val="decimal"/>
      <w:lvlText w:val=""/>
      <w:lvlJc w:val="left"/>
    </w:lvl>
    <w:lvl w:ilvl="7" w:tplc="9000F4D6">
      <w:numFmt w:val="decimal"/>
      <w:lvlText w:val=""/>
      <w:lvlJc w:val="left"/>
    </w:lvl>
    <w:lvl w:ilvl="8" w:tplc="6EFE8B62">
      <w:numFmt w:val="decimal"/>
      <w:lvlText w:val=""/>
      <w:lvlJc w:val="left"/>
    </w:lvl>
  </w:abstractNum>
  <w:abstractNum w:abstractNumId="58">
    <w:nsid w:val="00006FC9"/>
    <w:multiLevelType w:val="hybridMultilevel"/>
    <w:tmpl w:val="FD6497F4"/>
    <w:lvl w:ilvl="0" w:tplc="D7D83656">
      <w:start w:val="1"/>
      <w:numFmt w:val="bullet"/>
      <w:lvlText w:val="-"/>
      <w:lvlJc w:val="left"/>
    </w:lvl>
    <w:lvl w:ilvl="1" w:tplc="E294E52A">
      <w:numFmt w:val="decimal"/>
      <w:lvlText w:val=""/>
      <w:lvlJc w:val="left"/>
    </w:lvl>
    <w:lvl w:ilvl="2" w:tplc="2F7CF634">
      <w:numFmt w:val="decimal"/>
      <w:lvlText w:val=""/>
      <w:lvlJc w:val="left"/>
    </w:lvl>
    <w:lvl w:ilvl="3" w:tplc="AE14DDFC">
      <w:numFmt w:val="decimal"/>
      <w:lvlText w:val=""/>
      <w:lvlJc w:val="left"/>
    </w:lvl>
    <w:lvl w:ilvl="4" w:tplc="AEC4464E">
      <w:numFmt w:val="decimal"/>
      <w:lvlText w:val=""/>
      <w:lvlJc w:val="left"/>
    </w:lvl>
    <w:lvl w:ilvl="5" w:tplc="9B30FF7C">
      <w:numFmt w:val="decimal"/>
      <w:lvlText w:val=""/>
      <w:lvlJc w:val="left"/>
    </w:lvl>
    <w:lvl w:ilvl="6" w:tplc="064CE066">
      <w:numFmt w:val="decimal"/>
      <w:lvlText w:val=""/>
      <w:lvlJc w:val="left"/>
    </w:lvl>
    <w:lvl w:ilvl="7" w:tplc="5F8C06C4">
      <w:numFmt w:val="decimal"/>
      <w:lvlText w:val=""/>
      <w:lvlJc w:val="left"/>
    </w:lvl>
    <w:lvl w:ilvl="8" w:tplc="0CD0018C">
      <w:numFmt w:val="decimal"/>
      <w:lvlText w:val=""/>
      <w:lvlJc w:val="left"/>
    </w:lvl>
  </w:abstractNum>
  <w:abstractNum w:abstractNumId="59">
    <w:nsid w:val="00007014"/>
    <w:multiLevelType w:val="hybridMultilevel"/>
    <w:tmpl w:val="A0EAAC70"/>
    <w:lvl w:ilvl="0" w:tplc="BEF0ADD2">
      <w:start w:val="1"/>
      <w:numFmt w:val="bullet"/>
      <w:lvlText w:val="-"/>
      <w:lvlJc w:val="left"/>
    </w:lvl>
    <w:lvl w:ilvl="1" w:tplc="0400ADDE">
      <w:numFmt w:val="decimal"/>
      <w:lvlText w:val=""/>
      <w:lvlJc w:val="left"/>
    </w:lvl>
    <w:lvl w:ilvl="2" w:tplc="B5C6EE0E">
      <w:numFmt w:val="decimal"/>
      <w:lvlText w:val=""/>
      <w:lvlJc w:val="left"/>
    </w:lvl>
    <w:lvl w:ilvl="3" w:tplc="17CA1B46">
      <w:numFmt w:val="decimal"/>
      <w:lvlText w:val=""/>
      <w:lvlJc w:val="left"/>
    </w:lvl>
    <w:lvl w:ilvl="4" w:tplc="8B84F1CE">
      <w:numFmt w:val="decimal"/>
      <w:lvlText w:val=""/>
      <w:lvlJc w:val="left"/>
    </w:lvl>
    <w:lvl w:ilvl="5" w:tplc="FF48157C">
      <w:numFmt w:val="decimal"/>
      <w:lvlText w:val=""/>
      <w:lvlJc w:val="left"/>
    </w:lvl>
    <w:lvl w:ilvl="6" w:tplc="A3DA91B2">
      <w:numFmt w:val="decimal"/>
      <w:lvlText w:val=""/>
      <w:lvlJc w:val="left"/>
    </w:lvl>
    <w:lvl w:ilvl="7" w:tplc="DF2EA100">
      <w:numFmt w:val="decimal"/>
      <w:lvlText w:val=""/>
      <w:lvlJc w:val="left"/>
    </w:lvl>
    <w:lvl w:ilvl="8" w:tplc="0CCE9BA2">
      <w:numFmt w:val="decimal"/>
      <w:lvlText w:val=""/>
      <w:lvlJc w:val="left"/>
    </w:lvl>
  </w:abstractNum>
  <w:abstractNum w:abstractNumId="60">
    <w:nsid w:val="000074AD"/>
    <w:multiLevelType w:val="hybridMultilevel"/>
    <w:tmpl w:val="A89CE1D8"/>
    <w:lvl w:ilvl="0" w:tplc="B47A3FDE">
      <w:start w:val="1"/>
      <w:numFmt w:val="bullet"/>
      <w:lvlText w:val="в"/>
      <w:lvlJc w:val="left"/>
    </w:lvl>
    <w:lvl w:ilvl="1" w:tplc="86D6470E">
      <w:numFmt w:val="decimal"/>
      <w:lvlText w:val=""/>
      <w:lvlJc w:val="left"/>
    </w:lvl>
    <w:lvl w:ilvl="2" w:tplc="38FEE722">
      <w:numFmt w:val="decimal"/>
      <w:lvlText w:val=""/>
      <w:lvlJc w:val="left"/>
    </w:lvl>
    <w:lvl w:ilvl="3" w:tplc="BFD2561C">
      <w:numFmt w:val="decimal"/>
      <w:lvlText w:val=""/>
      <w:lvlJc w:val="left"/>
    </w:lvl>
    <w:lvl w:ilvl="4" w:tplc="E392F7EE">
      <w:numFmt w:val="decimal"/>
      <w:lvlText w:val=""/>
      <w:lvlJc w:val="left"/>
    </w:lvl>
    <w:lvl w:ilvl="5" w:tplc="1DE2D51E">
      <w:numFmt w:val="decimal"/>
      <w:lvlText w:val=""/>
      <w:lvlJc w:val="left"/>
    </w:lvl>
    <w:lvl w:ilvl="6" w:tplc="77FEDE30">
      <w:numFmt w:val="decimal"/>
      <w:lvlText w:val=""/>
      <w:lvlJc w:val="left"/>
    </w:lvl>
    <w:lvl w:ilvl="7" w:tplc="9312B230">
      <w:numFmt w:val="decimal"/>
      <w:lvlText w:val=""/>
      <w:lvlJc w:val="left"/>
    </w:lvl>
    <w:lvl w:ilvl="8" w:tplc="4FA6F094">
      <w:numFmt w:val="decimal"/>
      <w:lvlText w:val=""/>
      <w:lvlJc w:val="left"/>
    </w:lvl>
  </w:abstractNum>
  <w:abstractNum w:abstractNumId="61">
    <w:nsid w:val="000075C1"/>
    <w:multiLevelType w:val="hybridMultilevel"/>
    <w:tmpl w:val="22C2C8F0"/>
    <w:lvl w:ilvl="0" w:tplc="20DAA9A6">
      <w:start w:val="1"/>
      <w:numFmt w:val="bullet"/>
      <w:lvlText w:val="-"/>
      <w:lvlJc w:val="left"/>
    </w:lvl>
    <w:lvl w:ilvl="1" w:tplc="B532EBF0">
      <w:numFmt w:val="decimal"/>
      <w:lvlText w:val=""/>
      <w:lvlJc w:val="left"/>
    </w:lvl>
    <w:lvl w:ilvl="2" w:tplc="F6384DAC">
      <w:numFmt w:val="decimal"/>
      <w:lvlText w:val=""/>
      <w:lvlJc w:val="left"/>
    </w:lvl>
    <w:lvl w:ilvl="3" w:tplc="59522094">
      <w:numFmt w:val="decimal"/>
      <w:lvlText w:val=""/>
      <w:lvlJc w:val="left"/>
    </w:lvl>
    <w:lvl w:ilvl="4" w:tplc="45620F5C">
      <w:numFmt w:val="decimal"/>
      <w:lvlText w:val=""/>
      <w:lvlJc w:val="left"/>
    </w:lvl>
    <w:lvl w:ilvl="5" w:tplc="A16E641A">
      <w:numFmt w:val="decimal"/>
      <w:lvlText w:val=""/>
      <w:lvlJc w:val="left"/>
    </w:lvl>
    <w:lvl w:ilvl="6" w:tplc="BF9E9F0E">
      <w:numFmt w:val="decimal"/>
      <w:lvlText w:val=""/>
      <w:lvlJc w:val="left"/>
    </w:lvl>
    <w:lvl w:ilvl="7" w:tplc="6A002016">
      <w:numFmt w:val="decimal"/>
      <w:lvlText w:val=""/>
      <w:lvlJc w:val="left"/>
    </w:lvl>
    <w:lvl w:ilvl="8" w:tplc="756C4F1A">
      <w:numFmt w:val="decimal"/>
      <w:lvlText w:val=""/>
      <w:lvlJc w:val="left"/>
    </w:lvl>
  </w:abstractNum>
  <w:abstractNum w:abstractNumId="62">
    <w:nsid w:val="000078D4"/>
    <w:multiLevelType w:val="hybridMultilevel"/>
    <w:tmpl w:val="5CA2110C"/>
    <w:lvl w:ilvl="0" w:tplc="5DC025C8">
      <w:start w:val="3"/>
      <w:numFmt w:val="decimal"/>
      <w:lvlText w:val="%1."/>
      <w:lvlJc w:val="left"/>
    </w:lvl>
    <w:lvl w:ilvl="1" w:tplc="EF28866C">
      <w:numFmt w:val="decimal"/>
      <w:lvlText w:val=""/>
      <w:lvlJc w:val="left"/>
    </w:lvl>
    <w:lvl w:ilvl="2" w:tplc="7A883EF2">
      <w:numFmt w:val="decimal"/>
      <w:lvlText w:val=""/>
      <w:lvlJc w:val="left"/>
    </w:lvl>
    <w:lvl w:ilvl="3" w:tplc="27D0A81C">
      <w:numFmt w:val="decimal"/>
      <w:lvlText w:val=""/>
      <w:lvlJc w:val="left"/>
    </w:lvl>
    <w:lvl w:ilvl="4" w:tplc="BEECFD54">
      <w:numFmt w:val="decimal"/>
      <w:lvlText w:val=""/>
      <w:lvlJc w:val="left"/>
    </w:lvl>
    <w:lvl w:ilvl="5" w:tplc="3E28E9E2">
      <w:numFmt w:val="decimal"/>
      <w:lvlText w:val=""/>
      <w:lvlJc w:val="left"/>
    </w:lvl>
    <w:lvl w:ilvl="6" w:tplc="0C1005AA">
      <w:numFmt w:val="decimal"/>
      <w:lvlText w:val=""/>
      <w:lvlJc w:val="left"/>
    </w:lvl>
    <w:lvl w:ilvl="7" w:tplc="95BCEE24">
      <w:numFmt w:val="decimal"/>
      <w:lvlText w:val=""/>
      <w:lvlJc w:val="left"/>
    </w:lvl>
    <w:lvl w:ilvl="8" w:tplc="5C242CF4">
      <w:numFmt w:val="decimal"/>
      <w:lvlText w:val=""/>
      <w:lvlJc w:val="left"/>
    </w:lvl>
  </w:abstractNum>
  <w:abstractNum w:abstractNumId="63">
    <w:nsid w:val="00007A61"/>
    <w:multiLevelType w:val="hybridMultilevel"/>
    <w:tmpl w:val="FC1EB3B0"/>
    <w:lvl w:ilvl="0" w:tplc="D9C4CB0A">
      <w:start w:val="1"/>
      <w:numFmt w:val="bullet"/>
      <w:lvlText w:val="-"/>
      <w:lvlJc w:val="left"/>
    </w:lvl>
    <w:lvl w:ilvl="1" w:tplc="FCE8F1DE">
      <w:numFmt w:val="decimal"/>
      <w:lvlText w:val=""/>
      <w:lvlJc w:val="left"/>
    </w:lvl>
    <w:lvl w:ilvl="2" w:tplc="5BDEDE54">
      <w:numFmt w:val="decimal"/>
      <w:lvlText w:val=""/>
      <w:lvlJc w:val="left"/>
    </w:lvl>
    <w:lvl w:ilvl="3" w:tplc="DF765E08">
      <w:numFmt w:val="decimal"/>
      <w:lvlText w:val=""/>
      <w:lvlJc w:val="left"/>
    </w:lvl>
    <w:lvl w:ilvl="4" w:tplc="DCEE2268">
      <w:numFmt w:val="decimal"/>
      <w:lvlText w:val=""/>
      <w:lvlJc w:val="left"/>
    </w:lvl>
    <w:lvl w:ilvl="5" w:tplc="54409AE8">
      <w:numFmt w:val="decimal"/>
      <w:lvlText w:val=""/>
      <w:lvlJc w:val="left"/>
    </w:lvl>
    <w:lvl w:ilvl="6" w:tplc="203E3994">
      <w:numFmt w:val="decimal"/>
      <w:lvlText w:val=""/>
      <w:lvlJc w:val="left"/>
    </w:lvl>
    <w:lvl w:ilvl="7" w:tplc="70ACE106">
      <w:numFmt w:val="decimal"/>
      <w:lvlText w:val=""/>
      <w:lvlJc w:val="left"/>
    </w:lvl>
    <w:lvl w:ilvl="8" w:tplc="23D63304">
      <w:numFmt w:val="decimal"/>
      <w:lvlText w:val=""/>
      <w:lvlJc w:val="left"/>
    </w:lvl>
  </w:abstractNum>
  <w:abstractNum w:abstractNumId="64">
    <w:nsid w:val="00007AC2"/>
    <w:multiLevelType w:val="hybridMultilevel"/>
    <w:tmpl w:val="B730542E"/>
    <w:lvl w:ilvl="0" w:tplc="E470603A">
      <w:start w:val="1"/>
      <w:numFmt w:val="bullet"/>
      <w:lvlText w:val="-"/>
      <w:lvlJc w:val="left"/>
    </w:lvl>
    <w:lvl w:ilvl="1" w:tplc="F60814D6">
      <w:numFmt w:val="decimal"/>
      <w:lvlText w:val=""/>
      <w:lvlJc w:val="left"/>
    </w:lvl>
    <w:lvl w:ilvl="2" w:tplc="A6163280">
      <w:numFmt w:val="decimal"/>
      <w:lvlText w:val=""/>
      <w:lvlJc w:val="left"/>
    </w:lvl>
    <w:lvl w:ilvl="3" w:tplc="A424AB2A">
      <w:numFmt w:val="decimal"/>
      <w:lvlText w:val=""/>
      <w:lvlJc w:val="left"/>
    </w:lvl>
    <w:lvl w:ilvl="4" w:tplc="13CA7CFC">
      <w:numFmt w:val="decimal"/>
      <w:lvlText w:val=""/>
      <w:lvlJc w:val="left"/>
    </w:lvl>
    <w:lvl w:ilvl="5" w:tplc="73CCEA06">
      <w:numFmt w:val="decimal"/>
      <w:lvlText w:val=""/>
      <w:lvlJc w:val="left"/>
    </w:lvl>
    <w:lvl w:ilvl="6" w:tplc="9244DCE6">
      <w:numFmt w:val="decimal"/>
      <w:lvlText w:val=""/>
      <w:lvlJc w:val="left"/>
    </w:lvl>
    <w:lvl w:ilvl="7" w:tplc="10F29B30">
      <w:numFmt w:val="decimal"/>
      <w:lvlText w:val=""/>
      <w:lvlJc w:val="left"/>
    </w:lvl>
    <w:lvl w:ilvl="8" w:tplc="11D225A8">
      <w:numFmt w:val="decimal"/>
      <w:lvlText w:val=""/>
      <w:lvlJc w:val="left"/>
    </w:lvl>
  </w:abstractNum>
  <w:abstractNum w:abstractNumId="65">
    <w:nsid w:val="00007CFE"/>
    <w:multiLevelType w:val="hybridMultilevel"/>
    <w:tmpl w:val="469AFDD0"/>
    <w:lvl w:ilvl="0" w:tplc="CFA221C2">
      <w:start w:val="1"/>
      <w:numFmt w:val="bullet"/>
      <w:lvlText w:val="-"/>
      <w:lvlJc w:val="left"/>
    </w:lvl>
    <w:lvl w:ilvl="1" w:tplc="57D63966">
      <w:numFmt w:val="decimal"/>
      <w:lvlText w:val=""/>
      <w:lvlJc w:val="left"/>
    </w:lvl>
    <w:lvl w:ilvl="2" w:tplc="8B965D28">
      <w:numFmt w:val="decimal"/>
      <w:lvlText w:val=""/>
      <w:lvlJc w:val="left"/>
    </w:lvl>
    <w:lvl w:ilvl="3" w:tplc="3EC80C6A">
      <w:numFmt w:val="decimal"/>
      <w:lvlText w:val=""/>
      <w:lvlJc w:val="left"/>
    </w:lvl>
    <w:lvl w:ilvl="4" w:tplc="834219DC">
      <w:numFmt w:val="decimal"/>
      <w:lvlText w:val=""/>
      <w:lvlJc w:val="left"/>
    </w:lvl>
    <w:lvl w:ilvl="5" w:tplc="60E8F868">
      <w:numFmt w:val="decimal"/>
      <w:lvlText w:val=""/>
      <w:lvlJc w:val="left"/>
    </w:lvl>
    <w:lvl w:ilvl="6" w:tplc="3A98554C">
      <w:numFmt w:val="decimal"/>
      <w:lvlText w:val=""/>
      <w:lvlJc w:val="left"/>
    </w:lvl>
    <w:lvl w:ilvl="7" w:tplc="CE74BA1A">
      <w:numFmt w:val="decimal"/>
      <w:lvlText w:val=""/>
      <w:lvlJc w:val="left"/>
    </w:lvl>
    <w:lvl w:ilvl="8" w:tplc="27565458">
      <w:numFmt w:val="decimal"/>
      <w:lvlText w:val=""/>
      <w:lvlJc w:val="left"/>
    </w:lvl>
  </w:abstractNum>
  <w:abstractNum w:abstractNumId="66">
    <w:nsid w:val="00007F4F"/>
    <w:multiLevelType w:val="hybridMultilevel"/>
    <w:tmpl w:val="66DA3AD6"/>
    <w:lvl w:ilvl="0" w:tplc="98EAD8E2">
      <w:start w:val="2"/>
      <w:numFmt w:val="decimal"/>
      <w:lvlText w:val="%1."/>
      <w:lvlJc w:val="left"/>
    </w:lvl>
    <w:lvl w:ilvl="1" w:tplc="F64E9FA2">
      <w:numFmt w:val="decimal"/>
      <w:lvlText w:val=""/>
      <w:lvlJc w:val="left"/>
    </w:lvl>
    <w:lvl w:ilvl="2" w:tplc="A528627A">
      <w:numFmt w:val="decimal"/>
      <w:lvlText w:val=""/>
      <w:lvlJc w:val="left"/>
    </w:lvl>
    <w:lvl w:ilvl="3" w:tplc="748A3758">
      <w:numFmt w:val="decimal"/>
      <w:lvlText w:val=""/>
      <w:lvlJc w:val="left"/>
    </w:lvl>
    <w:lvl w:ilvl="4" w:tplc="8E827E18">
      <w:numFmt w:val="decimal"/>
      <w:lvlText w:val=""/>
      <w:lvlJc w:val="left"/>
    </w:lvl>
    <w:lvl w:ilvl="5" w:tplc="E0EC5776">
      <w:numFmt w:val="decimal"/>
      <w:lvlText w:val=""/>
      <w:lvlJc w:val="left"/>
    </w:lvl>
    <w:lvl w:ilvl="6" w:tplc="DC203C2A">
      <w:numFmt w:val="decimal"/>
      <w:lvlText w:val=""/>
      <w:lvlJc w:val="left"/>
    </w:lvl>
    <w:lvl w:ilvl="7" w:tplc="744C006A">
      <w:numFmt w:val="decimal"/>
      <w:lvlText w:val=""/>
      <w:lvlJc w:val="left"/>
    </w:lvl>
    <w:lvl w:ilvl="8" w:tplc="52469BA6">
      <w:numFmt w:val="decimal"/>
      <w:lvlText w:val=""/>
      <w:lvlJc w:val="left"/>
    </w:lvl>
  </w:abstractNum>
  <w:num w:numId="1">
    <w:abstractNumId w:val="0"/>
  </w:num>
  <w:num w:numId="2">
    <w:abstractNumId w:val="66"/>
  </w:num>
  <w:num w:numId="3">
    <w:abstractNumId w:val="36"/>
  </w:num>
  <w:num w:numId="4">
    <w:abstractNumId w:val="45"/>
  </w:num>
  <w:num w:numId="5">
    <w:abstractNumId w:val="35"/>
  </w:num>
  <w:num w:numId="6">
    <w:abstractNumId w:val="23"/>
  </w:num>
  <w:num w:numId="7">
    <w:abstractNumId w:val="27"/>
  </w:num>
  <w:num w:numId="8">
    <w:abstractNumId w:val="5"/>
  </w:num>
  <w:num w:numId="9">
    <w:abstractNumId w:val="49"/>
  </w:num>
  <w:num w:numId="10">
    <w:abstractNumId w:val="38"/>
  </w:num>
  <w:num w:numId="11">
    <w:abstractNumId w:val="40"/>
  </w:num>
  <w:num w:numId="12">
    <w:abstractNumId w:val="44"/>
  </w:num>
  <w:num w:numId="13">
    <w:abstractNumId w:val="52"/>
  </w:num>
  <w:num w:numId="14">
    <w:abstractNumId w:val="9"/>
  </w:num>
  <w:num w:numId="15">
    <w:abstractNumId w:val="34"/>
  </w:num>
  <w:num w:numId="16">
    <w:abstractNumId w:val="56"/>
  </w:num>
  <w:num w:numId="17">
    <w:abstractNumId w:val="60"/>
  </w:num>
  <w:num w:numId="18">
    <w:abstractNumId w:val="39"/>
  </w:num>
  <w:num w:numId="19">
    <w:abstractNumId w:val="47"/>
  </w:num>
  <w:num w:numId="20">
    <w:abstractNumId w:val="1"/>
  </w:num>
  <w:num w:numId="21">
    <w:abstractNumId w:val="43"/>
  </w:num>
  <w:num w:numId="22">
    <w:abstractNumId w:val="65"/>
  </w:num>
  <w:num w:numId="23">
    <w:abstractNumId w:val="19"/>
  </w:num>
  <w:num w:numId="24">
    <w:abstractNumId w:val="33"/>
  </w:num>
  <w:num w:numId="25">
    <w:abstractNumId w:val="17"/>
  </w:num>
  <w:num w:numId="26">
    <w:abstractNumId w:val="12"/>
  </w:num>
  <w:num w:numId="27">
    <w:abstractNumId w:val="7"/>
  </w:num>
  <w:num w:numId="28">
    <w:abstractNumId w:val="57"/>
  </w:num>
  <w:num w:numId="29">
    <w:abstractNumId w:val="55"/>
  </w:num>
  <w:num w:numId="30">
    <w:abstractNumId w:val="50"/>
  </w:num>
  <w:num w:numId="31">
    <w:abstractNumId w:val="11"/>
  </w:num>
  <w:num w:numId="32">
    <w:abstractNumId w:val="22"/>
  </w:num>
  <w:num w:numId="33">
    <w:abstractNumId w:val="4"/>
  </w:num>
  <w:num w:numId="34">
    <w:abstractNumId w:val="41"/>
  </w:num>
  <w:num w:numId="35">
    <w:abstractNumId w:val="53"/>
  </w:num>
  <w:num w:numId="36">
    <w:abstractNumId w:val="31"/>
  </w:num>
  <w:num w:numId="37">
    <w:abstractNumId w:val="25"/>
  </w:num>
  <w:num w:numId="38">
    <w:abstractNumId w:val="24"/>
  </w:num>
  <w:num w:numId="39">
    <w:abstractNumId w:val="15"/>
  </w:num>
  <w:num w:numId="40">
    <w:abstractNumId w:val="26"/>
  </w:num>
  <w:num w:numId="41">
    <w:abstractNumId w:val="28"/>
  </w:num>
  <w:num w:numId="42">
    <w:abstractNumId w:val="10"/>
  </w:num>
  <w:num w:numId="43">
    <w:abstractNumId w:val="21"/>
  </w:num>
  <w:num w:numId="44">
    <w:abstractNumId w:val="48"/>
  </w:num>
  <w:num w:numId="45">
    <w:abstractNumId w:val="18"/>
  </w:num>
  <w:num w:numId="46">
    <w:abstractNumId w:val="54"/>
  </w:num>
  <w:num w:numId="47">
    <w:abstractNumId w:val="64"/>
  </w:num>
  <w:num w:numId="48">
    <w:abstractNumId w:val="58"/>
  </w:num>
  <w:num w:numId="49">
    <w:abstractNumId w:val="46"/>
  </w:num>
  <w:num w:numId="50">
    <w:abstractNumId w:val="16"/>
  </w:num>
  <w:num w:numId="51">
    <w:abstractNumId w:val="62"/>
  </w:num>
  <w:num w:numId="52">
    <w:abstractNumId w:val="8"/>
  </w:num>
  <w:num w:numId="53">
    <w:abstractNumId w:val="2"/>
  </w:num>
  <w:num w:numId="54">
    <w:abstractNumId w:val="51"/>
  </w:num>
  <w:num w:numId="55">
    <w:abstractNumId w:val="30"/>
  </w:num>
  <w:num w:numId="56">
    <w:abstractNumId w:val="37"/>
  </w:num>
  <w:num w:numId="57">
    <w:abstractNumId w:val="63"/>
  </w:num>
  <w:num w:numId="58">
    <w:abstractNumId w:val="3"/>
  </w:num>
  <w:num w:numId="59">
    <w:abstractNumId w:val="59"/>
  </w:num>
  <w:num w:numId="60">
    <w:abstractNumId w:val="42"/>
  </w:num>
  <w:num w:numId="61">
    <w:abstractNumId w:val="20"/>
  </w:num>
  <w:num w:numId="62">
    <w:abstractNumId w:val="6"/>
  </w:num>
  <w:num w:numId="63">
    <w:abstractNumId w:val="29"/>
  </w:num>
  <w:num w:numId="64">
    <w:abstractNumId w:val="13"/>
  </w:num>
  <w:num w:numId="65">
    <w:abstractNumId w:val="14"/>
  </w:num>
  <w:num w:numId="66">
    <w:abstractNumId w:val="61"/>
  </w:num>
  <w:num w:numId="67">
    <w:abstractNumId w:val="3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useFELayout/>
  </w:compat>
  <w:rsids>
    <w:rsidRoot w:val="006D2866"/>
    <w:rsid w:val="002447CA"/>
    <w:rsid w:val="002857F6"/>
    <w:rsid w:val="0031532C"/>
    <w:rsid w:val="00345F7B"/>
    <w:rsid w:val="00482E0B"/>
    <w:rsid w:val="00557F3A"/>
    <w:rsid w:val="005679FD"/>
    <w:rsid w:val="005F66D0"/>
    <w:rsid w:val="00641C43"/>
    <w:rsid w:val="00657036"/>
    <w:rsid w:val="00670972"/>
    <w:rsid w:val="006951CC"/>
    <w:rsid w:val="006D0284"/>
    <w:rsid w:val="006D2866"/>
    <w:rsid w:val="007E0CAE"/>
    <w:rsid w:val="00837502"/>
    <w:rsid w:val="008A2B91"/>
    <w:rsid w:val="008B5205"/>
    <w:rsid w:val="00983861"/>
    <w:rsid w:val="009C126D"/>
    <w:rsid w:val="00AD5AE1"/>
    <w:rsid w:val="00AD5E77"/>
    <w:rsid w:val="00B05EF6"/>
    <w:rsid w:val="00B12B5F"/>
    <w:rsid w:val="00B6560F"/>
    <w:rsid w:val="00B90585"/>
    <w:rsid w:val="00BC6C48"/>
    <w:rsid w:val="00BC7B1B"/>
    <w:rsid w:val="00C334E7"/>
    <w:rsid w:val="00C46880"/>
    <w:rsid w:val="00CA21E2"/>
    <w:rsid w:val="00D07D06"/>
    <w:rsid w:val="00D11409"/>
    <w:rsid w:val="00D7669E"/>
    <w:rsid w:val="00D83C66"/>
    <w:rsid w:val="00D92994"/>
    <w:rsid w:val="00D97459"/>
    <w:rsid w:val="00E1431C"/>
    <w:rsid w:val="00E31EF3"/>
    <w:rsid w:val="00E749BD"/>
    <w:rsid w:val="00E97EBD"/>
    <w:rsid w:val="00F01AA7"/>
    <w:rsid w:val="00F47B99"/>
    <w:rsid w:val="00F82B8B"/>
    <w:rsid w:val="00FB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C73D-6B13-4083-B9AF-10199DCC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5485</Words>
  <Characters>31270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2021-06-03T11:22:00Z</dcterms:created>
  <dcterms:modified xsi:type="dcterms:W3CDTF">2021-06-03T11:22:00Z</dcterms:modified>
</cp:coreProperties>
</file>