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B3" w:rsidRPr="007C141F" w:rsidRDefault="008168B3" w:rsidP="00BF4D7C">
      <w:r w:rsidRPr="007C141F">
        <w:t>ПРОЕКТ</w:t>
      </w:r>
    </w:p>
    <w:p w:rsidR="008168B3" w:rsidRDefault="008168B3" w:rsidP="00BF4D7C"/>
    <w:p w:rsidR="008168B3" w:rsidRPr="00E25DCD" w:rsidRDefault="008168B3" w:rsidP="00BF4D7C">
      <w:pPr>
        <w:jc w:val="center"/>
      </w:pPr>
      <w:r w:rsidRPr="00E25DCD">
        <w:t>П О С Т А Н О В Л Е Н И Е</w:t>
      </w:r>
    </w:p>
    <w:p w:rsidR="008168B3" w:rsidRPr="007C141F" w:rsidRDefault="008168B3" w:rsidP="00BF4D7C">
      <w:pPr>
        <w:pStyle w:val="1"/>
      </w:pPr>
      <w:r w:rsidRPr="007C141F">
        <w:t>Администрация местного самоуправления</w:t>
      </w:r>
    </w:p>
    <w:p w:rsidR="008168B3" w:rsidRPr="007C141F" w:rsidRDefault="008168B3" w:rsidP="00BF4D7C">
      <w:pPr>
        <w:pStyle w:val="1"/>
      </w:pPr>
      <w:r w:rsidRPr="007C141F">
        <w:t>Моздокского городского поселения</w:t>
      </w:r>
    </w:p>
    <w:p w:rsidR="008168B3" w:rsidRPr="007C141F" w:rsidRDefault="008168B3" w:rsidP="00BF4D7C">
      <w:pPr>
        <w:pStyle w:val="1"/>
        <w:rPr>
          <w:b/>
        </w:rPr>
      </w:pPr>
      <w:r w:rsidRPr="007C141F">
        <w:t>Республики Северная Осетия - Алания</w:t>
      </w:r>
    </w:p>
    <w:p w:rsidR="008168B3" w:rsidRDefault="008168B3" w:rsidP="00BF4D7C"/>
    <w:p w:rsidR="008168B3" w:rsidRPr="007C141F" w:rsidRDefault="008168B3" w:rsidP="00BF4D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FA69FA" wp14:editId="69C09A86">
                <wp:simplePos x="0" y="0"/>
                <wp:positionH relativeFrom="column">
                  <wp:posOffset>195580</wp:posOffset>
                </wp:positionH>
                <wp:positionV relativeFrom="paragraph">
                  <wp:posOffset>207645</wp:posOffset>
                </wp:positionV>
                <wp:extent cx="640715" cy="635"/>
                <wp:effectExtent l="0" t="0" r="2603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A6753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16.35pt" to="65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CF4E671" wp14:editId="7A3935C5">
                <wp:simplePos x="0" y="0"/>
                <wp:positionH relativeFrom="column">
                  <wp:posOffset>4991100</wp:posOffset>
                </wp:positionH>
                <wp:positionV relativeFrom="paragraph">
                  <wp:posOffset>205739</wp:posOffset>
                </wp:positionV>
                <wp:extent cx="938530" cy="0"/>
                <wp:effectExtent l="0" t="0" r="13970" b="1905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530" cy="0"/>
                        </a:xfrm>
                        <a:custGeom>
                          <a:avLst/>
                          <a:gdLst>
                            <a:gd name="T0" fmla="*/ 0 w 1478"/>
                            <a:gd name="T1" fmla="*/ 0 h 1"/>
                            <a:gd name="T2" fmla="*/ 1478 w 14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8" h="1">
                              <a:moveTo>
                                <a:pt x="0" y="0"/>
                              </a:moveTo>
                              <a:lnTo>
                                <a:pt x="14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A622" id="Полилиния 3" o:spid="_x0000_s1026" style="position:absolute;margin-left:393pt;margin-top:16.2pt;width:73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4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" o:allowincell="f" path="m,l1478,e" strokeweight="1pt">
                <v:stroke startarrowwidth="narrow" startarrowlength="short" endarrowwidth="narrow" endarrowlength="short"/>
                <v:path arrowok="t" o:connecttype="custom" o:connectlocs="0,0;93853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7FD0B3A9" wp14:editId="04894638">
                <wp:simplePos x="0" y="0"/>
                <wp:positionH relativeFrom="column">
                  <wp:posOffset>4062730</wp:posOffset>
                </wp:positionH>
                <wp:positionV relativeFrom="paragraph">
                  <wp:posOffset>205739</wp:posOffset>
                </wp:positionV>
                <wp:extent cx="381000" cy="0"/>
                <wp:effectExtent l="0" t="0" r="19050" b="1905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name="T0" fmla="*/ 0 w 600"/>
                            <a:gd name="T1" fmla="*/ 0 h 1"/>
                            <a:gd name="T2" fmla="*/ 600 w 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1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A5449" id="Полилиния 2" o:spid="_x0000_s1026" style="position:absolute;margin-left:319.9pt;margin-top:16.2pt;width:3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" o:allowincell="f" path="m,l600,e" strokeweight="1pt">
                <v:stroke startarrowwidth="narrow" startarrowlength="short" endarrowwidth="narrow" endarrowlength="short"/>
                <v:path arrowok="t" o:connecttype="custom" o:connectlocs="0,0;38100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1579482" wp14:editId="37E9019D">
                <wp:simplePos x="0" y="0"/>
                <wp:positionH relativeFrom="column">
                  <wp:posOffset>4548505</wp:posOffset>
                </wp:positionH>
                <wp:positionV relativeFrom="paragraph">
                  <wp:posOffset>205739</wp:posOffset>
                </wp:positionV>
                <wp:extent cx="333375" cy="0"/>
                <wp:effectExtent l="0" t="0" r="28575" b="1905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0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B49C" id="Полилиния 1" o:spid="_x0000_s1026" style="position:absolute;margin-left:358.15pt;margin-top:16.2pt;width:2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" o:allowincell="f" path="m,l525,e" strokeweight="1pt">
                <v:stroke startarrowwidth="narrow" startarrowlength="short" endarrowwidth="narrow" endarrowlength="short"/>
                <v:path arrowok="t" o:connecttype="custom" o:connectlocs="0,0;333375,0" o:connectangles="0,0"/>
              </v:shape>
            </w:pict>
          </mc:Fallback>
        </mc:AlternateContent>
      </w:r>
      <w:r>
        <w:t xml:space="preserve">№     </w:t>
      </w:r>
      <w:r w:rsidR="003B2C74">
        <w:t xml:space="preserve"> </w:t>
      </w:r>
      <w:r w:rsidRPr="007C141F">
        <w:t xml:space="preserve">  </w:t>
      </w:r>
      <w:r w:rsidRPr="007C141F">
        <w:tab/>
        <w:t xml:space="preserve">                          </w:t>
      </w:r>
      <w:r w:rsidR="00BF328F">
        <w:t xml:space="preserve">                                </w:t>
      </w:r>
      <w:r w:rsidR="003B2C74">
        <w:t xml:space="preserve">       </w:t>
      </w:r>
      <w:proofErr w:type="gramStart"/>
      <w:r w:rsidRPr="007C141F">
        <w:t>от  «</w:t>
      </w:r>
      <w:proofErr w:type="gramEnd"/>
      <w:r w:rsidRPr="007C141F">
        <w:t xml:space="preserve"> </w:t>
      </w:r>
      <w:r w:rsidR="003B2C74">
        <w:t xml:space="preserve">    </w:t>
      </w:r>
      <w:r w:rsidR="00BF328F">
        <w:t xml:space="preserve"> »  </w:t>
      </w:r>
      <w:r w:rsidR="003B2C74">
        <w:t xml:space="preserve">  </w:t>
      </w:r>
      <w:r w:rsidR="004B64AE">
        <w:t xml:space="preserve">    </w:t>
      </w:r>
      <w:r w:rsidR="00BF328F">
        <w:t xml:space="preserve">        </w:t>
      </w:r>
      <w:r w:rsidRPr="007C141F">
        <w:t>20</w:t>
      </w:r>
      <w:r w:rsidR="003B2C74">
        <w:t>2</w:t>
      </w:r>
      <w:r w:rsidR="00FC3EF2">
        <w:t>2</w:t>
      </w:r>
      <w:r w:rsidRPr="007C141F">
        <w:t>г.</w:t>
      </w:r>
    </w:p>
    <w:p w:rsidR="009C348E" w:rsidRDefault="009C348E" w:rsidP="00BF4D7C"/>
    <w:p w:rsidR="00143795" w:rsidRDefault="00143795" w:rsidP="00BF4D7C">
      <w:r>
        <w:t xml:space="preserve">О внесении изменений в Бюджетный прогноз </w:t>
      </w:r>
    </w:p>
    <w:p w:rsidR="00143795" w:rsidRDefault="00143795" w:rsidP="00BF4D7C">
      <w:pPr>
        <w:rPr>
          <w:szCs w:val="28"/>
        </w:rPr>
      </w:pPr>
      <w:r>
        <w:t xml:space="preserve">муниципального образования </w:t>
      </w:r>
      <w:r w:rsidRPr="004A5076">
        <w:rPr>
          <w:szCs w:val="28"/>
        </w:rPr>
        <w:t>– Моздокск</w:t>
      </w:r>
      <w:r>
        <w:rPr>
          <w:szCs w:val="28"/>
        </w:rPr>
        <w:t xml:space="preserve">ое </w:t>
      </w:r>
    </w:p>
    <w:p w:rsidR="00143795" w:rsidRDefault="00143795" w:rsidP="00BF4D7C">
      <w:pPr>
        <w:rPr>
          <w:szCs w:val="28"/>
        </w:rPr>
      </w:pPr>
      <w:r>
        <w:rPr>
          <w:szCs w:val="28"/>
        </w:rPr>
        <w:t xml:space="preserve">городское поселение </w:t>
      </w:r>
      <w:r w:rsidRPr="0065036B">
        <w:rPr>
          <w:szCs w:val="28"/>
        </w:rPr>
        <w:t>на</w:t>
      </w:r>
      <w:r>
        <w:rPr>
          <w:szCs w:val="28"/>
        </w:rPr>
        <w:t xml:space="preserve"> период 2020 – 2025 годы, </w:t>
      </w:r>
    </w:p>
    <w:p w:rsidR="00143795" w:rsidRDefault="00143795" w:rsidP="00BF4D7C">
      <w:pPr>
        <w:rPr>
          <w:szCs w:val="28"/>
        </w:rPr>
      </w:pPr>
      <w:r>
        <w:rPr>
          <w:szCs w:val="28"/>
        </w:rPr>
        <w:t xml:space="preserve">утвержденный постановлением администрации </w:t>
      </w:r>
    </w:p>
    <w:p w:rsidR="00143795" w:rsidRDefault="00143795" w:rsidP="00BF4D7C">
      <w:pPr>
        <w:rPr>
          <w:szCs w:val="28"/>
        </w:rPr>
      </w:pPr>
      <w:r>
        <w:rPr>
          <w:szCs w:val="28"/>
        </w:rPr>
        <w:t xml:space="preserve">местного самоуправления Моздокского городского </w:t>
      </w:r>
    </w:p>
    <w:p w:rsidR="00143795" w:rsidRDefault="00143795" w:rsidP="00BF4D7C">
      <w:r>
        <w:rPr>
          <w:szCs w:val="28"/>
        </w:rPr>
        <w:t>поселения от 26.02.2020г. № 155 «</w:t>
      </w:r>
      <w:r w:rsidR="008168B3" w:rsidRPr="007C141F">
        <w:t xml:space="preserve">Об утверждении </w:t>
      </w:r>
    </w:p>
    <w:p w:rsidR="008168B3" w:rsidRDefault="00DA2B4F" w:rsidP="00BF4D7C">
      <w:r>
        <w:t>Б</w:t>
      </w:r>
      <w:r w:rsidR="008168B3" w:rsidRPr="007C141F">
        <w:t xml:space="preserve">юджетного прогноза муниципального образования – </w:t>
      </w:r>
    </w:p>
    <w:p w:rsidR="008168B3" w:rsidRDefault="008168B3" w:rsidP="00BF4D7C">
      <w:r w:rsidRPr="007C141F">
        <w:t>Моздокск</w:t>
      </w:r>
      <w:r>
        <w:t xml:space="preserve">ое городское поселение </w:t>
      </w:r>
    </w:p>
    <w:p w:rsidR="008168B3" w:rsidRDefault="00DA2B4F" w:rsidP="00BF4D7C">
      <w:pPr>
        <w:pStyle w:val="a3"/>
      </w:pPr>
      <w:r>
        <w:rPr>
          <w:szCs w:val="28"/>
        </w:rPr>
        <w:t>на период 2020 – 2025 годы</w:t>
      </w:r>
      <w:r w:rsidR="00143795">
        <w:rPr>
          <w:szCs w:val="28"/>
        </w:rPr>
        <w:t>»</w:t>
      </w:r>
    </w:p>
    <w:p w:rsidR="008168B3" w:rsidRDefault="008168B3" w:rsidP="00BF4D7C">
      <w:pPr>
        <w:pStyle w:val="a3"/>
      </w:pPr>
    </w:p>
    <w:p w:rsidR="008168B3" w:rsidRPr="00EA51EF" w:rsidRDefault="008168B3" w:rsidP="00BF4D7C">
      <w:pPr>
        <w:ind w:firstLine="708"/>
        <w:rPr>
          <w:szCs w:val="28"/>
        </w:rPr>
      </w:pPr>
      <w:r w:rsidRPr="00AB6C8C">
        <w:rPr>
          <w:szCs w:val="28"/>
        </w:rPr>
        <w:t xml:space="preserve">В соответствии с постановлением </w:t>
      </w:r>
      <w:r>
        <w:rPr>
          <w:szCs w:val="28"/>
        </w:rPr>
        <w:t>а</w:t>
      </w:r>
      <w:r w:rsidRPr="00AB6C8C">
        <w:rPr>
          <w:szCs w:val="28"/>
        </w:rPr>
        <w:t xml:space="preserve">дминистрации местного самоуправления Моздокского </w:t>
      </w:r>
      <w:r>
        <w:rPr>
          <w:szCs w:val="28"/>
        </w:rPr>
        <w:t>городского поселения</w:t>
      </w:r>
      <w:r w:rsidRPr="00AB6C8C">
        <w:rPr>
          <w:szCs w:val="28"/>
        </w:rPr>
        <w:t xml:space="preserve"> от </w:t>
      </w:r>
      <w:r>
        <w:rPr>
          <w:szCs w:val="28"/>
        </w:rPr>
        <w:t>05.11.2019г. № 1172</w:t>
      </w:r>
      <w:r w:rsidRPr="00AB6C8C">
        <w:rPr>
          <w:szCs w:val="28"/>
        </w:rPr>
        <w:t xml:space="preserve"> «Об утверждении Порядка разработки и утверждения бюджетного прогноза муниципального образования </w:t>
      </w:r>
      <w:r w:rsidRPr="00EA51EF">
        <w:rPr>
          <w:szCs w:val="28"/>
        </w:rPr>
        <w:t>– Моздокское городское поселение»,</w:t>
      </w:r>
      <w:r w:rsidR="00025584" w:rsidRPr="00EA51EF">
        <w:rPr>
          <w:szCs w:val="28"/>
        </w:rPr>
        <w:t xml:space="preserve"> решением Собрания представителей Моздокского городского поселения от 2</w:t>
      </w:r>
      <w:r w:rsidR="0011400B">
        <w:rPr>
          <w:szCs w:val="28"/>
        </w:rPr>
        <w:t>8</w:t>
      </w:r>
      <w:r w:rsidR="00025584" w:rsidRPr="00EA51EF">
        <w:rPr>
          <w:szCs w:val="28"/>
        </w:rPr>
        <w:t>.12.202</w:t>
      </w:r>
      <w:r w:rsidR="0011400B">
        <w:rPr>
          <w:szCs w:val="28"/>
        </w:rPr>
        <w:t>1</w:t>
      </w:r>
      <w:r w:rsidR="00025584" w:rsidRPr="00EA51EF">
        <w:rPr>
          <w:szCs w:val="28"/>
        </w:rPr>
        <w:t xml:space="preserve">г. № </w:t>
      </w:r>
      <w:r w:rsidR="0011400B">
        <w:rPr>
          <w:szCs w:val="28"/>
        </w:rPr>
        <w:t>221</w:t>
      </w:r>
      <w:r w:rsidR="00025584" w:rsidRPr="00EA51EF">
        <w:rPr>
          <w:szCs w:val="28"/>
        </w:rPr>
        <w:t xml:space="preserve"> «Об утверждении </w:t>
      </w:r>
      <w:r w:rsidR="00EA51EF" w:rsidRPr="00EA51EF">
        <w:rPr>
          <w:bCs/>
          <w:szCs w:val="28"/>
        </w:rPr>
        <w:t>«</w:t>
      </w:r>
      <w:r w:rsidR="00EA51EF" w:rsidRPr="00EA51EF">
        <w:rPr>
          <w:bCs/>
          <w:iCs/>
          <w:szCs w:val="28"/>
        </w:rPr>
        <w:t xml:space="preserve">Об утверждении бюджета муниципального образования – Моздокское городское </w:t>
      </w:r>
      <w:r w:rsidR="00EA51EF" w:rsidRPr="00EA51EF">
        <w:rPr>
          <w:szCs w:val="28"/>
        </w:rPr>
        <w:t>поселение на 202</w:t>
      </w:r>
      <w:r w:rsidR="0011400B">
        <w:rPr>
          <w:szCs w:val="28"/>
        </w:rPr>
        <w:t>2</w:t>
      </w:r>
      <w:r w:rsidR="00EA51EF" w:rsidRPr="00EA51EF">
        <w:rPr>
          <w:szCs w:val="28"/>
        </w:rPr>
        <w:t xml:space="preserve"> год и на плановый период 202</w:t>
      </w:r>
      <w:r w:rsidR="0011400B">
        <w:rPr>
          <w:szCs w:val="28"/>
        </w:rPr>
        <w:t>3</w:t>
      </w:r>
      <w:r w:rsidR="00EA51EF" w:rsidRPr="00EA51EF">
        <w:rPr>
          <w:szCs w:val="28"/>
        </w:rPr>
        <w:t xml:space="preserve"> и 202</w:t>
      </w:r>
      <w:r w:rsidR="0011400B">
        <w:rPr>
          <w:szCs w:val="28"/>
        </w:rPr>
        <w:t>4</w:t>
      </w:r>
      <w:r w:rsidR="00EA51EF" w:rsidRPr="00EA51EF">
        <w:rPr>
          <w:szCs w:val="28"/>
        </w:rPr>
        <w:t xml:space="preserve"> годов»</w:t>
      </w:r>
      <w:r w:rsidR="00EA51EF">
        <w:rPr>
          <w:szCs w:val="28"/>
        </w:rPr>
        <w:t>,</w:t>
      </w:r>
      <w:r w:rsidR="00E16D3C">
        <w:rPr>
          <w:szCs w:val="28"/>
        </w:rPr>
        <w:t xml:space="preserve"> </w:t>
      </w:r>
      <w:r w:rsidR="00E16D3C" w:rsidRPr="00EA51EF">
        <w:rPr>
          <w:szCs w:val="28"/>
        </w:rPr>
        <w:t>решением Собрания представителей Моздокского городского поселения от 2</w:t>
      </w:r>
      <w:r w:rsidR="0011400B">
        <w:rPr>
          <w:szCs w:val="28"/>
        </w:rPr>
        <w:t>1</w:t>
      </w:r>
      <w:r w:rsidR="00E16D3C" w:rsidRPr="00EA51EF">
        <w:rPr>
          <w:szCs w:val="28"/>
        </w:rPr>
        <w:t>.12.202</w:t>
      </w:r>
      <w:r w:rsidR="0011400B">
        <w:rPr>
          <w:szCs w:val="28"/>
        </w:rPr>
        <w:t>1</w:t>
      </w:r>
      <w:r w:rsidR="00E16D3C" w:rsidRPr="00EA51EF">
        <w:rPr>
          <w:szCs w:val="28"/>
        </w:rPr>
        <w:t xml:space="preserve">г. № </w:t>
      </w:r>
      <w:r w:rsidR="0011400B">
        <w:rPr>
          <w:szCs w:val="28"/>
        </w:rPr>
        <w:t>217</w:t>
      </w:r>
      <w:r w:rsidR="00E16D3C" w:rsidRPr="00EA51EF">
        <w:rPr>
          <w:szCs w:val="28"/>
        </w:rPr>
        <w:t xml:space="preserve"> «</w:t>
      </w:r>
      <w:r w:rsidR="00E16D3C">
        <w:rPr>
          <w:szCs w:val="28"/>
        </w:rPr>
        <w:t>О внесении изменений в решение Собрания представителей Моздокского городского поселения от 2</w:t>
      </w:r>
      <w:r w:rsidR="0011400B">
        <w:rPr>
          <w:szCs w:val="28"/>
        </w:rPr>
        <w:t>9</w:t>
      </w:r>
      <w:r w:rsidR="00E16D3C">
        <w:rPr>
          <w:szCs w:val="28"/>
        </w:rPr>
        <w:t>.12.20</w:t>
      </w:r>
      <w:r w:rsidR="0011400B">
        <w:rPr>
          <w:szCs w:val="28"/>
        </w:rPr>
        <w:t>20</w:t>
      </w:r>
      <w:r w:rsidR="00E16D3C">
        <w:rPr>
          <w:szCs w:val="28"/>
        </w:rPr>
        <w:t xml:space="preserve">г. № </w:t>
      </w:r>
      <w:r w:rsidR="0011400B">
        <w:rPr>
          <w:szCs w:val="28"/>
        </w:rPr>
        <w:t>172</w:t>
      </w:r>
      <w:r w:rsidR="00E16D3C">
        <w:rPr>
          <w:szCs w:val="28"/>
        </w:rPr>
        <w:t xml:space="preserve"> </w:t>
      </w:r>
      <w:r w:rsidR="00E16D3C" w:rsidRPr="00EA51EF">
        <w:rPr>
          <w:bCs/>
          <w:szCs w:val="28"/>
        </w:rPr>
        <w:t>«</w:t>
      </w:r>
      <w:r w:rsidR="00E16D3C" w:rsidRPr="00EA51EF">
        <w:rPr>
          <w:bCs/>
          <w:iCs/>
          <w:szCs w:val="28"/>
        </w:rPr>
        <w:t xml:space="preserve">Об утверждении бюджета муниципального образования – Моздокское городское </w:t>
      </w:r>
      <w:r w:rsidR="00E16D3C" w:rsidRPr="00EA51EF">
        <w:rPr>
          <w:szCs w:val="28"/>
        </w:rPr>
        <w:t>поселение на 202</w:t>
      </w:r>
      <w:r w:rsidR="0011400B">
        <w:rPr>
          <w:szCs w:val="28"/>
        </w:rPr>
        <w:t>1</w:t>
      </w:r>
      <w:r w:rsidR="00E16D3C" w:rsidRPr="00EA51EF">
        <w:rPr>
          <w:szCs w:val="28"/>
        </w:rPr>
        <w:t xml:space="preserve"> год и на плановый период 202</w:t>
      </w:r>
      <w:r w:rsidR="0011400B">
        <w:rPr>
          <w:szCs w:val="28"/>
        </w:rPr>
        <w:t>2</w:t>
      </w:r>
      <w:r w:rsidR="00E16D3C" w:rsidRPr="00EA51EF">
        <w:rPr>
          <w:szCs w:val="28"/>
        </w:rPr>
        <w:t xml:space="preserve"> и 202</w:t>
      </w:r>
      <w:r w:rsidR="0011400B">
        <w:rPr>
          <w:szCs w:val="28"/>
        </w:rPr>
        <w:t>3</w:t>
      </w:r>
      <w:r w:rsidR="00E16D3C" w:rsidRPr="00EA51EF">
        <w:rPr>
          <w:szCs w:val="28"/>
        </w:rPr>
        <w:t xml:space="preserve"> годов»</w:t>
      </w:r>
      <w:r w:rsidR="00E16D3C">
        <w:rPr>
          <w:szCs w:val="28"/>
        </w:rPr>
        <w:t>,</w:t>
      </w:r>
    </w:p>
    <w:p w:rsidR="008168B3" w:rsidRDefault="008168B3" w:rsidP="00BF4D7C">
      <w:pPr>
        <w:pStyle w:val="a3"/>
        <w:spacing w:line="240" w:lineRule="auto"/>
        <w:ind w:firstLine="708"/>
        <w:rPr>
          <w:szCs w:val="28"/>
        </w:rPr>
      </w:pPr>
    </w:p>
    <w:p w:rsidR="008168B3" w:rsidRPr="0065036B" w:rsidRDefault="008168B3" w:rsidP="00BF4D7C">
      <w:pPr>
        <w:pStyle w:val="a3"/>
        <w:spacing w:line="240" w:lineRule="auto"/>
        <w:ind w:firstLine="708"/>
        <w:jc w:val="center"/>
        <w:rPr>
          <w:rFonts w:eastAsia="Calibri"/>
          <w:szCs w:val="28"/>
          <w:lang w:eastAsia="en-US"/>
        </w:rPr>
      </w:pPr>
      <w:r w:rsidRPr="0065036B">
        <w:rPr>
          <w:szCs w:val="28"/>
        </w:rPr>
        <w:t>П О С Т А Н О В Л Я Ю:</w:t>
      </w:r>
    </w:p>
    <w:p w:rsidR="008168B3" w:rsidRPr="0065036B" w:rsidRDefault="008168B3" w:rsidP="00BF4D7C">
      <w:pPr>
        <w:pStyle w:val="a3"/>
        <w:spacing w:line="240" w:lineRule="auto"/>
        <w:ind w:firstLine="708"/>
        <w:rPr>
          <w:rFonts w:eastAsia="Calibri"/>
          <w:szCs w:val="28"/>
          <w:lang w:eastAsia="en-US"/>
        </w:rPr>
      </w:pPr>
    </w:p>
    <w:p w:rsidR="00C32E37" w:rsidRDefault="008168B3" w:rsidP="00BF4D7C">
      <w:pPr>
        <w:ind w:firstLine="708"/>
        <w:rPr>
          <w:szCs w:val="28"/>
        </w:rPr>
      </w:pPr>
      <w:r w:rsidRPr="0065036B">
        <w:rPr>
          <w:szCs w:val="28"/>
        </w:rPr>
        <w:t xml:space="preserve">1. </w:t>
      </w:r>
      <w:r w:rsidR="00C32E37">
        <w:rPr>
          <w:szCs w:val="28"/>
        </w:rPr>
        <w:t xml:space="preserve">Внести изменения </w:t>
      </w:r>
      <w:r w:rsidR="00C32E37">
        <w:t xml:space="preserve">в Бюджетный прогноз муниципального образования </w:t>
      </w:r>
      <w:r w:rsidR="00C32E37" w:rsidRPr="004A5076">
        <w:rPr>
          <w:szCs w:val="28"/>
        </w:rPr>
        <w:t>– Моздокск</w:t>
      </w:r>
      <w:r w:rsidR="00C32E37">
        <w:rPr>
          <w:szCs w:val="28"/>
        </w:rPr>
        <w:t xml:space="preserve">ое городское поселение </w:t>
      </w:r>
      <w:r w:rsidR="00C32E37" w:rsidRPr="0065036B">
        <w:rPr>
          <w:szCs w:val="28"/>
        </w:rPr>
        <w:t>на</w:t>
      </w:r>
      <w:r w:rsidR="00C32E37">
        <w:rPr>
          <w:szCs w:val="28"/>
        </w:rPr>
        <w:t xml:space="preserve"> период 2020 – 2025 годы, утвержденный постановлением администрации местного самоуправления Моздокского городского поселения от 26.02.2020г. № 155 «</w:t>
      </w:r>
      <w:r w:rsidR="00C32E37" w:rsidRPr="007C141F">
        <w:t xml:space="preserve">Об утверждении </w:t>
      </w:r>
      <w:r w:rsidR="00C32E37">
        <w:t>Б</w:t>
      </w:r>
      <w:r w:rsidR="00C32E37" w:rsidRPr="007C141F">
        <w:t>юджетного прогноза муниципального образования – Моздокск</w:t>
      </w:r>
      <w:r w:rsidR="00C32E37">
        <w:t xml:space="preserve">ое городское поселение </w:t>
      </w:r>
      <w:r w:rsidR="00C32E37">
        <w:rPr>
          <w:szCs w:val="28"/>
        </w:rPr>
        <w:t xml:space="preserve">на период 2020 – 2025 годы», изложив его в редакции согласно </w:t>
      </w:r>
      <w:proofErr w:type="gramStart"/>
      <w:r w:rsidR="00C32E37">
        <w:rPr>
          <w:szCs w:val="28"/>
        </w:rPr>
        <w:t>приложению</w:t>
      </w:r>
      <w:proofErr w:type="gramEnd"/>
      <w:r w:rsidR="00C32E37">
        <w:rPr>
          <w:szCs w:val="28"/>
        </w:rPr>
        <w:t xml:space="preserve"> к настоящему постановлению.</w:t>
      </w:r>
    </w:p>
    <w:p w:rsidR="00B3701D" w:rsidRDefault="00B3701D" w:rsidP="00BF4D7C">
      <w:pPr>
        <w:ind w:firstLine="708"/>
        <w:rPr>
          <w:szCs w:val="28"/>
        </w:rPr>
      </w:pPr>
      <w:r>
        <w:rPr>
          <w:szCs w:val="28"/>
        </w:rPr>
        <w:t>2. Разместить настоящее постановление на официальном сайте администрации местного самоуправления Моздокского городского поселения.</w:t>
      </w:r>
    </w:p>
    <w:p w:rsidR="008168B3" w:rsidRDefault="00B3701D" w:rsidP="00BF4D7C">
      <w:pPr>
        <w:ind w:firstLine="547"/>
        <w:rPr>
          <w:szCs w:val="28"/>
        </w:rPr>
      </w:pPr>
      <w:r>
        <w:rPr>
          <w:szCs w:val="28"/>
        </w:rPr>
        <w:lastRenderedPageBreak/>
        <w:t>3</w:t>
      </w:r>
      <w:r w:rsidR="008168B3" w:rsidRPr="0065036B">
        <w:rPr>
          <w:szCs w:val="28"/>
        </w:rPr>
        <w:t xml:space="preserve">. </w:t>
      </w:r>
      <w:r w:rsidR="008168B3" w:rsidRPr="007C141F">
        <w:rPr>
          <w:szCs w:val="28"/>
        </w:rPr>
        <w:t xml:space="preserve">Контроль за исполнением постановления возложить на заместителя </w:t>
      </w:r>
      <w:r w:rsidR="008168B3">
        <w:rPr>
          <w:szCs w:val="28"/>
        </w:rPr>
        <w:t>г</w:t>
      </w:r>
      <w:r w:rsidR="008168B3" w:rsidRPr="007C141F">
        <w:rPr>
          <w:szCs w:val="28"/>
        </w:rPr>
        <w:t xml:space="preserve">лавы </w:t>
      </w:r>
      <w:r w:rsidR="008168B3">
        <w:rPr>
          <w:szCs w:val="28"/>
        </w:rPr>
        <w:t>а</w:t>
      </w:r>
      <w:r w:rsidR="008168B3" w:rsidRPr="007C141F">
        <w:rPr>
          <w:szCs w:val="28"/>
        </w:rPr>
        <w:t xml:space="preserve">дминистрации местного самоуправления Моздокского </w:t>
      </w:r>
      <w:r w:rsidR="008168B3">
        <w:rPr>
          <w:szCs w:val="28"/>
        </w:rPr>
        <w:t>городского поселения по экономике и финансам.</w:t>
      </w:r>
    </w:p>
    <w:p w:rsidR="00B3701D" w:rsidRDefault="00B3701D" w:rsidP="00BF4D7C">
      <w:pPr>
        <w:ind w:firstLine="547"/>
        <w:rPr>
          <w:szCs w:val="28"/>
        </w:rPr>
      </w:pPr>
      <w:r>
        <w:rPr>
          <w:szCs w:val="28"/>
        </w:rPr>
        <w:t>4. Настоящее постановление вступает в силу со дня его подписания.</w:t>
      </w:r>
    </w:p>
    <w:p w:rsidR="00B3701D" w:rsidRPr="0065036B" w:rsidRDefault="00B3701D" w:rsidP="00BF4D7C">
      <w:pPr>
        <w:ind w:firstLine="547"/>
        <w:rPr>
          <w:szCs w:val="28"/>
        </w:rPr>
      </w:pPr>
    </w:p>
    <w:p w:rsidR="008168B3" w:rsidRPr="0065036B" w:rsidRDefault="008168B3" w:rsidP="00BF4D7C">
      <w:pPr>
        <w:rPr>
          <w:szCs w:val="28"/>
        </w:rPr>
      </w:pPr>
    </w:p>
    <w:p w:rsidR="008168B3" w:rsidRDefault="008D4133" w:rsidP="00BF4D7C">
      <w:pPr>
        <w:ind w:firstLine="547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 w:rsidR="00C32E37">
        <w:rPr>
          <w:szCs w:val="28"/>
        </w:rPr>
        <w:t xml:space="preserve"> </w:t>
      </w:r>
      <w:r w:rsidR="008168B3" w:rsidRPr="007C141F">
        <w:rPr>
          <w:szCs w:val="28"/>
        </w:rPr>
        <w:t>Глав</w:t>
      </w:r>
      <w:r w:rsidR="00C32E37">
        <w:rPr>
          <w:szCs w:val="28"/>
        </w:rPr>
        <w:t>ы</w:t>
      </w:r>
      <w:r w:rsidR="008168B3" w:rsidRPr="007C141F">
        <w:rPr>
          <w:szCs w:val="28"/>
        </w:rPr>
        <w:t xml:space="preserve"> </w:t>
      </w:r>
      <w:r w:rsidR="008168B3">
        <w:rPr>
          <w:szCs w:val="28"/>
        </w:rPr>
        <w:t>а</w:t>
      </w:r>
      <w:r w:rsidR="008168B3" w:rsidRPr="007C141F">
        <w:rPr>
          <w:szCs w:val="28"/>
        </w:rPr>
        <w:t>дминистрации</w:t>
      </w:r>
      <w:r w:rsidR="008168B3">
        <w:rPr>
          <w:szCs w:val="28"/>
        </w:rPr>
        <w:t xml:space="preserve"> </w:t>
      </w:r>
    </w:p>
    <w:p w:rsidR="008168B3" w:rsidRDefault="008168B3" w:rsidP="00BF4D7C">
      <w:pPr>
        <w:ind w:firstLine="547"/>
        <w:rPr>
          <w:szCs w:val="28"/>
        </w:rPr>
      </w:pPr>
      <w:r>
        <w:rPr>
          <w:szCs w:val="28"/>
        </w:rPr>
        <w:t xml:space="preserve">местного самоуправления </w:t>
      </w:r>
    </w:p>
    <w:p w:rsidR="008168B3" w:rsidRDefault="008168B3" w:rsidP="00BF4D7C">
      <w:pPr>
        <w:ind w:firstLine="547"/>
        <w:rPr>
          <w:szCs w:val="28"/>
        </w:rPr>
      </w:pPr>
      <w:r>
        <w:rPr>
          <w:szCs w:val="28"/>
        </w:rPr>
        <w:t>Моздокского 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32E37">
        <w:rPr>
          <w:szCs w:val="28"/>
        </w:rPr>
        <w:t xml:space="preserve">З.Б. </w:t>
      </w:r>
      <w:proofErr w:type="spellStart"/>
      <w:r w:rsidR="00C32E37">
        <w:rPr>
          <w:szCs w:val="28"/>
        </w:rPr>
        <w:t>Демуров</w:t>
      </w:r>
      <w:proofErr w:type="spellEnd"/>
    </w:p>
    <w:p w:rsidR="00B3701D" w:rsidRDefault="00B3701D" w:rsidP="00BF4D7C">
      <w:pPr>
        <w:ind w:firstLine="547"/>
        <w:rPr>
          <w:sz w:val="24"/>
        </w:rPr>
      </w:pPr>
    </w:p>
    <w:p w:rsidR="00B3701D" w:rsidRDefault="00B3701D" w:rsidP="00BF4D7C">
      <w:pPr>
        <w:ind w:firstLine="547"/>
        <w:rPr>
          <w:sz w:val="24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B3701D" w:rsidRDefault="00B3701D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C32E37" w:rsidRDefault="00C32E37" w:rsidP="00BF4D7C">
      <w:pPr>
        <w:ind w:firstLine="547"/>
        <w:rPr>
          <w:sz w:val="20"/>
          <w:szCs w:val="20"/>
        </w:rPr>
      </w:pPr>
    </w:p>
    <w:p w:rsidR="008168B3" w:rsidRDefault="008168B3" w:rsidP="00BF4D7C">
      <w:pPr>
        <w:rPr>
          <w:sz w:val="20"/>
          <w:szCs w:val="20"/>
        </w:rPr>
      </w:pPr>
    </w:p>
    <w:p w:rsidR="00DD622C" w:rsidRDefault="00DD622C" w:rsidP="00BF4D7C">
      <w:pPr>
        <w:rPr>
          <w:sz w:val="20"/>
          <w:szCs w:val="20"/>
        </w:rPr>
      </w:pPr>
    </w:p>
    <w:p w:rsidR="00DD622C" w:rsidRDefault="00DD622C" w:rsidP="00BF4D7C">
      <w:pPr>
        <w:rPr>
          <w:sz w:val="20"/>
          <w:szCs w:val="20"/>
        </w:rPr>
      </w:pPr>
    </w:p>
    <w:p w:rsidR="00DD622C" w:rsidRDefault="00DD622C" w:rsidP="00BF4D7C">
      <w:pPr>
        <w:rPr>
          <w:sz w:val="20"/>
          <w:szCs w:val="20"/>
        </w:rPr>
      </w:pPr>
    </w:p>
    <w:p w:rsidR="00DD622C" w:rsidRDefault="00DD622C" w:rsidP="00BF4D7C">
      <w:pPr>
        <w:rPr>
          <w:sz w:val="20"/>
          <w:szCs w:val="20"/>
        </w:rPr>
      </w:pPr>
    </w:p>
    <w:p w:rsidR="00DD622C" w:rsidRDefault="00DD622C" w:rsidP="00BF4D7C">
      <w:pPr>
        <w:rPr>
          <w:sz w:val="20"/>
          <w:szCs w:val="20"/>
        </w:rPr>
      </w:pPr>
    </w:p>
    <w:p w:rsidR="00DD622C" w:rsidRDefault="00DD622C" w:rsidP="00BF4D7C">
      <w:pPr>
        <w:rPr>
          <w:sz w:val="20"/>
          <w:szCs w:val="20"/>
        </w:rPr>
      </w:pPr>
    </w:p>
    <w:p w:rsidR="00DD622C" w:rsidRDefault="00DD622C" w:rsidP="00BF4D7C">
      <w:pPr>
        <w:rPr>
          <w:sz w:val="20"/>
          <w:szCs w:val="20"/>
        </w:rPr>
      </w:pPr>
    </w:p>
    <w:p w:rsidR="00DD622C" w:rsidRDefault="00DD622C" w:rsidP="00BF4D7C">
      <w:pPr>
        <w:rPr>
          <w:sz w:val="20"/>
          <w:szCs w:val="20"/>
        </w:rPr>
      </w:pPr>
    </w:p>
    <w:p w:rsidR="00DD622C" w:rsidRDefault="00DD622C" w:rsidP="00BF4D7C">
      <w:pPr>
        <w:rPr>
          <w:sz w:val="20"/>
          <w:szCs w:val="20"/>
        </w:rPr>
      </w:pPr>
    </w:p>
    <w:p w:rsidR="00DD622C" w:rsidRDefault="00DD622C" w:rsidP="00BF4D7C">
      <w:pPr>
        <w:rPr>
          <w:sz w:val="20"/>
          <w:szCs w:val="20"/>
        </w:rPr>
      </w:pPr>
    </w:p>
    <w:p w:rsidR="008168B3" w:rsidRDefault="008168B3" w:rsidP="00BF4D7C">
      <w:pPr>
        <w:ind w:firstLine="708"/>
        <w:jc w:val="center"/>
        <w:rPr>
          <w:sz w:val="24"/>
        </w:rPr>
      </w:pPr>
    </w:p>
    <w:p w:rsidR="00C32E37" w:rsidRDefault="00C32E37" w:rsidP="00232DB1">
      <w:pPr>
        <w:ind w:left="4956" w:firstLine="7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C32E37" w:rsidRDefault="00C32E37" w:rsidP="00232DB1">
      <w:pPr>
        <w:ind w:left="4956" w:firstLine="708"/>
        <w:jc w:val="center"/>
        <w:rPr>
          <w:sz w:val="24"/>
        </w:rPr>
      </w:pPr>
      <w:r>
        <w:rPr>
          <w:sz w:val="24"/>
        </w:rPr>
        <w:t>к постановлению администрации</w:t>
      </w:r>
    </w:p>
    <w:p w:rsidR="00232DB1" w:rsidRDefault="00232DB1" w:rsidP="00232DB1">
      <w:pPr>
        <w:ind w:left="4956" w:firstLine="708"/>
        <w:jc w:val="center"/>
        <w:rPr>
          <w:sz w:val="24"/>
        </w:rPr>
      </w:pPr>
      <w:r>
        <w:rPr>
          <w:sz w:val="24"/>
        </w:rPr>
        <w:t>м</w:t>
      </w:r>
      <w:r w:rsidR="00C32E37">
        <w:rPr>
          <w:sz w:val="24"/>
        </w:rPr>
        <w:t xml:space="preserve">естного самоуправления </w:t>
      </w:r>
    </w:p>
    <w:p w:rsidR="00C32E37" w:rsidRDefault="00C32E37" w:rsidP="00232DB1">
      <w:pPr>
        <w:ind w:left="4956" w:firstLine="708"/>
        <w:jc w:val="center"/>
        <w:rPr>
          <w:sz w:val="24"/>
        </w:rPr>
      </w:pPr>
      <w:r>
        <w:rPr>
          <w:sz w:val="24"/>
        </w:rPr>
        <w:t>Моздокского городского поселения</w:t>
      </w:r>
    </w:p>
    <w:p w:rsidR="00C32E37" w:rsidRDefault="00C32E37" w:rsidP="00232DB1">
      <w:pPr>
        <w:ind w:left="4956" w:firstLine="708"/>
        <w:jc w:val="center"/>
        <w:rPr>
          <w:sz w:val="24"/>
        </w:rPr>
      </w:pPr>
      <w:r>
        <w:rPr>
          <w:sz w:val="24"/>
        </w:rPr>
        <w:t>от 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>_.202</w:t>
      </w:r>
      <w:r w:rsidR="004B64AE">
        <w:rPr>
          <w:sz w:val="24"/>
        </w:rPr>
        <w:t>2</w:t>
      </w:r>
      <w:r>
        <w:rPr>
          <w:sz w:val="24"/>
        </w:rPr>
        <w:t>г. № __</w:t>
      </w:r>
    </w:p>
    <w:p w:rsidR="00C32E37" w:rsidRDefault="00C32E37" w:rsidP="00BF4D7C">
      <w:pPr>
        <w:ind w:firstLine="708"/>
        <w:jc w:val="center"/>
        <w:rPr>
          <w:sz w:val="24"/>
        </w:rPr>
      </w:pPr>
    </w:p>
    <w:p w:rsidR="00C32E37" w:rsidRDefault="00C32E37" w:rsidP="00BF4D7C">
      <w:pPr>
        <w:ind w:firstLine="708"/>
        <w:jc w:val="center"/>
        <w:rPr>
          <w:sz w:val="24"/>
        </w:rPr>
      </w:pPr>
    </w:p>
    <w:p w:rsidR="00C32E37" w:rsidRDefault="00C32E37" w:rsidP="00BF4D7C">
      <w:pPr>
        <w:ind w:firstLine="708"/>
        <w:jc w:val="center"/>
        <w:rPr>
          <w:sz w:val="24"/>
        </w:rPr>
      </w:pPr>
    </w:p>
    <w:p w:rsidR="008168B3" w:rsidRDefault="00C32E37" w:rsidP="00232DB1">
      <w:pPr>
        <w:ind w:left="4956" w:firstLine="708"/>
        <w:jc w:val="center"/>
        <w:rPr>
          <w:sz w:val="24"/>
        </w:rPr>
      </w:pPr>
      <w:r>
        <w:rPr>
          <w:sz w:val="24"/>
        </w:rPr>
        <w:t>«</w:t>
      </w:r>
      <w:r w:rsidR="008168B3">
        <w:rPr>
          <w:sz w:val="24"/>
        </w:rPr>
        <w:t>Утвержден</w:t>
      </w:r>
    </w:p>
    <w:p w:rsidR="008168B3" w:rsidRDefault="008168B3" w:rsidP="00232DB1">
      <w:pPr>
        <w:ind w:left="4956" w:firstLine="708"/>
        <w:jc w:val="center"/>
        <w:rPr>
          <w:sz w:val="24"/>
        </w:rPr>
      </w:pPr>
      <w:r w:rsidRPr="00750EC2">
        <w:rPr>
          <w:sz w:val="24"/>
        </w:rPr>
        <w:t>постановлени</w:t>
      </w:r>
      <w:r>
        <w:rPr>
          <w:sz w:val="24"/>
        </w:rPr>
        <w:t>ем а</w:t>
      </w:r>
      <w:r w:rsidRPr="00750EC2">
        <w:rPr>
          <w:sz w:val="24"/>
        </w:rPr>
        <w:t xml:space="preserve">дминистрации </w:t>
      </w:r>
    </w:p>
    <w:p w:rsidR="008168B3" w:rsidRPr="00750EC2" w:rsidRDefault="008168B3" w:rsidP="00232DB1">
      <w:pPr>
        <w:ind w:left="4956" w:firstLine="708"/>
        <w:jc w:val="center"/>
        <w:rPr>
          <w:sz w:val="24"/>
        </w:rPr>
      </w:pPr>
      <w:r w:rsidRPr="00750EC2">
        <w:rPr>
          <w:sz w:val="24"/>
        </w:rPr>
        <w:t>местного самоуправления</w:t>
      </w:r>
    </w:p>
    <w:p w:rsidR="008168B3" w:rsidRPr="00750EC2" w:rsidRDefault="008168B3" w:rsidP="00232DB1">
      <w:pPr>
        <w:ind w:left="4956" w:firstLine="708"/>
        <w:jc w:val="center"/>
        <w:rPr>
          <w:sz w:val="24"/>
        </w:rPr>
      </w:pPr>
      <w:r w:rsidRPr="00750EC2">
        <w:rPr>
          <w:sz w:val="24"/>
        </w:rPr>
        <w:t xml:space="preserve">Моздокского </w:t>
      </w:r>
      <w:r>
        <w:rPr>
          <w:sz w:val="24"/>
        </w:rPr>
        <w:t>городского поселения</w:t>
      </w:r>
    </w:p>
    <w:p w:rsidR="008168B3" w:rsidRDefault="008168B3" w:rsidP="00232DB1">
      <w:pPr>
        <w:ind w:left="4956" w:firstLine="708"/>
        <w:jc w:val="center"/>
        <w:rPr>
          <w:rFonts w:eastAsia="Calibri"/>
          <w:lang w:eastAsia="en-US"/>
        </w:rPr>
      </w:pPr>
      <w:r w:rsidRPr="00750EC2">
        <w:rPr>
          <w:sz w:val="24"/>
        </w:rPr>
        <w:t xml:space="preserve">от </w:t>
      </w:r>
      <w:r>
        <w:rPr>
          <w:sz w:val="24"/>
        </w:rPr>
        <w:t>26.02.2020г. № 155</w:t>
      </w:r>
    </w:p>
    <w:p w:rsidR="008168B3" w:rsidRDefault="008168B3" w:rsidP="00BF4D7C">
      <w:pPr>
        <w:rPr>
          <w:rFonts w:eastAsia="Calibri"/>
          <w:lang w:eastAsia="en-US"/>
        </w:rPr>
      </w:pPr>
    </w:p>
    <w:p w:rsidR="008168B3" w:rsidRPr="008560AA" w:rsidRDefault="008168B3" w:rsidP="00BF4D7C">
      <w:pPr>
        <w:rPr>
          <w:rFonts w:eastAsia="Calibri"/>
          <w:lang w:eastAsia="en-US"/>
        </w:rPr>
      </w:pPr>
    </w:p>
    <w:p w:rsidR="008168B3" w:rsidRPr="004A5076" w:rsidRDefault="008168B3" w:rsidP="00BF4D7C">
      <w:pPr>
        <w:rPr>
          <w:rFonts w:eastAsia="Calibri"/>
          <w:szCs w:val="28"/>
          <w:lang w:eastAsia="en-US"/>
        </w:rPr>
      </w:pPr>
    </w:p>
    <w:p w:rsidR="008168B3" w:rsidRDefault="008168B3" w:rsidP="00BF4D7C">
      <w:pPr>
        <w:jc w:val="center"/>
        <w:rPr>
          <w:szCs w:val="28"/>
        </w:rPr>
      </w:pPr>
      <w:r w:rsidRPr="004A5076">
        <w:rPr>
          <w:szCs w:val="28"/>
        </w:rPr>
        <w:t xml:space="preserve">Бюджетный прогноз </w:t>
      </w:r>
    </w:p>
    <w:p w:rsidR="008168B3" w:rsidRDefault="008168B3" w:rsidP="00BF4D7C">
      <w:pPr>
        <w:jc w:val="center"/>
        <w:rPr>
          <w:szCs w:val="28"/>
        </w:rPr>
      </w:pPr>
      <w:r w:rsidRPr="004A5076">
        <w:rPr>
          <w:szCs w:val="28"/>
        </w:rPr>
        <w:t>муниципального образования – Моздокск</w:t>
      </w:r>
      <w:r>
        <w:rPr>
          <w:szCs w:val="28"/>
        </w:rPr>
        <w:t>ое городское поселение</w:t>
      </w:r>
    </w:p>
    <w:p w:rsidR="008168B3" w:rsidRDefault="008168B3" w:rsidP="00BF4D7C">
      <w:pPr>
        <w:jc w:val="center"/>
        <w:rPr>
          <w:szCs w:val="28"/>
        </w:rPr>
      </w:pPr>
      <w:r w:rsidRPr="0065036B">
        <w:rPr>
          <w:szCs w:val="28"/>
        </w:rPr>
        <w:t>на</w:t>
      </w:r>
      <w:r>
        <w:rPr>
          <w:szCs w:val="28"/>
        </w:rPr>
        <w:t xml:space="preserve"> период 2020 – 2025 годы </w:t>
      </w:r>
    </w:p>
    <w:p w:rsidR="00EE3C87" w:rsidRDefault="00EE3C87" w:rsidP="00BF4D7C">
      <w:pPr>
        <w:jc w:val="center"/>
        <w:rPr>
          <w:szCs w:val="28"/>
        </w:rPr>
      </w:pPr>
    </w:p>
    <w:p w:rsidR="00EE3C87" w:rsidRPr="008560AA" w:rsidRDefault="00EE3C87" w:rsidP="00EE3C87">
      <w:pPr>
        <w:tabs>
          <w:tab w:val="left" w:pos="0"/>
          <w:tab w:val="left" w:pos="709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8560AA">
        <w:rPr>
          <w:rFonts w:eastAsia="Calibri"/>
          <w:lang w:eastAsia="en-US"/>
        </w:rPr>
        <w:t xml:space="preserve">Основные подходы к формированию </w:t>
      </w:r>
      <w:r>
        <w:rPr>
          <w:rFonts w:eastAsia="Calibri"/>
          <w:lang w:eastAsia="en-US"/>
        </w:rPr>
        <w:t>Б</w:t>
      </w:r>
      <w:r w:rsidRPr="008560AA">
        <w:rPr>
          <w:rFonts w:eastAsia="Calibri"/>
          <w:lang w:eastAsia="en-US"/>
        </w:rPr>
        <w:t>юджетного прогноза</w:t>
      </w:r>
      <w:r>
        <w:rPr>
          <w:rFonts w:eastAsia="Calibri"/>
          <w:lang w:eastAsia="en-US"/>
        </w:rPr>
        <w:t xml:space="preserve"> 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 xml:space="preserve"> </w:t>
      </w:r>
      <w:r>
        <w:rPr>
          <w:szCs w:val="28"/>
        </w:rPr>
        <w:t>на период 2020 – 2025 годы</w:t>
      </w:r>
      <w:r>
        <w:rPr>
          <w:rFonts w:eastAsia="Calibri"/>
          <w:lang w:eastAsia="en-US"/>
        </w:rPr>
        <w:t xml:space="preserve"> (далее – бюджетный прогноз)</w:t>
      </w:r>
      <w:r w:rsidRPr="008560AA">
        <w:rPr>
          <w:rFonts w:eastAsia="Calibri"/>
          <w:lang w:eastAsia="en-US"/>
        </w:rPr>
        <w:t xml:space="preserve">, цели и задачи долгосрочной бюджетной политики </w:t>
      </w:r>
      <w:r>
        <w:rPr>
          <w:rFonts w:eastAsia="Calibri"/>
          <w:lang w:eastAsia="en-US"/>
        </w:rPr>
        <w:t>муниципального образования – Моздокское городское поселение</w:t>
      </w:r>
      <w:r w:rsidR="00742352">
        <w:rPr>
          <w:rFonts w:eastAsia="Calibri"/>
          <w:lang w:eastAsia="en-US"/>
        </w:rPr>
        <w:t>: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 w:rsidRPr="008560AA">
        <w:rPr>
          <w:rFonts w:eastAsia="Calibri"/>
          <w:lang w:eastAsia="en-US"/>
        </w:rPr>
        <w:t xml:space="preserve">Целью разработки </w:t>
      </w:r>
      <w:r>
        <w:rPr>
          <w:rFonts w:eastAsia="Calibri"/>
          <w:lang w:eastAsia="en-US"/>
        </w:rPr>
        <w:t>бюджетного прогноза</w:t>
      </w:r>
      <w:r w:rsidRPr="008560AA">
        <w:rPr>
          <w:rFonts w:eastAsia="Calibri"/>
          <w:lang w:eastAsia="en-US"/>
        </w:rPr>
        <w:t xml:space="preserve"> является оценка основных параметров бюджета </w:t>
      </w:r>
      <w:r>
        <w:rPr>
          <w:rFonts w:eastAsia="Calibri"/>
          <w:lang w:eastAsia="en-US"/>
        </w:rPr>
        <w:t>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 xml:space="preserve"> на долгосрочную перспективу, позволяющая обеспечить сбалансирован</w:t>
      </w:r>
      <w:r>
        <w:rPr>
          <w:rFonts w:eastAsia="Calibri"/>
          <w:lang w:eastAsia="en-US"/>
        </w:rPr>
        <w:t xml:space="preserve">ность </w:t>
      </w:r>
      <w:r w:rsidRPr="008560AA">
        <w:rPr>
          <w:rFonts w:eastAsia="Calibri"/>
          <w:lang w:eastAsia="en-US"/>
        </w:rPr>
        <w:t xml:space="preserve">бюджета </w:t>
      </w:r>
      <w:r>
        <w:rPr>
          <w:rFonts w:eastAsia="Calibri"/>
          <w:lang w:eastAsia="en-US"/>
        </w:rPr>
        <w:t>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 xml:space="preserve"> для достижения стратегиче</w:t>
      </w:r>
      <w:r>
        <w:rPr>
          <w:rFonts w:eastAsia="Calibri"/>
          <w:lang w:eastAsia="en-US"/>
        </w:rPr>
        <w:t xml:space="preserve">ских целей и </w:t>
      </w:r>
      <w:r w:rsidRPr="008560AA">
        <w:rPr>
          <w:rFonts w:eastAsia="Calibri"/>
          <w:lang w:eastAsia="en-US"/>
        </w:rPr>
        <w:t xml:space="preserve">задач социально-экономического развития </w:t>
      </w:r>
      <w:r>
        <w:rPr>
          <w:rFonts w:eastAsia="Calibri"/>
          <w:lang w:eastAsia="en-US"/>
        </w:rPr>
        <w:t>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>.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 w:rsidRPr="008560AA">
        <w:rPr>
          <w:rFonts w:eastAsia="Calibri"/>
          <w:lang w:eastAsia="en-US"/>
        </w:rPr>
        <w:t>Основными задачами бюджетного прогноза являются: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60AA">
        <w:rPr>
          <w:rFonts w:eastAsia="Calibri"/>
          <w:lang w:eastAsia="en-US"/>
        </w:rPr>
        <w:t xml:space="preserve">обеспечение сбалансированности и устойчивости бюджета </w:t>
      </w:r>
      <w:r>
        <w:rPr>
          <w:rFonts w:eastAsia="Calibri"/>
          <w:lang w:eastAsia="en-US"/>
        </w:rPr>
        <w:t>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8560AA">
        <w:rPr>
          <w:rFonts w:eastAsia="Calibri"/>
          <w:lang w:eastAsia="en-US"/>
        </w:rPr>
        <w:t>в долгосрочном периоде;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60AA">
        <w:rPr>
          <w:rFonts w:eastAsia="Calibri"/>
          <w:lang w:eastAsia="en-US"/>
        </w:rPr>
        <w:t>обеспечение предсказуемости параметров бюджета</w:t>
      </w:r>
      <w:r>
        <w:rPr>
          <w:rFonts w:eastAsia="Calibri"/>
          <w:lang w:eastAsia="en-US"/>
        </w:rPr>
        <w:t xml:space="preserve"> 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>: определение основных тенденций изменения параметров бюджета</w:t>
      </w:r>
      <w:r>
        <w:rPr>
          <w:rFonts w:eastAsia="Calibri"/>
          <w:lang w:eastAsia="en-US"/>
        </w:rPr>
        <w:t xml:space="preserve"> 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 xml:space="preserve"> в долгосрочном периоде;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60AA">
        <w:rPr>
          <w:rFonts w:eastAsia="Calibri"/>
          <w:lang w:eastAsia="en-US"/>
        </w:rPr>
        <w:t xml:space="preserve">оценка бюджетных рисков, угроз несбалансированности бюджета </w:t>
      </w:r>
      <w:r>
        <w:rPr>
          <w:rFonts w:eastAsia="Calibri"/>
          <w:lang w:eastAsia="en-US"/>
        </w:rPr>
        <w:t>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 xml:space="preserve"> в долгосрочном периоде;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60AA">
        <w:rPr>
          <w:rFonts w:eastAsia="Calibri"/>
          <w:lang w:eastAsia="en-US"/>
        </w:rPr>
        <w:t>выработка решений, обеспечивающих принятие мер по минимизации негативных последствий в случае наступления рисков.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 w:rsidRPr="008560AA">
        <w:rPr>
          <w:rFonts w:eastAsia="Calibri"/>
          <w:lang w:eastAsia="en-US"/>
        </w:rPr>
        <w:lastRenderedPageBreak/>
        <w:t>Основными задача</w:t>
      </w:r>
      <w:r>
        <w:rPr>
          <w:rFonts w:eastAsia="Calibri"/>
          <w:lang w:eastAsia="en-US"/>
        </w:rPr>
        <w:t xml:space="preserve">ми бюджетной политики </w:t>
      </w:r>
      <w:r w:rsidRPr="008560AA">
        <w:rPr>
          <w:rFonts w:eastAsia="Calibri"/>
          <w:lang w:eastAsia="en-US"/>
        </w:rPr>
        <w:t xml:space="preserve">при формировании прогноза доходов </w:t>
      </w:r>
      <w:r>
        <w:rPr>
          <w:rFonts w:eastAsia="Calibri"/>
          <w:lang w:eastAsia="en-US"/>
        </w:rPr>
        <w:t>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 xml:space="preserve"> на долгосрочный период являются: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60AA">
        <w:rPr>
          <w:rFonts w:eastAsia="Calibri"/>
          <w:lang w:eastAsia="en-US"/>
        </w:rPr>
        <w:t>проведение взвешенной налоговой полит</w:t>
      </w:r>
      <w:r>
        <w:rPr>
          <w:rFonts w:eastAsia="Calibri"/>
          <w:lang w:eastAsia="en-US"/>
        </w:rPr>
        <w:t xml:space="preserve">ики в области ставок и льгот </w:t>
      </w:r>
      <w:r>
        <w:rPr>
          <w:rFonts w:eastAsia="Calibri"/>
          <w:lang w:eastAsia="en-US"/>
        </w:rPr>
        <w:br/>
        <w:t xml:space="preserve">по </w:t>
      </w:r>
      <w:r w:rsidRPr="008560AA">
        <w:rPr>
          <w:rFonts w:eastAsia="Calibri"/>
          <w:lang w:eastAsia="en-US"/>
        </w:rPr>
        <w:t>местным налогам;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60AA">
        <w:rPr>
          <w:rFonts w:eastAsia="Calibri"/>
          <w:lang w:eastAsia="en-US"/>
        </w:rPr>
        <w:t xml:space="preserve">увеличение поступлений в бюджет </w:t>
      </w:r>
      <w:r>
        <w:rPr>
          <w:rFonts w:eastAsia="Calibri"/>
          <w:lang w:eastAsia="en-US"/>
        </w:rPr>
        <w:t>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 xml:space="preserve"> за счет повышения уровня собираемости доходов и снижения задолженности;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60AA">
        <w:rPr>
          <w:rFonts w:eastAsia="Calibri"/>
          <w:lang w:eastAsia="en-US"/>
        </w:rPr>
        <w:t>повышение эффективности уп</w:t>
      </w:r>
      <w:r>
        <w:rPr>
          <w:rFonts w:eastAsia="Calibri"/>
          <w:lang w:eastAsia="en-US"/>
        </w:rPr>
        <w:t xml:space="preserve">равления земельными ресурсами и </w:t>
      </w:r>
      <w:r w:rsidRPr="008560AA">
        <w:rPr>
          <w:rFonts w:eastAsia="Calibri"/>
          <w:lang w:eastAsia="en-US"/>
        </w:rPr>
        <w:t>муниципальным имуществом.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 w:rsidRPr="008560AA">
        <w:rPr>
          <w:rFonts w:eastAsia="Calibri"/>
          <w:lang w:eastAsia="en-US"/>
        </w:rPr>
        <w:t>Основными задачами бюджетной политики при формировании расходной части бюджета</w:t>
      </w:r>
      <w:r>
        <w:rPr>
          <w:rFonts w:eastAsia="Calibri"/>
          <w:lang w:eastAsia="en-US"/>
        </w:rPr>
        <w:t xml:space="preserve"> 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 xml:space="preserve"> на долгосрочный период являются: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60AA">
        <w:rPr>
          <w:rFonts w:eastAsia="Calibri"/>
          <w:lang w:eastAsia="en-US"/>
        </w:rPr>
        <w:t>обеспечение в полном объеме действующих обязательств по решению вопросов местного значения;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60AA">
        <w:rPr>
          <w:rFonts w:eastAsia="Calibri"/>
          <w:lang w:eastAsia="en-US"/>
        </w:rPr>
        <w:t xml:space="preserve">сохранение структуры бюджета </w:t>
      </w:r>
      <w:r>
        <w:rPr>
          <w:rFonts w:eastAsia="Calibri"/>
          <w:lang w:eastAsia="en-US"/>
        </w:rPr>
        <w:t>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>, обеспечивающей его устойчивость и способность своевре</w:t>
      </w:r>
      <w:r>
        <w:rPr>
          <w:rFonts w:eastAsia="Calibri"/>
          <w:lang w:eastAsia="en-US"/>
        </w:rPr>
        <w:t xml:space="preserve">менно исполнять обязательства в </w:t>
      </w:r>
      <w:r w:rsidRPr="008560AA">
        <w:rPr>
          <w:rFonts w:eastAsia="Calibri"/>
          <w:lang w:eastAsia="en-US"/>
        </w:rPr>
        <w:t>долгосрочной перспективе;</w:t>
      </w:r>
    </w:p>
    <w:p w:rsidR="00EE3C87" w:rsidRDefault="00EE3C87" w:rsidP="00EE3C8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60AA">
        <w:rPr>
          <w:rFonts w:eastAsia="Calibri"/>
          <w:lang w:eastAsia="en-US"/>
        </w:rPr>
        <w:t>развитие программно-целевых принципов планирования и управления;</w:t>
      </w:r>
    </w:p>
    <w:p w:rsidR="00EE3C87" w:rsidRPr="008560AA" w:rsidRDefault="00EE3C87" w:rsidP="00EE3C8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51CE5">
        <w:rPr>
          <w:szCs w:val="28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городского бюджета;</w:t>
      </w:r>
    </w:p>
    <w:p w:rsidR="00EE3C87" w:rsidRDefault="00EE3C87" w:rsidP="00EE3C8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60AA">
        <w:rPr>
          <w:rFonts w:eastAsia="Calibri"/>
          <w:lang w:eastAsia="en-US"/>
        </w:rPr>
        <w:t xml:space="preserve">привлечение в бюджет </w:t>
      </w:r>
      <w:r>
        <w:rPr>
          <w:rFonts w:eastAsia="Calibri"/>
          <w:lang w:eastAsia="en-US"/>
        </w:rPr>
        <w:t>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 xml:space="preserve"> ср</w:t>
      </w:r>
      <w:r>
        <w:rPr>
          <w:rFonts w:eastAsia="Calibri"/>
          <w:lang w:eastAsia="en-US"/>
        </w:rPr>
        <w:t>едств из вышестоящих бюджетов бюджетной системы РФ</w:t>
      </w:r>
      <w:r w:rsidRPr="008560AA">
        <w:rPr>
          <w:rFonts w:eastAsia="Calibri"/>
          <w:lang w:eastAsia="en-US"/>
        </w:rPr>
        <w:t xml:space="preserve"> в качестве дополнительных ресурсов для финансового обеспечения полномочий </w:t>
      </w:r>
      <w:r>
        <w:rPr>
          <w:rFonts w:eastAsia="Calibri"/>
          <w:lang w:eastAsia="en-US"/>
        </w:rPr>
        <w:t>муниципального образования – Моздокское городское поселение</w:t>
      </w:r>
      <w:r w:rsidRPr="008560AA">
        <w:rPr>
          <w:rFonts w:eastAsia="Calibri"/>
          <w:lang w:eastAsia="en-US"/>
        </w:rPr>
        <w:t>.</w:t>
      </w:r>
    </w:p>
    <w:p w:rsidR="00951BB1" w:rsidRPr="00ED4CF5" w:rsidRDefault="00951BB1" w:rsidP="00951BB1">
      <w:pPr>
        <w:ind w:firstLine="709"/>
        <w:rPr>
          <w:color w:val="000000"/>
          <w:szCs w:val="28"/>
        </w:rPr>
      </w:pPr>
      <w:r w:rsidRPr="00ED4CF5">
        <w:rPr>
          <w:color w:val="000000"/>
          <w:szCs w:val="28"/>
        </w:rPr>
        <w:t xml:space="preserve">Политика </w:t>
      </w:r>
      <w:r>
        <w:rPr>
          <w:color w:val="000000"/>
          <w:szCs w:val="28"/>
        </w:rPr>
        <w:t>Моздокского городского поселения</w:t>
      </w:r>
      <w:r w:rsidRPr="00ED4CF5">
        <w:rPr>
          <w:color w:val="000000"/>
          <w:szCs w:val="28"/>
        </w:rPr>
        <w:t xml:space="preserve"> в области муниципального долга будет направлена на достижение следующих целей:</w:t>
      </w:r>
    </w:p>
    <w:p w:rsidR="00951BB1" w:rsidRPr="00ED4CF5" w:rsidRDefault="004F249C" w:rsidP="00951BB1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="00951BB1" w:rsidRPr="00ED4CF5">
        <w:rPr>
          <w:color w:val="000000"/>
          <w:szCs w:val="28"/>
        </w:rPr>
        <w:t>беспечение отсутствия просроченных долговых обязательств;</w:t>
      </w:r>
    </w:p>
    <w:p w:rsidR="00951BB1" w:rsidRDefault="004F249C" w:rsidP="00951BB1">
      <w:pPr>
        <w:ind w:firstLine="708"/>
        <w:rPr>
          <w:rFonts w:eastAsia="Calibri"/>
          <w:lang w:eastAsia="en-US"/>
        </w:rPr>
      </w:pPr>
      <w:r>
        <w:rPr>
          <w:color w:val="000000"/>
          <w:szCs w:val="28"/>
        </w:rPr>
        <w:t>- в</w:t>
      </w:r>
      <w:r w:rsidR="00951BB1">
        <w:rPr>
          <w:color w:val="000000"/>
          <w:szCs w:val="28"/>
        </w:rPr>
        <w:t xml:space="preserve"> случае возникновения просроченных долговых обязательств из-за ухудшения экономической ситуации, обеспечение сохранения</w:t>
      </w:r>
      <w:r w:rsidR="00951BB1" w:rsidRPr="00ED4CF5">
        <w:rPr>
          <w:color w:val="000000"/>
          <w:szCs w:val="28"/>
        </w:rPr>
        <w:t xml:space="preserve"> объема муниципального долга на экономически безопасном уровне,</w:t>
      </w:r>
      <w:r w:rsidR="00951BB1">
        <w:rPr>
          <w:color w:val="000000"/>
          <w:szCs w:val="28"/>
        </w:rPr>
        <w:t xml:space="preserve"> с учетом всех возможных рисков и минимизации</w:t>
      </w:r>
      <w:r w:rsidR="00951BB1" w:rsidRPr="00402E85">
        <w:rPr>
          <w:color w:val="000000"/>
          <w:szCs w:val="28"/>
        </w:rPr>
        <w:t xml:space="preserve"> стоимости обслуживания муниципального долга.</w:t>
      </w:r>
    </w:p>
    <w:p w:rsidR="00232DB1" w:rsidRDefault="00232DB1" w:rsidP="00232DB1">
      <w:pPr>
        <w:ind w:firstLine="708"/>
        <w:rPr>
          <w:color w:val="000000"/>
          <w:szCs w:val="28"/>
          <w:shd w:val="clear" w:color="auto" w:fill="FFFFFF"/>
        </w:rPr>
      </w:pPr>
      <w:r w:rsidRPr="00916F18">
        <w:rPr>
          <w:color w:val="000000"/>
          <w:szCs w:val="28"/>
          <w:shd w:val="clear" w:color="auto" w:fill="FFFFFF"/>
        </w:rPr>
        <w:t>Налоговые и неналоговые доходы спрогнозированы</w:t>
      </w:r>
      <w:r>
        <w:rPr>
          <w:color w:val="000000"/>
          <w:szCs w:val="28"/>
          <w:shd w:val="clear" w:color="auto" w:fill="FFFFFF"/>
        </w:rPr>
        <w:t xml:space="preserve"> и</w:t>
      </w:r>
      <w:r w:rsidRPr="00916F18">
        <w:rPr>
          <w:color w:val="000000"/>
          <w:szCs w:val="28"/>
          <w:shd w:val="clear" w:color="auto" w:fill="FFFFFF"/>
        </w:rPr>
        <w:t xml:space="preserve"> рассчитаны с уч</w:t>
      </w:r>
      <w:r w:rsidR="00457DCB">
        <w:rPr>
          <w:color w:val="000000"/>
          <w:szCs w:val="28"/>
          <w:shd w:val="clear" w:color="auto" w:fill="FFFFFF"/>
        </w:rPr>
        <w:t>е</w:t>
      </w:r>
      <w:r w:rsidRPr="00916F18">
        <w:rPr>
          <w:color w:val="000000"/>
          <w:szCs w:val="28"/>
          <w:shd w:val="clear" w:color="auto" w:fill="FFFFFF"/>
        </w:rPr>
        <w:t xml:space="preserve">том нормативов распределения </w:t>
      </w:r>
      <w:r>
        <w:rPr>
          <w:color w:val="000000"/>
          <w:szCs w:val="28"/>
          <w:shd w:val="clear" w:color="auto" w:fill="FFFFFF"/>
        </w:rPr>
        <w:t>доходов</w:t>
      </w:r>
      <w:r w:rsidRPr="00916F18"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</w:t>
      </w:r>
      <w:r w:rsidRPr="00916F18">
        <w:rPr>
          <w:color w:val="000000"/>
          <w:szCs w:val="28"/>
          <w:shd w:val="clear" w:color="auto" w:fill="FFFFFF"/>
        </w:rPr>
        <w:t>установленных Бюджетным кодексом Российской Федерации</w:t>
      </w:r>
      <w:r>
        <w:rPr>
          <w:color w:val="000000"/>
          <w:szCs w:val="28"/>
          <w:shd w:val="clear" w:color="auto" w:fill="FFFFFF"/>
        </w:rPr>
        <w:t xml:space="preserve">, </w:t>
      </w:r>
      <w:r w:rsidRPr="00D25651">
        <w:rPr>
          <w:color w:val="000000"/>
          <w:szCs w:val="28"/>
          <w:shd w:val="clear" w:color="auto" w:fill="FFFFFF"/>
        </w:rPr>
        <w:t>Закон</w:t>
      </w:r>
      <w:r>
        <w:rPr>
          <w:color w:val="000000"/>
          <w:szCs w:val="28"/>
          <w:shd w:val="clear" w:color="auto" w:fill="FFFFFF"/>
        </w:rPr>
        <w:t>ом</w:t>
      </w:r>
      <w:r w:rsidRPr="00D25651">
        <w:rPr>
          <w:color w:val="000000"/>
          <w:szCs w:val="28"/>
          <w:shd w:val="clear" w:color="auto" w:fill="FFFFFF"/>
        </w:rPr>
        <w:t xml:space="preserve"> Республики Северная Осетия-Алания от 29.12.2009</w:t>
      </w:r>
      <w:r w:rsidR="00457DCB">
        <w:rPr>
          <w:color w:val="000000"/>
          <w:szCs w:val="28"/>
          <w:shd w:val="clear" w:color="auto" w:fill="FFFFFF"/>
        </w:rPr>
        <w:t>г.</w:t>
      </w:r>
      <w:r w:rsidRPr="00D25651">
        <w:rPr>
          <w:color w:val="000000"/>
          <w:szCs w:val="28"/>
          <w:shd w:val="clear" w:color="auto" w:fill="FFFFFF"/>
        </w:rPr>
        <w:t xml:space="preserve"> </w:t>
      </w:r>
      <w:r w:rsidR="00457DCB">
        <w:rPr>
          <w:color w:val="000000"/>
          <w:szCs w:val="28"/>
          <w:shd w:val="clear" w:color="auto" w:fill="FFFFFF"/>
        </w:rPr>
        <w:t>№</w:t>
      </w:r>
      <w:r w:rsidRPr="00D25651">
        <w:rPr>
          <w:color w:val="000000"/>
          <w:szCs w:val="28"/>
          <w:shd w:val="clear" w:color="auto" w:fill="FFFFFF"/>
        </w:rPr>
        <w:t xml:space="preserve"> 58-РЗ </w:t>
      </w:r>
      <w:r w:rsidR="00457DCB">
        <w:rPr>
          <w:color w:val="000000"/>
          <w:szCs w:val="28"/>
          <w:shd w:val="clear" w:color="auto" w:fill="FFFFFF"/>
        </w:rPr>
        <w:t>«</w:t>
      </w:r>
      <w:r w:rsidRPr="00D25651">
        <w:rPr>
          <w:color w:val="000000"/>
          <w:szCs w:val="28"/>
          <w:shd w:val="clear" w:color="auto" w:fill="FFFFFF"/>
        </w:rPr>
        <w:t>О межбюджетных отношениях в Республике Северная Осетия-Алания</w:t>
      </w:r>
      <w:r w:rsidR="00457DCB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>, муниципальных правовых актов и</w:t>
      </w:r>
      <w:r w:rsidRPr="00916F18">
        <w:rPr>
          <w:color w:val="000000"/>
          <w:szCs w:val="28"/>
          <w:shd w:val="clear" w:color="auto" w:fill="FFFFFF"/>
        </w:rPr>
        <w:t xml:space="preserve"> на основе показателей прогноза социально-экономического развития </w:t>
      </w:r>
      <w:r>
        <w:rPr>
          <w:color w:val="000000"/>
          <w:szCs w:val="28"/>
          <w:shd w:val="clear" w:color="auto" w:fill="FFFFFF"/>
        </w:rPr>
        <w:t>муниципального образования – Моздокское городское поселение на 202</w:t>
      </w:r>
      <w:r w:rsidR="00457DCB">
        <w:rPr>
          <w:color w:val="000000"/>
          <w:szCs w:val="28"/>
          <w:shd w:val="clear" w:color="auto" w:fill="FFFFFF"/>
        </w:rPr>
        <w:t>2</w:t>
      </w:r>
      <w:r>
        <w:rPr>
          <w:color w:val="000000"/>
          <w:szCs w:val="28"/>
          <w:shd w:val="clear" w:color="auto" w:fill="FFFFFF"/>
        </w:rPr>
        <w:t xml:space="preserve"> год и плановый период 202</w:t>
      </w:r>
      <w:r w:rsidR="00457DCB">
        <w:rPr>
          <w:color w:val="000000"/>
          <w:szCs w:val="28"/>
          <w:shd w:val="clear" w:color="auto" w:fill="FFFFFF"/>
        </w:rPr>
        <w:t>3</w:t>
      </w:r>
      <w:r>
        <w:rPr>
          <w:color w:val="000000"/>
          <w:szCs w:val="28"/>
          <w:shd w:val="clear" w:color="auto" w:fill="FFFFFF"/>
        </w:rPr>
        <w:t xml:space="preserve"> и 202</w:t>
      </w:r>
      <w:r w:rsidR="00457DCB">
        <w:rPr>
          <w:color w:val="000000"/>
          <w:szCs w:val="28"/>
          <w:shd w:val="clear" w:color="auto" w:fill="FFFFFF"/>
        </w:rPr>
        <w:t>4</w:t>
      </w:r>
      <w:r>
        <w:rPr>
          <w:color w:val="000000"/>
          <w:szCs w:val="28"/>
          <w:shd w:val="clear" w:color="auto" w:fill="FFFFFF"/>
        </w:rPr>
        <w:t xml:space="preserve"> годов.</w:t>
      </w:r>
    </w:p>
    <w:p w:rsidR="00232DB1" w:rsidRDefault="00232DB1" w:rsidP="00232DB1">
      <w:pPr>
        <w:rPr>
          <w:color w:val="000000"/>
          <w:szCs w:val="28"/>
          <w:shd w:val="clear" w:color="auto" w:fill="FFFFFF"/>
        </w:rPr>
      </w:pPr>
      <w:r w:rsidRPr="00916F18">
        <w:rPr>
          <w:color w:val="000000"/>
          <w:szCs w:val="28"/>
          <w:shd w:val="clear" w:color="auto" w:fill="FFFFFF"/>
        </w:rPr>
        <w:lastRenderedPageBreak/>
        <w:t>       При планировании учитывались действующие налоговые ставки и размеры платежей по неналоговым доходам, собираемость налоговых и неналоговых доходов, погашение недоимки (задолженности) прошлых лет.</w:t>
      </w:r>
    </w:p>
    <w:p w:rsidR="00B75CBA" w:rsidRDefault="00232DB1" w:rsidP="00232DB1">
      <w:pPr>
        <w:ind w:firstLine="708"/>
        <w:rPr>
          <w:color w:val="000000"/>
          <w:szCs w:val="28"/>
          <w:shd w:val="clear" w:color="auto" w:fill="FFFFFF"/>
        </w:rPr>
      </w:pPr>
      <w:r w:rsidRPr="00C6291E">
        <w:rPr>
          <w:color w:val="000000"/>
          <w:szCs w:val="28"/>
          <w:shd w:val="clear" w:color="auto" w:fill="FFFFFF"/>
        </w:rPr>
        <w:t xml:space="preserve">В условиях бюджетного прогноза ожидается рост налоговых и неналоговых доходов бюджета с </w:t>
      </w:r>
      <w:r w:rsidR="001F5A9F" w:rsidRPr="00C6291E">
        <w:rPr>
          <w:szCs w:val="28"/>
        </w:rPr>
        <w:t>158 253,0</w:t>
      </w:r>
      <w:r w:rsidRPr="00C6291E">
        <w:rPr>
          <w:color w:val="000000"/>
          <w:szCs w:val="28"/>
          <w:shd w:val="clear" w:color="auto" w:fill="FFFFFF"/>
        </w:rPr>
        <w:t xml:space="preserve"> тыс. рублей в 202</w:t>
      </w:r>
      <w:r w:rsidR="001F5A9F" w:rsidRPr="00C6291E">
        <w:rPr>
          <w:color w:val="000000"/>
          <w:szCs w:val="28"/>
          <w:shd w:val="clear" w:color="auto" w:fill="FFFFFF"/>
        </w:rPr>
        <w:t>0</w:t>
      </w:r>
      <w:r w:rsidRPr="00C6291E">
        <w:rPr>
          <w:color w:val="000000"/>
          <w:szCs w:val="28"/>
          <w:shd w:val="clear" w:color="auto" w:fill="FFFFFF"/>
        </w:rPr>
        <w:t xml:space="preserve"> году до 187 123,8 тыс. рублей к 2026 году (на </w:t>
      </w:r>
      <w:r w:rsidR="001F5A9F" w:rsidRPr="00C6291E">
        <w:rPr>
          <w:color w:val="000000"/>
          <w:szCs w:val="28"/>
          <w:shd w:val="clear" w:color="auto" w:fill="FFFFFF"/>
        </w:rPr>
        <w:t>18,2</w:t>
      </w:r>
      <w:r w:rsidR="00B75CBA">
        <w:rPr>
          <w:color w:val="000000"/>
          <w:szCs w:val="28"/>
          <w:shd w:val="clear" w:color="auto" w:fill="FFFFFF"/>
        </w:rPr>
        <w:t>%). В</w:t>
      </w:r>
      <w:r w:rsidR="001F5A9F" w:rsidRPr="00C6291E">
        <w:rPr>
          <w:color w:val="000000"/>
          <w:szCs w:val="28"/>
          <w:shd w:val="clear" w:color="auto" w:fill="FFFFFF"/>
        </w:rPr>
        <w:t xml:space="preserve"> связи с уменьшением</w:t>
      </w:r>
      <w:r w:rsidR="00C6291E" w:rsidRPr="00C6291E">
        <w:rPr>
          <w:color w:val="000000"/>
          <w:szCs w:val="28"/>
          <w:shd w:val="clear" w:color="auto" w:fill="FFFFFF"/>
        </w:rPr>
        <w:t xml:space="preserve"> с 2021 года</w:t>
      </w:r>
      <w:r w:rsidR="001F5A9F" w:rsidRPr="00C6291E">
        <w:rPr>
          <w:color w:val="000000"/>
          <w:szCs w:val="28"/>
          <w:shd w:val="clear" w:color="auto" w:fill="FFFFFF"/>
        </w:rPr>
        <w:t xml:space="preserve"> норматива отчисления </w:t>
      </w:r>
      <w:r w:rsidR="00C6291E" w:rsidRPr="00C6291E">
        <w:rPr>
          <w:color w:val="000000"/>
          <w:szCs w:val="28"/>
          <w:shd w:val="clear" w:color="auto" w:fill="FFFFFF"/>
        </w:rPr>
        <w:t>по н</w:t>
      </w:r>
      <w:r w:rsidR="00C6291E" w:rsidRPr="00C6291E">
        <w:rPr>
          <w:szCs w:val="28"/>
        </w:rPr>
        <w:t>алогу, взимаемому в связи с применением упрощенной системы налогообложения</w:t>
      </w:r>
      <w:r w:rsidR="00B75CBA">
        <w:rPr>
          <w:szCs w:val="28"/>
        </w:rPr>
        <w:t xml:space="preserve">, </w:t>
      </w:r>
      <w:r w:rsidR="00B75CBA" w:rsidRPr="00C6291E">
        <w:rPr>
          <w:color w:val="000000"/>
          <w:szCs w:val="28"/>
          <w:shd w:val="clear" w:color="auto" w:fill="FFFFFF"/>
        </w:rPr>
        <w:t>темп роста налоговых доходов к 2024 году составляет 96,6%,</w:t>
      </w:r>
      <w:r w:rsidRPr="00C6291E">
        <w:rPr>
          <w:color w:val="000000"/>
          <w:szCs w:val="28"/>
          <w:shd w:val="clear" w:color="auto" w:fill="FFFFFF"/>
        </w:rPr>
        <w:t xml:space="preserve"> неналоговых доходов </w:t>
      </w:r>
      <w:r w:rsidR="001F5A9F" w:rsidRPr="00C6291E">
        <w:rPr>
          <w:color w:val="000000"/>
          <w:szCs w:val="28"/>
          <w:shd w:val="clear" w:color="auto" w:fill="FFFFFF"/>
        </w:rPr>
        <w:t>100,4</w:t>
      </w:r>
      <w:r w:rsidRPr="00C6291E">
        <w:rPr>
          <w:color w:val="000000"/>
          <w:szCs w:val="28"/>
          <w:shd w:val="clear" w:color="auto" w:fill="FFFFFF"/>
        </w:rPr>
        <w:t>%.</w:t>
      </w:r>
      <w:r w:rsidR="00B75CBA">
        <w:rPr>
          <w:color w:val="000000"/>
          <w:szCs w:val="28"/>
          <w:shd w:val="clear" w:color="auto" w:fill="FFFFFF"/>
        </w:rPr>
        <w:t xml:space="preserve"> </w:t>
      </w:r>
    </w:p>
    <w:p w:rsidR="00232DB1" w:rsidRDefault="00B75CBA" w:rsidP="00232DB1">
      <w:pPr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Рост налоговых доходов планируется достигнуть за счет поступлений по налогу на имущество физических лиц, в связи с введением с 2019 года порядка определения налоговой базы исходя их кадастровой стоимости объектов налогообложения. Учитывая переходный период, к 2025 году налог на имущество физических лиц будет поступать без применения понижающих коээфициентов.</w:t>
      </w:r>
      <w:bookmarkStart w:id="0" w:name="_GoBack"/>
      <w:bookmarkEnd w:id="0"/>
    </w:p>
    <w:p w:rsidR="00232DB1" w:rsidRDefault="00232DB1" w:rsidP="00232DB1">
      <w:pPr>
        <w:ind w:firstLine="708"/>
        <w:rPr>
          <w:color w:val="000000"/>
          <w:szCs w:val="28"/>
          <w:shd w:val="clear" w:color="auto" w:fill="FFFFFF"/>
        </w:rPr>
      </w:pPr>
      <w:r w:rsidRPr="00916F18">
        <w:rPr>
          <w:color w:val="000000"/>
          <w:szCs w:val="28"/>
          <w:shd w:val="clear" w:color="auto" w:fill="FFFFFF"/>
        </w:rPr>
        <w:t>Основным</w:t>
      </w:r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бюджетообразующим</w:t>
      </w:r>
      <w:proofErr w:type="spellEnd"/>
      <w:r w:rsidRPr="00916F18">
        <w:rPr>
          <w:color w:val="000000"/>
          <w:szCs w:val="28"/>
          <w:shd w:val="clear" w:color="auto" w:fill="FFFFFF"/>
        </w:rPr>
        <w:t xml:space="preserve"> доходным источником </w:t>
      </w:r>
      <w:r>
        <w:rPr>
          <w:color w:val="000000"/>
          <w:szCs w:val="28"/>
          <w:shd w:val="clear" w:color="auto" w:fill="FFFFFF"/>
        </w:rPr>
        <w:t>является</w:t>
      </w:r>
      <w:r w:rsidRPr="00916F18">
        <w:rPr>
          <w:color w:val="000000"/>
          <w:szCs w:val="28"/>
          <w:shd w:val="clear" w:color="auto" w:fill="FFFFFF"/>
        </w:rPr>
        <w:t xml:space="preserve"> налог на доходы физических лиц.</w:t>
      </w:r>
    </w:p>
    <w:p w:rsidR="00366D1A" w:rsidRPr="00DE2453" w:rsidRDefault="00366D1A" w:rsidP="00366D1A">
      <w:pPr>
        <w:autoSpaceDE w:val="0"/>
        <w:autoSpaceDN w:val="0"/>
        <w:adjustRightInd w:val="0"/>
        <w:ind w:firstLine="709"/>
        <w:rPr>
          <w:szCs w:val="28"/>
        </w:rPr>
      </w:pPr>
      <w:r w:rsidRPr="00DE2453">
        <w:rPr>
          <w:color w:val="000000" w:themeColor="text1"/>
          <w:szCs w:val="28"/>
        </w:rPr>
        <w:t>Прогноз поступлений доходов от уплаты налога на доходы физических лиц на</w:t>
      </w:r>
      <w:r w:rsidRPr="00DE2453">
        <w:rPr>
          <w:noProof/>
          <w:color w:val="000000" w:themeColor="text1"/>
          <w:szCs w:val="28"/>
        </w:rPr>
        <w:t xml:space="preserve"> 20</w:t>
      </w:r>
      <w:r>
        <w:rPr>
          <w:noProof/>
          <w:color w:val="000000" w:themeColor="text1"/>
          <w:szCs w:val="28"/>
        </w:rPr>
        <w:t>22</w:t>
      </w:r>
      <w:r w:rsidRPr="00DE2453">
        <w:rPr>
          <w:color w:val="000000" w:themeColor="text1"/>
          <w:szCs w:val="28"/>
        </w:rPr>
        <w:t xml:space="preserve"> 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процентов, а также:</w:t>
      </w:r>
      <w:r w:rsidRPr="00DE2453">
        <w:rPr>
          <w:szCs w:val="28"/>
        </w:rPr>
        <w:t xml:space="preserve"> прогноза ож</w:t>
      </w:r>
      <w:r>
        <w:rPr>
          <w:szCs w:val="28"/>
        </w:rPr>
        <w:t>идаемых поступлений налога в 2021</w:t>
      </w:r>
      <w:r w:rsidRPr="00DE2453">
        <w:rPr>
          <w:szCs w:val="28"/>
        </w:rPr>
        <w:t xml:space="preserve"> году, отчётных данных </w:t>
      </w:r>
      <w:r>
        <w:rPr>
          <w:szCs w:val="28"/>
        </w:rPr>
        <w:t>ФНС</w:t>
      </w:r>
      <w:r w:rsidRPr="00F93B90">
        <w:rPr>
          <w:szCs w:val="28"/>
        </w:rPr>
        <w:t xml:space="preserve"> с учётом сложившейся динамики поступлений</w:t>
      </w:r>
      <w:r w:rsidRPr="00DE2453">
        <w:rPr>
          <w:szCs w:val="28"/>
        </w:rPr>
        <w:t xml:space="preserve"> за предыдущие периоды;</w:t>
      </w:r>
    </w:p>
    <w:p w:rsidR="00366D1A" w:rsidRPr="00DE2453" w:rsidRDefault="00366D1A" w:rsidP="00366D1A">
      <w:pPr>
        <w:autoSpaceDE w:val="0"/>
        <w:autoSpaceDN w:val="0"/>
        <w:adjustRightInd w:val="0"/>
        <w:ind w:firstLine="709"/>
        <w:rPr>
          <w:szCs w:val="28"/>
        </w:rPr>
      </w:pPr>
      <w:r w:rsidRPr="00DE2453">
        <w:rPr>
          <w:szCs w:val="28"/>
        </w:rPr>
        <w:t>ожидаемом увеличении суммы имущественных и социальных налоговых вычетов, предусмотренных главой 23 Налогового кодекса Российской Федерации;</w:t>
      </w:r>
    </w:p>
    <w:p w:rsidR="00366D1A" w:rsidRPr="00DE2453" w:rsidRDefault="00366D1A" w:rsidP="00366D1A">
      <w:pPr>
        <w:autoSpaceDE w:val="0"/>
        <w:autoSpaceDN w:val="0"/>
        <w:adjustRightInd w:val="0"/>
        <w:ind w:firstLine="709"/>
        <w:rPr>
          <w:szCs w:val="28"/>
        </w:rPr>
      </w:pPr>
      <w:r w:rsidRPr="00DE2453">
        <w:rPr>
          <w:szCs w:val="28"/>
        </w:rPr>
        <w:t>потерях бюджета в связи с неуплатой налога по организациям-банкротам, плательщикам, по снятым с налогового учета или находящимся на стадии ликвидации;</w:t>
      </w:r>
    </w:p>
    <w:p w:rsidR="00366D1A" w:rsidRPr="00DE2453" w:rsidRDefault="00366D1A" w:rsidP="00366D1A">
      <w:pPr>
        <w:autoSpaceDE w:val="0"/>
        <w:autoSpaceDN w:val="0"/>
        <w:adjustRightInd w:val="0"/>
        <w:ind w:firstLine="709"/>
        <w:rPr>
          <w:szCs w:val="28"/>
        </w:rPr>
      </w:pPr>
      <w:r w:rsidRPr="00DE2453">
        <w:rPr>
          <w:szCs w:val="28"/>
        </w:rPr>
        <w:t> прочих поступлениях НДФЛ (</w:t>
      </w:r>
      <w:proofErr w:type="spellStart"/>
      <w:r w:rsidRPr="00DE2453">
        <w:rPr>
          <w:szCs w:val="28"/>
        </w:rPr>
        <w:t>доначисленная</w:t>
      </w:r>
      <w:proofErr w:type="spellEnd"/>
      <w:r w:rsidRPr="00DE2453">
        <w:rPr>
          <w:szCs w:val="28"/>
        </w:rPr>
        <w:t xml:space="preserve"> и взысканная по результатам контрольной работы и другое).</w:t>
      </w:r>
    </w:p>
    <w:p w:rsidR="00366D1A" w:rsidRPr="00DE2453" w:rsidRDefault="00366D1A" w:rsidP="00366D1A">
      <w:pPr>
        <w:pStyle w:val="21"/>
        <w:rPr>
          <w:color w:val="000000" w:themeColor="text1"/>
          <w:szCs w:val="28"/>
        </w:rPr>
      </w:pPr>
      <w:r w:rsidRPr="00DE2453">
        <w:rPr>
          <w:color w:val="000000" w:themeColor="text1"/>
          <w:szCs w:val="28"/>
        </w:rPr>
        <w:t xml:space="preserve">Поступления налога на доходы физических лиц в бюджет муниципального образования - Моздокское городское поселение в </w:t>
      </w:r>
      <w:r w:rsidRPr="00DE2453">
        <w:rPr>
          <w:noProof/>
          <w:color w:val="000000" w:themeColor="text1"/>
          <w:szCs w:val="28"/>
        </w:rPr>
        <w:t>20</w:t>
      </w:r>
      <w:r>
        <w:rPr>
          <w:noProof/>
          <w:color w:val="000000" w:themeColor="text1"/>
          <w:szCs w:val="28"/>
        </w:rPr>
        <w:t>22</w:t>
      </w:r>
      <w:r w:rsidRPr="00DE2453">
        <w:rPr>
          <w:color w:val="000000" w:themeColor="text1"/>
          <w:szCs w:val="28"/>
        </w:rPr>
        <w:t xml:space="preserve"> году прогнозируются в объеме</w:t>
      </w:r>
      <w:r w:rsidRPr="00DE2453">
        <w:rPr>
          <w:noProof/>
          <w:color w:val="000000" w:themeColor="text1"/>
          <w:szCs w:val="28"/>
        </w:rPr>
        <w:t xml:space="preserve"> </w:t>
      </w:r>
      <w:r>
        <w:rPr>
          <w:noProof/>
          <w:color w:val="000000" w:themeColor="text1"/>
          <w:szCs w:val="28"/>
        </w:rPr>
        <w:t>88 961</w:t>
      </w:r>
      <w:r w:rsidRPr="00EF12E2">
        <w:rPr>
          <w:noProof/>
          <w:color w:val="000000" w:themeColor="text1"/>
          <w:szCs w:val="28"/>
        </w:rPr>
        <w:t>,0</w:t>
      </w:r>
      <w:r w:rsidRPr="00DE2453">
        <w:rPr>
          <w:noProof/>
          <w:color w:val="000000" w:themeColor="text1"/>
          <w:szCs w:val="28"/>
        </w:rPr>
        <w:t xml:space="preserve"> тыс. руб</w:t>
      </w:r>
      <w:r w:rsidRPr="00DE2453">
        <w:rPr>
          <w:color w:val="000000" w:themeColor="text1"/>
          <w:szCs w:val="28"/>
        </w:rPr>
        <w:t>. Доля налога на доходы в структуре прогноза налоговых и неналоговых доходов бюджета муниципального образования - Моздокское городское поселение в 20</w:t>
      </w:r>
      <w:r>
        <w:rPr>
          <w:color w:val="000000" w:themeColor="text1"/>
          <w:szCs w:val="28"/>
        </w:rPr>
        <w:t>22</w:t>
      </w:r>
      <w:r w:rsidRPr="00DE2453">
        <w:rPr>
          <w:color w:val="000000" w:themeColor="text1"/>
          <w:szCs w:val="28"/>
        </w:rPr>
        <w:t xml:space="preserve"> году составит </w:t>
      </w:r>
      <w:r>
        <w:rPr>
          <w:color w:val="000000" w:themeColor="text1"/>
          <w:szCs w:val="28"/>
        </w:rPr>
        <w:t>58,7</w:t>
      </w:r>
      <w:r w:rsidRPr="009D55ED">
        <w:rPr>
          <w:color w:val="000000" w:themeColor="text1"/>
          <w:szCs w:val="28"/>
        </w:rPr>
        <w:t xml:space="preserve"> %.</w:t>
      </w:r>
    </w:p>
    <w:p w:rsidR="00366D1A" w:rsidRPr="00DE2453" w:rsidRDefault="00366D1A" w:rsidP="00366D1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>Прогнозируемый объем налога на доходы физических лиц в бюджет муниципального образования - Моздокское городское поселение на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>89 647,0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на </w:t>
      </w:r>
      <w:r>
        <w:rPr>
          <w:rFonts w:ascii="Times New Roman" w:hAnsi="Times New Roman"/>
          <w:color w:val="000000" w:themeColor="text1"/>
          <w:sz w:val="28"/>
          <w:szCs w:val="28"/>
        </w:rPr>
        <w:t>686,0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0,8 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>%, больше суммы, планируемой на 20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232DB1" w:rsidRDefault="00366D1A" w:rsidP="00366D1A">
      <w:pPr>
        <w:pStyle w:val="21"/>
        <w:rPr>
          <w:color w:val="000000" w:themeColor="text1"/>
          <w:szCs w:val="28"/>
        </w:rPr>
      </w:pPr>
      <w:r w:rsidRPr="00DE2453">
        <w:rPr>
          <w:color w:val="000000" w:themeColor="text1"/>
          <w:szCs w:val="28"/>
        </w:rPr>
        <w:t>Прогнозируемый объем налога на доходы физических лиц в бюджет муниципального образования - Моздокское городское поселение на 202</w:t>
      </w:r>
      <w:r>
        <w:rPr>
          <w:color w:val="000000" w:themeColor="text1"/>
          <w:szCs w:val="28"/>
        </w:rPr>
        <w:t>4</w:t>
      </w:r>
      <w:r w:rsidRPr="00DE2453">
        <w:rPr>
          <w:color w:val="000000" w:themeColor="text1"/>
          <w:szCs w:val="28"/>
        </w:rPr>
        <w:t xml:space="preserve"> год составит </w:t>
      </w:r>
      <w:r>
        <w:rPr>
          <w:color w:val="000000" w:themeColor="text1"/>
          <w:szCs w:val="28"/>
        </w:rPr>
        <w:t>90 178,0</w:t>
      </w:r>
      <w:r w:rsidRPr="00DE2453">
        <w:rPr>
          <w:color w:val="000000" w:themeColor="text1"/>
          <w:szCs w:val="28"/>
        </w:rPr>
        <w:t xml:space="preserve"> тыс. руб., что на </w:t>
      </w:r>
      <w:r>
        <w:rPr>
          <w:color w:val="000000" w:themeColor="text1"/>
          <w:szCs w:val="28"/>
        </w:rPr>
        <w:t>1 217,0</w:t>
      </w:r>
      <w:r w:rsidRPr="00DE2453">
        <w:rPr>
          <w:color w:val="000000" w:themeColor="text1"/>
          <w:szCs w:val="28"/>
        </w:rPr>
        <w:t xml:space="preserve"> тыс. руб. или на </w:t>
      </w:r>
      <w:r>
        <w:rPr>
          <w:color w:val="000000" w:themeColor="text1"/>
          <w:szCs w:val="28"/>
        </w:rPr>
        <w:t>1,4</w:t>
      </w:r>
      <w:r w:rsidRPr="00DE2453">
        <w:rPr>
          <w:color w:val="000000" w:themeColor="text1"/>
          <w:szCs w:val="28"/>
        </w:rPr>
        <w:t xml:space="preserve"> %, б</w:t>
      </w:r>
      <w:r>
        <w:rPr>
          <w:color w:val="000000" w:themeColor="text1"/>
          <w:szCs w:val="28"/>
        </w:rPr>
        <w:t>ольше суммы, планируемой на 2022</w:t>
      </w:r>
      <w:r w:rsidRPr="00DE2453">
        <w:rPr>
          <w:color w:val="000000" w:themeColor="text1"/>
          <w:szCs w:val="28"/>
        </w:rPr>
        <w:t xml:space="preserve"> год.</w:t>
      </w:r>
    </w:p>
    <w:p w:rsidR="002E73C8" w:rsidRPr="00DE2453" w:rsidRDefault="002E73C8" w:rsidP="002E73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налогах на совокупный доход учтены поступления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F1219">
        <w:rPr>
          <w:rFonts w:ascii="Times New Roman" w:hAnsi="Times New Roman"/>
          <w:color w:val="000000" w:themeColor="text1"/>
          <w:sz w:val="28"/>
          <w:szCs w:val="28"/>
        </w:rPr>
        <w:t xml:space="preserve"> % доходов по единому налогу, взимаемому в связи с применением упрощенной системы налогообложения, 50 % доходов по единому сельскохозяйственному налогу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доходов по единому налогу на вмененный доход для отдельных видов деятельности за счет остатков по уплате за предыдущие периоды ранее 2021 года</w:t>
      </w:r>
      <w:r w:rsidRPr="00CF12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73C8" w:rsidRPr="00DE2453" w:rsidRDefault="002E73C8" w:rsidP="002E73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>Прогнозируемый на 20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год объем доходов по единому налогу, взимаемому в связи с применением упрощенной системы налогообложения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13 388,6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  <w:r w:rsidRPr="00DE2453">
        <w:rPr>
          <w:rFonts w:ascii="Times New Roman" w:hAnsi="Times New Roman"/>
          <w:sz w:val="28"/>
          <w:szCs w:val="28"/>
        </w:rPr>
        <w:t xml:space="preserve"> Доля налога в структуре прогноза налоговых и неналоговых доходов бюджета 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– Моздокское городское поселение</w:t>
      </w:r>
      <w:r w:rsidRPr="00DE2453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DE2453">
        <w:rPr>
          <w:rFonts w:ascii="Times New Roman" w:hAnsi="Times New Roman"/>
          <w:sz w:val="28"/>
          <w:szCs w:val="28"/>
        </w:rPr>
        <w:t xml:space="preserve">году составит </w:t>
      </w:r>
      <w:r>
        <w:rPr>
          <w:rFonts w:ascii="Times New Roman" w:hAnsi="Times New Roman"/>
          <w:sz w:val="28"/>
          <w:szCs w:val="28"/>
        </w:rPr>
        <w:t xml:space="preserve">8,8 </w:t>
      </w:r>
      <w:r w:rsidRPr="00DE2453">
        <w:rPr>
          <w:rFonts w:ascii="Times New Roman" w:hAnsi="Times New Roman"/>
          <w:sz w:val="28"/>
          <w:szCs w:val="28"/>
        </w:rPr>
        <w:t>%.</w:t>
      </w:r>
    </w:p>
    <w:p w:rsidR="002E73C8" w:rsidRPr="00DE2453" w:rsidRDefault="002E73C8" w:rsidP="002E73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>Поступления налога на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год прогнозируются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13 655,7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на 202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 w:themeColor="text1"/>
          <w:sz w:val="28"/>
          <w:szCs w:val="28"/>
        </w:rPr>
        <w:t>13 639,5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2E73C8" w:rsidRPr="00DE2453" w:rsidRDefault="002E73C8" w:rsidP="002E73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>Прогнозируемый на 20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год объем доходов по единому сельскохозяйственному налогу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673,0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  <w:r w:rsidRPr="00DE2453">
        <w:rPr>
          <w:rFonts w:ascii="Times New Roman" w:hAnsi="Times New Roman"/>
          <w:sz w:val="28"/>
          <w:szCs w:val="28"/>
        </w:rPr>
        <w:t xml:space="preserve"> Доля налога в структуре прогноза налоговых и неналоговых доходов бюджета муниципального образования – Моздокское городское поселение в 20</w:t>
      </w:r>
      <w:r>
        <w:rPr>
          <w:rFonts w:ascii="Times New Roman" w:hAnsi="Times New Roman"/>
          <w:sz w:val="28"/>
          <w:szCs w:val="28"/>
        </w:rPr>
        <w:t>22</w:t>
      </w:r>
      <w:r w:rsidRPr="00DE2453">
        <w:rPr>
          <w:rFonts w:ascii="Times New Roman" w:hAnsi="Times New Roman"/>
          <w:sz w:val="28"/>
          <w:szCs w:val="28"/>
        </w:rPr>
        <w:t xml:space="preserve"> году составит 0,</w:t>
      </w:r>
      <w:r>
        <w:rPr>
          <w:rFonts w:ascii="Times New Roman" w:hAnsi="Times New Roman"/>
          <w:sz w:val="28"/>
          <w:szCs w:val="28"/>
        </w:rPr>
        <w:t>4</w:t>
      </w:r>
      <w:r w:rsidRPr="00DE2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E2453">
        <w:rPr>
          <w:rFonts w:ascii="Times New Roman" w:hAnsi="Times New Roman"/>
          <w:sz w:val="28"/>
          <w:szCs w:val="28"/>
        </w:rPr>
        <w:t>.</w:t>
      </w:r>
    </w:p>
    <w:p w:rsidR="00232DB1" w:rsidRPr="00BD7F62" w:rsidRDefault="002E73C8" w:rsidP="002E73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FDF">
        <w:rPr>
          <w:rFonts w:ascii="Times New Roman" w:hAnsi="Times New Roman"/>
          <w:color w:val="000000" w:themeColor="text1"/>
          <w:sz w:val="28"/>
          <w:szCs w:val="28"/>
        </w:rPr>
        <w:t>Поступления налога на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86FDF">
        <w:rPr>
          <w:rFonts w:ascii="Times New Roman" w:hAnsi="Times New Roman"/>
          <w:color w:val="000000" w:themeColor="text1"/>
          <w:sz w:val="28"/>
          <w:szCs w:val="28"/>
        </w:rPr>
        <w:t xml:space="preserve"> год прогнозируются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736,0</w:t>
      </w:r>
      <w:r w:rsidRPr="00686FDF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на 202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86FDF">
        <w:rPr>
          <w:rFonts w:ascii="Times New Roman" w:hAnsi="Times New Roman"/>
          <w:color w:val="000000" w:themeColor="text1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 w:themeColor="text1"/>
          <w:sz w:val="28"/>
          <w:szCs w:val="28"/>
        </w:rPr>
        <w:t>870,0</w:t>
      </w:r>
      <w:r w:rsidRPr="00686FDF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C31CE6" w:rsidRDefault="00C31CE6" w:rsidP="00C31CE6">
      <w:pPr>
        <w:ind w:firstLine="709"/>
        <w:rPr>
          <w:szCs w:val="28"/>
        </w:rPr>
      </w:pPr>
      <w:r w:rsidRPr="00AC3A4B">
        <w:rPr>
          <w:szCs w:val="28"/>
        </w:rPr>
        <w:t>В основу расчета налога на имущество принят прогноз на 202</w:t>
      </w:r>
      <w:r>
        <w:rPr>
          <w:szCs w:val="28"/>
        </w:rPr>
        <w:t>2</w:t>
      </w:r>
      <w:r w:rsidRPr="00AC3A4B">
        <w:rPr>
          <w:szCs w:val="28"/>
        </w:rPr>
        <w:t xml:space="preserve"> год среднегодовой стоимости имущества, сформированный исходя из отчетных данных Инспекции Федеральной налоговой службы по Моздокскому району Республики Северная Осетия-Алания о налогооблагаемой базе за 20</w:t>
      </w:r>
      <w:r>
        <w:rPr>
          <w:szCs w:val="28"/>
        </w:rPr>
        <w:t>20</w:t>
      </w:r>
      <w:r w:rsidRPr="00AC3A4B">
        <w:rPr>
          <w:szCs w:val="28"/>
        </w:rPr>
        <w:t xml:space="preserve"> год, ожидаемой оценки поступления в 202</w:t>
      </w:r>
      <w:r>
        <w:rPr>
          <w:szCs w:val="28"/>
        </w:rPr>
        <w:t>1</w:t>
      </w:r>
      <w:r w:rsidRPr="00AC3A4B">
        <w:rPr>
          <w:szCs w:val="28"/>
        </w:rPr>
        <w:t xml:space="preserve"> году. В</w:t>
      </w:r>
      <w:r>
        <w:rPr>
          <w:szCs w:val="28"/>
        </w:rPr>
        <w:t xml:space="preserve"> 2022 году также, как и в текущем году, будет применяться порядок исчисления налога исходя из кадастровой стоимости объектов.</w:t>
      </w:r>
    </w:p>
    <w:p w:rsidR="00C31CE6" w:rsidRPr="00333999" w:rsidRDefault="00C31CE6" w:rsidP="00C31CE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6424C">
        <w:rPr>
          <w:rFonts w:ascii="Times New Roman" w:hAnsi="Times New Roman"/>
          <w:sz w:val="28"/>
          <w:szCs w:val="28"/>
        </w:rPr>
        <w:t>Налог на имущество физических лиц по нормативу 100% в 20</w:t>
      </w:r>
      <w:r>
        <w:rPr>
          <w:rFonts w:ascii="Times New Roman" w:hAnsi="Times New Roman"/>
          <w:sz w:val="28"/>
          <w:szCs w:val="28"/>
        </w:rPr>
        <w:t>22</w:t>
      </w:r>
      <w:r w:rsidRPr="00F6424C">
        <w:rPr>
          <w:rFonts w:ascii="Times New Roman" w:hAnsi="Times New Roman"/>
          <w:sz w:val="28"/>
          <w:szCs w:val="28"/>
        </w:rPr>
        <w:t xml:space="preserve"> году прогнозируется в объеме </w:t>
      </w:r>
      <w:r>
        <w:rPr>
          <w:rFonts w:ascii="Times New Roman" w:hAnsi="Times New Roman"/>
          <w:sz w:val="28"/>
          <w:szCs w:val="28"/>
        </w:rPr>
        <w:t xml:space="preserve">9 695,5 </w:t>
      </w:r>
      <w:r w:rsidRPr="00F6424C">
        <w:rPr>
          <w:rFonts w:ascii="Times New Roman" w:hAnsi="Times New Roman"/>
          <w:sz w:val="28"/>
          <w:szCs w:val="28"/>
        </w:rPr>
        <w:t xml:space="preserve">тыс. руб. Доля налога в структуре </w:t>
      </w:r>
      <w:r w:rsidRPr="00DE2453">
        <w:rPr>
          <w:rFonts w:ascii="Times New Roman" w:hAnsi="Times New Roman"/>
          <w:sz w:val="28"/>
          <w:szCs w:val="28"/>
        </w:rPr>
        <w:t>прогноза налоговых и неналоговых доходов бюджета муниципального образования – Моздокское городское поселение в 20</w:t>
      </w:r>
      <w:r>
        <w:rPr>
          <w:rFonts w:ascii="Times New Roman" w:hAnsi="Times New Roman"/>
          <w:sz w:val="28"/>
          <w:szCs w:val="28"/>
        </w:rPr>
        <w:t>22</w:t>
      </w:r>
      <w:r w:rsidRPr="00DE2453">
        <w:rPr>
          <w:rFonts w:ascii="Times New Roman" w:hAnsi="Times New Roman"/>
          <w:sz w:val="28"/>
          <w:szCs w:val="28"/>
        </w:rPr>
        <w:t xml:space="preserve"> году составит </w:t>
      </w:r>
      <w:r>
        <w:rPr>
          <w:rFonts w:ascii="Times New Roman" w:hAnsi="Times New Roman"/>
          <w:sz w:val="28"/>
          <w:szCs w:val="28"/>
        </w:rPr>
        <w:t>6,4</w:t>
      </w:r>
      <w:r w:rsidRPr="00DE2453">
        <w:rPr>
          <w:rFonts w:ascii="Times New Roman" w:hAnsi="Times New Roman"/>
          <w:sz w:val="28"/>
          <w:szCs w:val="28"/>
        </w:rPr>
        <w:t xml:space="preserve"> %.</w:t>
      </w:r>
    </w:p>
    <w:p w:rsidR="00C31CE6" w:rsidRPr="00DE2453" w:rsidRDefault="00C31CE6" w:rsidP="00C31CE6">
      <w:pPr>
        <w:ind w:firstLine="709"/>
        <w:rPr>
          <w:snapToGrid w:val="0"/>
          <w:szCs w:val="28"/>
        </w:rPr>
      </w:pPr>
      <w:r w:rsidRPr="00D06F4E">
        <w:rPr>
          <w:snapToGrid w:val="0"/>
          <w:szCs w:val="28"/>
        </w:rPr>
        <w:t xml:space="preserve">Прогнозируемый объем налога на имущество физических лиц в </w:t>
      </w:r>
      <w:r w:rsidRPr="00D06F4E">
        <w:rPr>
          <w:color w:val="000000" w:themeColor="text1"/>
          <w:szCs w:val="28"/>
        </w:rPr>
        <w:t xml:space="preserve">бюджет муниципального образования - Моздокское городское поселение </w:t>
      </w:r>
      <w:r w:rsidRPr="00D06F4E">
        <w:rPr>
          <w:snapToGrid w:val="0"/>
          <w:szCs w:val="28"/>
        </w:rPr>
        <w:t>на 202</w:t>
      </w:r>
      <w:r>
        <w:rPr>
          <w:snapToGrid w:val="0"/>
          <w:szCs w:val="28"/>
        </w:rPr>
        <w:t>3</w:t>
      </w:r>
      <w:r w:rsidRPr="00D06F4E">
        <w:rPr>
          <w:snapToGrid w:val="0"/>
          <w:szCs w:val="28"/>
        </w:rPr>
        <w:t>-202</w:t>
      </w:r>
      <w:r>
        <w:rPr>
          <w:snapToGrid w:val="0"/>
          <w:szCs w:val="28"/>
        </w:rPr>
        <w:t>4</w:t>
      </w:r>
      <w:r w:rsidRPr="00D06F4E">
        <w:rPr>
          <w:snapToGrid w:val="0"/>
          <w:szCs w:val="28"/>
        </w:rPr>
        <w:t xml:space="preserve"> </w:t>
      </w:r>
      <w:proofErr w:type="spellStart"/>
      <w:r w:rsidRPr="00D06F4E">
        <w:rPr>
          <w:snapToGrid w:val="0"/>
          <w:szCs w:val="28"/>
        </w:rPr>
        <w:t>г.г</w:t>
      </w:r>
      <w:proofErr w:type="spellEnd"/>
      <w:r w:rsidRPr="00D06F4E">
        <w:rPr>
          <w:snapToGrid w:val="0"/>
          <w:szCs w:val="28"/>
        </w:rPr>
        <w:t xml:space="preserve">. составляет по </w:t>
      </w:r>
      <w:r>
        <w:rPr>
          <w:snapToGrid w:val="0"/>
          <w:szCs w:val="28"/>
        </w:rPr>
        <w:t>9 795,5</w:t>
      </w:r>
      <w:r w:rsidRPr="00D06F4E">
        <w:rPr>
          <w:snapToGrid w:val="0"/>
          <w:szCs w:val="28"/>
        </w:rPr>
        <w:t xml:space="preserve"> тыс. руб. на каждый год планового периода. </w:t>
      </w:r>
    </w:p>
    <w:p w:rsidR="00C31CE6" w:rsidRPr="00DE2453" w:rsidRDefault="00C31CE6" w:rsidP="00C31CE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sz w:val="28"/>
          <w:szCs w:val="28"/>
        </w:rPr>
        <w:t>Земельный налог с организаций, обладающих земельным участком, расположенным в границах городских поселений, по нормативу 100% в 20</w:t>
      </w:r>
      <w:r>
        <w:rPr>
          <w:rFonts w:ascii="Times New Roman" w:hAnsi="Times New Roman"/>
          <w:sz w:val="28"/>
          <w:szCs w:val="28"/>
        </w:rPr>
        <w:t>22</w:t>
      </w:r>
      <w:r w:rsidRPr="00DE2453">
        <w:rPr>
          <w:rFonts w:ascii="Times New Roman" w:hAnsi="Times New Roman"/>
          <w:sz w:val="28"/>
          <w:szCs w:val="28"/>
        </w:rPr>
        <w:t xml:space="preserve"> году прогнозируется в объеме </w:t>
      </w:r>
      <w:r>
        <w:rPr>
          <w:rFonts w:ascii="Times New Roman" w:hAnsi="Times New Roman"/>
          <w:sz w:val="28"/>
          <w:szCs w:val="28"/>
        </w:rPr>
        <w:t>8 000,0</w:t>
      </w:r>
      <w:r w:rsidRPr="00DE2453">
        <w:rPr>
          <w:rFonts w:ascii="Times New Roman" w:hAnsi="Times New Roman"/>
          <w:sz w:val="28"/>
          <w:szCs w:val="28"/>
        </w:rPr>
        <w:t> тыс. руб. Доля налога в структуре прогноза налоговых и неналоговых доходов бюджета муниципального образования – Моздокское городское по</w:t>
      </w:r>
      <w:r>
        <w:rPr>
          <w:rFonts w:ascii="Times New Roman" w:hAnsi="Times New Roman"/>
          <w:sz w:val="28"/>
          <w:szCs w:val="28"/>
        </w:rPr>
        <w:t>селение в 2022 году составит 5,3</w:t>
      </w:r>
      <w:r w:rsidRPr="00DE2453">
        <w:rPr>
          <w:rFonts w:ascii="Times New Roman" w:hAnsi="Times New Roman"/>
          <w:sz w:val="28"/>
          <w:szCs w:val="28"/>
        </w:rPr>
        <w:t xml:space="preserve"> %. </w:t>
      </w:r>
    </w:p>
    <w:p w:rsidR="00C31CE6" w:rsidRPr="00DE2453" w:rsidRDefault="00C31CE6" w:rsidP="00C31CE6">
      <w:pPr>
        <w:ind w:firstLine="709"/>
        <w:rPr>
          <w:snapToGrid w:val="0"/>
          <w:szCs w:val="28"/>
        </w:rPr>
      </w:pPr>
      <w:r w:rsidRPr="00DB079E">
        <w:rPr>
          <w:snapToGrid w:val="0"/>
          <w:szCs w:val="28"/>
        </w:rPr>
        <w:t xml:space="preserve">Прогнозируемый объем </w:t>
      </w:r>
      <w:r w:rsidRPr="00DB079E">
        <w:rPr>
          <w:szCs w:val="28"/>
        </w:rPr>
        <w:t xml:space="preserve">земельного налога с организаций, обладающих земельным участком, расположенным в границах городских поселений, </w:t>
      </w:r>
      <w:r w:rsidRPr="00DB079E">
        <w:rPr>
          <w:snapToGrid w:val="0"/>
          <w:szCs w:val="28"/>
        </w:rPr>
        <w:t>на 202</w:t>
      </w:r>
      <w:r>
        <w:rPr>
          <w:snapToGrid w:val="0"/>
          <w:szCs w:val="28"/>
        </w:rPr>
        <w:t xml:space="preserve">3 год </w:t>
      </w:r>
      <w:r w:rsidRPr="00DB079E">
        <w:rPr>
          <w:snapToGrid w:val="0"/>
          <w:szCs w:val="28"/>
        </w:rPr>
        <w:t>составляет 8 </w:t>
      </w:r>
      <w:r>
        <w:rPr>
          <w:snapToGrid w:val="0"/>
          <w:szCs w:val="28"/>
        </w:rPr>
        <w:t>193</w:t>
      </w:r>
      <w:r w:rsidRPr="00DB079E">
        <w:rPr>
          <w:snapToGrid w:val="0"/>
          <w:szCs w:val="28"/>
        </w:rPr>
        <w:t>,0 тыс. руб.</w:t>
      </w:r>
      <w:r>
        <w:rPr>
          <w:snapToGrid w:val="0"/>
          <w:szCs w:val="28"/>
        </w:rPr>
        <w:t>,</w:t>
      </w:r>
      <w:r w:rsidRPr="00DB079E">
        <w:rPr>
          <w:snapToGrid w:val="0"/>
          <w:szCs w:val="28"/>
        </w:rPr>
        <w:t xml:space="preserve"> на </w:t>
      </w:r>
      <w:r>
        <w:rPr>
          <w:snapToGrid w:val="0"/>
          <w:szCs w:val="28"/>
        </w:rPr>
        <w:t>2024 год – 8 293,0 тыс. руб.</w:t>
      </w:r>
    </w:p>
    <w:p w:rsidR="00C31CE6" w:rsidRPr="00DE2453" w:rsidRDefault="00C31CE6" w:rsidP="00C31CE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sz w:val="28"/>
          <w:szCs w:val="28"/>
        </w:rPr>
        <w:t>Земельный налог с физических лиц, обладающих земельным участком, расположенным в границах городских поселений, по нормативу 100% в 20</w:t>
      </w:r>
      <w:r>
        <w:rPr>
          <w:rFonts w:ascii="Times New Roman" w:hAnsi="Times New Roman"/>
          <w:sz w:val="28"/>
          <w:szCs w:val="28"/>
        </w:rPr>
        <w:t>22</w:t>
      </w:r>
      <w:r w:rsidRPr="00DE2453">
        <w:rPr>
          <w:rFonts w:ascii="Times New Roman" w:hAnsi="Times New Roman"/>
          <w:sz w:val="28"/>
          <w:szCs w:val="28"/>
        </w:rPr>
        <w:t xml:space="preserve"> году прогнозируется в объеме </w:t>
      </w:r>
      <w:r>
        <w:rPr>
          <w:rFonts w:ascii="Times New Roman" w:hAnsi="Times New Roman"/>
          <w:sz w:val="28"/>
          <w:szCs w:val="28"/>
        </w:rPr>
        <w:t>6 570,</w:t>
      </w:r>
      <w:r w:rsidRPr="00DE2453">
        <w:rPr>
          <w:rFonts w:ascii="Times New Roman" w:hAnsi="Times New Roman"/>
          <w:sz w:val="28"/>
          <w:szCs w:val="28"/>
        </w:rPr>
        <w:t xml:space="preserve">0 тыс. руб. Доля налога в структуре </w:t>
      </w:r>
      <w:r w:rsidRPr="00DE2453">
        <w:rPr>
          <w:rFonts w:ascii="Times New Roman" w:hAnsi="Times New Roman"/>
          <w:sz w:val="28"/>
          <w:szCs w:val="28"/>
        </w:rPr>
        <w:lastRenderedPageBreak/>
        <w:t>прогноза налоговых и неналоговых доходов бюджета муниципального образования – Моздокское городское поселение в 20</w:t>
      </w:r>
      <w:r>
        <w:rPr>
          <w:rFonts w:ascii="Times New Roman" w:hAnsi="Times New Roman"/>
          <w:sz w:val="28"/>
          <w:szCs w:val="28"/>
        </w:rPr>
        <w:t>22</w:t>
      </w:r>
      <w:r w:rsidRPr="00DE2453">
        <w:rPr>
          <w:rFonts w:ascii="Times New Roman" w:hAnsi="Times New Roman"/>
          <w:sz w:val="28"/>
          <w:szCs w:val="28"/>
        </w:rPr>
        <w:t xml:space="preserve"> году составит </w:t>
      </w:r>
      <w:r>
        <w:rPr>
          <w:rFonts w:ascii="Times New Roman" w:hAnsi="Times New Roman"/>
          <w:sz w:val="28"/>
          <w:szCs w:val="28"/>
        </w:rPr>
        <w:t>4,3</w:t>
      </w:r>
      <w:r w:rsidRPr="00DE2453">
        <w:rPr>
          <w:rFonts w:ascii="Times New Roman" w:hAnsi="Times New Roman"/>
          <w:sz w:val="28"/>
          <w:szCs w:val="28"/>
        </w:rPr>
        <w:t xml:space="preserve"> %. </w:t>
      </w:r>
    </w:p>
    <w:p w:rsidR="00232DB1" w:rsidRPr="00BD7F62" w:rsidRDefault="00C31CE6" w:rsidP="00C31CE6">
      <w:pPr>
        <w:ind w:firstLine="709"/>
        <w:rPr>
          <w:snapToGrid w:val="0"/>
          <w:szCs w:val="28"/>
        </w:rPr>
      </w:pPr>
      <w:r w:rsidRPr="00DE2453">
        <w:rPr>
          <w:snapToGrid w:val="0"/>
          <w:szCs w:val="28"/>
        </w:rPr>
        <w:t xml:space="preserve">Земельный налог с физических лиц, обладающих земельным участком, расположенным в границах городских поселений, </w:t>
      </w:r>
      <w:r w:rsidRPr="00DB079E">
        <w:rPr>
          <w:snapToGrid w:val="0"/>
          <w:szCs w:val="28"/>
        </w:rPr>
        <w:t>на 202</w:t>
      </w:r>
      <w:r>
        <w:rPr>
          <w:snapToGrid w:val="0"/>
          <w:szCs w:val="28"/>
        </w:rPr>
        <w:t xml:space="preserve">3 год </w:t>
      </w:r>
      <w:r w:rsidRPr="00DB079E">
        <w:rPr>
          <w:snapToGrid w:val="0"/>
          <w:szCs w:val="28"/>
        </w:rPr>
        <w:t>составляет</w:t>
      </w:r>
      <w:r>
        <w:rPr>
          <w:snapToGrid w:val="0"/>
          <w:szCs w:val="28"/>
        </w:rPr>
        <w:t xml:space="preserve"> 6 777,0</w:t>
      </w:r>
      <w:r w:rsidRPr="00DB079E">
        <w:rPr>
          <w:snapToGrid w:val="0"/>
          <w:szCs w:val="28"/>
        </w:rPr>
        <w:t xml:space="preserve"> тыс. руб.</w:t>
      </w:r>
      <w:r>
        <w:rPr>
          <w:snapToGrid w:val="0"/>
          <w:szCs w:val="28"/>
        </w:rPr>
        <w:t>,</w:t>
      </w:r>
      <w:r w:rsidRPr="00DB079E">
        <w:rPr>
          <w:snapToGrid w:val="0"/>
          <w:szCs w:val="28"/>
        </w:rPr>
        <w:t xml:space="preserve"> на </w:t>
      </w:r>
      <w:r>
        <w:rPr>
          <w:snapToGrid w:val="0"/>
          <w:szCs w:val="28"/>
        </w:rPr>
        <w:t>2024 год – 6 877,0 тыс. руб.</w:t>
      </w:r>
    </w:p>
    <w:p w:rsidR="00CC6399" w:rsidRPr="00DA7C53" w:rsidRDefault="00232DB1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F62">
        <w:rPr>
          <w:szCs w:val="28"/>
        </w:rPr>
        <w:t xml:space="preserve"> </w:t>
      </w:r>
      <w:r w:rsidR="00CC6399" w:rsidRPr="00DE2453">
        <w:rPr>
          <w:rFonts w:ascii="Times New Roman" w:hAnsi="Times New Roman"/>
          <w:color w:val="000000" w:themeColor="text1"/>
          <w:sz w:val="28"/>
          <w:szCs w:val="28"/>
        </w:rPr>
        <w:t>Доходы бюджета муниципального образования - Моздокское городское поселение от использования имущества, находящегося в государственно</w:t>
      </w:r>
      <w:r w:rsidR="00CC6399">
        <w:rPr>
          <w:rFonts w:ascii="Times New Roman" w:hAnsi="Times New Roman"/>
          <w:color w:val="000000" w:themeColor="text1"/>
          <w:sz w:val="28"/>
          <w:szCs w:val="28"/>
        </w:rPr>
        <w:t>й и муниципальной собственности</w:t>
      </w:r>
      <w:r w:rsidR="00CC6399"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на 20</w:t>
      </w:r>
      <w:r w:rsidR="00CC6399">
        <w:rPr>
          <w:rFonts w:ascii="Times New Roman" w:hAnsi="Times New Roman"/>
          <w:color w:val="000000" w:themeColor="text1"/>
          <w:sz w:val="28"/>
          <w:szCs w:val="28"/>
        </w:rPr>
        <w:t xml:space="preserve">22 </w:t>
      </w:r>
      <w:r w:rsidR="00CC6399"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год прогнозируются в сумме </w:t>
      </w:r>
      <w:r w:rsidR="00CC6399">
        <w:rPr>
          <w:rFonts w:ascii="Times New Roman" w:hAnsi="Times New Roman"/>
          <w:color w:val="000000" w:themeColor="text1"/>
          <w:sz w:val="28"/>
          <w:szCs w:val="28"/>
        </w:rPr>
        <w:t>14 929,6</w:t>
      </w:r>
      <w:r w:rsidR="00CC6399"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r w:rsidR="00CC6399" w:rsidRPr="00DA7C53">
        <w:rPr>
          <w:rFonts w:ascii="Times New Roman" w:hAnsi="Times New Roman"/>
          <w:color w:val="000000" w:themeColor="text1"/>
          <w:sz w:val="28"/>
          <w:szCs w:val="28"/>
        </w:rPr>
        <w:t xml:space="preserve">руб., что на </w:t>
      </w:r>
      <w:r w:rsidR="00CC6399">
        <w:rPr>
          <w:rFonts w:ascii="Times New Roman" w:hAnsi="Times New Roman"/>
          <w:color w:val="000000" w:themeColor="text1"/>
          <w:sz w:val="28"/>
          <w:szCs w:val="28"/>
        </w:rPr>
        <w:t>3 824,9</w:t>
      </w:r>
      <w:r w:rsidR="00CC6399" w:rsidRPr="00A2162B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или на </w:t>
      </w:r>
      <w:r w:rsidR="00CC6399">
        <w:rPr>
          <w:rFonts w:ascii="Times New Roman" w:hAnsi="Times New Roman"/>
          <w:color w:val="000000" w:themeColor="text1"/>
          <w:sz w:val="28"/>
          <w:szCs w:val="28"/>
        </w:rPr>
        <w:t>34,4</w:t>
      </w:r>
      <w:r w:rsidR="00CC6399" w:rsidRPr="00A2162B">
        <w:rPr>
          <w:rFonts w:ascii="Times New Roman" w:hAnsi="Times New Roman"/>
          <w:color w:val="000000" w:themeColor="text1"/>
          <w:sz w:val="28"/>
          <w:szCs w:val="28"/>
        </w:rPr>
        <w:t>% больше оценки за 202</w:t>
      </w:r>
      <w:r w:rsidR="00CC639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C6399" w:rsidRPr="00A2162B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F05">
        <w:rPr>
          <w:rFonts w:ascii="Times New Roman" w:hAnsi="Times New Roman"/>
          <w:sz w:val="28"/>
          <w:szCs w:val="28"/>
        </w:rPr>
        <w:t>Доля доходов в структуре прогноза налоговых и неналоговых доходов</w:t>
      </w:r>
      <w:r w:rsidRPr="00DE2453">
        <w:rPr>
          <w:rFonts w:ascii="Times New Roman" w:hAnsi="Times New Roman"/>
          <w:sz w:val="28"/>
          <w:szCs w:val="28"/>
        </w:rPr>
        <w:t xml:space="preserve"> бюджета муниципального образования – Моздокское городское поселение в 20</w:t>
      </w:r>
      <w:r>
        <w:rPr>
          <w:rFonts w:ascii="Times New Roman" w:hAnsi="Times New Roman"/>
          <w:sz w:val="28"/>
          <w:szCs w:val="28"/>
        </w:rPr>
        <w:t>22</w:t>
      </w:r>
      <w:r w:rsidRPr="00DE2453">
        <w:rPr>
          <w:rFonts w:ascii="Times New Roman" w:hAnsi="Times New Roman"/>
          <w:sz w:val="28"/>
          <w:szCs w:val="28"/>
        </w:rPr>
        <w:t xml:space="preserve"> году составит </w:t>
      </w:r>
      <w:r>
        <w:rPr>
          <w:rFonts w:ascii="Times New Roman" w:hAnsi="Times New Roman"/>
          <w:sz w:val="28"/>
          <w:szCs w:val="28"/>
        </w:rPr>
        <w:t>9,8</w:t>
      </w:r>
      <w:r w:rsidRPr="00DE2453">
        <w:rPr>
          <w:rFonts w:ascii="Times New Roman" w:hAnsi="Times New Roman"/>
          <w:sz w:val="28"/>
          <w:szCs w:val="28"/>
        </w:rPr>
        <w:t>%.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>В составе доходов от использования имущества, находящегося в государственной и муниципальной собственности на 20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предусмотрены: 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доходы от арендной платы за земельные участки, государственная собственность на которые не разграничена </w:t>
      </w:r>
      <w:r w:rsidRPr="00DE2453">
        <w:rPr>
          <w:rFonts w:ascii="Times New Roman" w:hAnsi="Times New Roman"/>
          <w:sz w:val="28"/>
          <w:szCs w:val="28"/>
        </w:rPr>
        <w:t>и которые расположены в границах городских поселений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по нормативу 50% - </w:t>
      </w:r>
      <w:r>
        <w:rPr>
          <w:rFonts w:ascii="Times New Roman" w:hAnsi="Times New Roman"/>
          <w:color w:val="000000" w:themeColor="text1"/>
          <w:sz w:val="28"/>
          <w:szCs w:val="28"/>
        </w:rPr>
        <w:t>3 536,3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руб.; 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по нормативу 100% - </w:t>
      </w:r>
      <w:r>
        <w:rPr>
          <w:rFonts w:ascii="Times New Roman" w:hAnsi="Times New Roman"/>
          <w:color w:val="000000" w:themeColor="text1"/>
          <w:sz w:val="28"/>
          <w:szCs w:val="28"/>
        </w:rPr>
        <w:t>292,6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по нормативу 100% - </w:t>
      </w:r>
      <w:r>
        <w:rPr>
          <w:rFonts w:ascii="Times New Roman" w:hAnsi="Times New Roman"/>
          <w:color w:val="000000" w:themeColor="text1"/>
          <w:sz w:val="28"/>
          <w:szCs w:val="28"/>
        </w:rPr>
        <w:t>468,8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доходы от сдачи в аренду имущества, составляющего казну городских поселений (за исключением земельных участков) по нормативу 100% - </w:t>
      </w:r>
      <w:r>
        <w:rPr>
          <w:rFonts w:ascii="Times New Roman" w:hAnsi="Times New Roman"/>
          <w:color w:val="000000" w:themeColor="text1"/>
          <w:sz w:val="28"/>
          <w:szCs w:val="28"/>
        </w:rPr>
        <w:t>4 401,9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CC6399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(по нормативу 10% - предприятия коммунального комплекса, прочие по нормативу 20%) – </w:t>
      </w:r>
      <w:r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>,0 тыс. руб.;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разграничена, по нормативу 100% - 5 920,0 тыс. руб.;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нормативу 100% - </w:t>
      </w:r>
      <w:r>
        <w:rPr>
          <w:rFonts w:ascii="Times New Roman" w:hAnsi="Times New Roman"/>
          <w:color w:val="000000" w:themeColor="text1"/>
          <w:sz w:val="28"/>
          <w:szCs w:val="28"/>
        </w:rPr>
        <w:t>260,0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Доходы бюджета муниципального образования - Моздокское городское поселение от использования имущества, находящегося в государственной и муниципальной собственности на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годы прогнозируются в объеме </w:t>
      </w:r>
      <w:r>
        <w:rPr>
          <w:rFonts w:ascii="Times New Roman" w:hAnsi="Times New Roman"/>
          <w:color w:val="000000" w:themeColor="text1"/>
          <w:sz w:val="28"/>
          <w:szCs w:val="28"/>
        </w:rPr>
        <w:t>14 740,7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 </w:t>
      </w:r>
      <w:r>
        <w:rPr>
          <w:rFonts w:ascii="Times New Roman" w:hAnsi="Times New Roman"/>
          <w:color w:val="000000" w:themeColor="text1"/>
          <w:sz w:val="28"/>
          <w:szCs w:val="28"/>
        </w:rPr>
        <w:t>15 092,7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 соответственно.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>Доходы бюджета муниципального образования - Моздокское городское поселение от продажи материальных и нематериальных активов на 20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год прогнозируются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9 404,7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</w:t>
      </w:r>
      <w:r w:rsidRPr="00860E7D">
        <w:rPr>
          <w:rFonts w:ascii="Times New Roman" w:hAnsi="Times New Roman"/>
          <w:color w:val="000000" w:themeColor="text1"/>
          <w:sz w:val="28"/>
          <w:szCs w:val="28"/>
        </w:rPr>
        <w:t xml:space="preserve">., что на </w:t>
      </w:r>
      <w:r>
        <w:rPr>
          <w:rFonts w:ascii="Times New Roman" w:hAnsi="Times New Roman"/>
          <w:color w:val="000000" w:themeColor="text1"/>
          <w:sz w:val="28"/>
          <w:szCs w:val="28"/>
        </w:rPr>
        <w:t>590,1</w:t>
      </w:r>
      <w:r w:rsidRPr="00860E7D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или на </w:t>
      </w:r>
      <w:r>
        <w:rPr>
          <w:rFonts w:ascii="Times New Roman" w:hAnsi="Times New Roman"/>
          <w:color w:val="000000" w:themeColor="text1"/>
          <w:sz w:val="28"/>
          <w:szCs w:val="28"/>
        </w:rPr>
        <w:t>5,9</w:t>
      </w:r>
      <w:r w:rsidRPr="00860E7D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hAnsi="Times New Roman"/>
          <w:color w:val="000000" w:themeColor="text1"/>
          <w:sz w:val="28"/>
          <w:szCs w:val="28"/>
        </w:rPr>
        <w:t>меньше</w:t>
      </w:r>
      <w:r w:rsidRPr="00860E7D">
        <w:rPr>
          <w:rFonts w:ascii="Times New Roman" w:hAnsi="Times New Roman"/>
          <w:color w:val="000000" w:themeColor="text1"/>
          <w:sz w:val="28"/>
          <w:szCs w:val="28"/>
        </w:rPr>
        <w:t xml:space="preserve"> оценки за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60E7D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Данные доходы планируются на основании прогнозного плана приватизации муниципального имущества, а также </w:t>
      </w:r>
      <w:r w:rsidRPr="00DE2453">
        <w:rPr>
          <w:rFonts w:ascii="Times New Roman" w:hAnsi="Times New Roman"/>
          <w:sz w:val="28"/>
          <w:szCs w:val="28"/>
        </w:rPr>
        <w:t>в соответствии с Федеральным законом от 22.07.2008г.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E2453">
        <w:rPr>
          <w:rFonts w:ascii="Times New Roman" w:hAnsi="Times New Roman"/>
          <w:sz w:val="28"/>
          <w:szCs w:val="28"/>
        </w:rPr>
        <w:t>Доля доходов в структуре прогноза налоговых и неналоговых доходов бюджета муниципального образования – Моздо</w:t>
      </w:r>
      <w:r>
        <w:rPr>
          <w:rFonts w:ascii="Times New Roman" w:hAnsi="Times New Roman"/>
          <w:sz w:val="28"/>
          <w:szCs w:val="28"/>
        </w:rPr>
        <w:t>кское городское поселение в 2022</w:t>
      </w:r>
      <w:r w:rsidRPr="00DE2453">
        <w:rPr>
          <w:rFonts w:ascii="Times New Roman" w:hAnsi="Times New Roman"/>
          <w:sz w:val="28"/>
          <w:szCs w:val="28"/>
        </w:rPr>
        <w:t xml:space="preserve"> году составит </w:t>
      </w:r>
      <w:r>
        <w:rPr>
          <w:rFonts w:ascii="Times New Roman" w:hAnsi="Times New Roman"/>
          <w:sz w:val="28"/>
          <w:szCs w:val="28"/>
        </w:rPr>
        <w:t>6,2</w:t>
      </w:r>
      <w:r w:rsidRPr="00DE2453">
        <w:rPr>
          <w:rFonts w:ascii="Times New Roman" w:hAnsi="Times New Roman"/>
          <w:sz w:val="28"/>
          <w:szCs w:val="28"/>
        </w:rPr>
        <w:t>%.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Поступления в бюджет муниципального образования - Моздокское городское поселение указанного дохода обеспечиваются за счет: </w:t>
      </w:r>
    </w:p>
    <w:p w:rsidR="00CC6399" w:rsidRPr="00DE2453" w:rsidRDefault="00CC6399" w:rsidP="00CC6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>доход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 нормативу 100% - </w:t>
      </w:r>
      <w:r>
        <w:rPr>
          <w:rFonts w:ascii="Times New Roman" w:hAnsi="Times New Roman"/>
          <w:color w:val="000000" w:themeColor="text1"/>
          <w:sz w:val="28"/>
          <w:szCs w:val="28"/>
        </w:rPr>
        <w:t>4 997,8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CC6399" w:rsidRDefault="00CC6399" w:rsidP="00CC6399">
      <w:pPr>
        <w:pStyle w:val="ConsPlusNormal"/>
        <w:tabs>
          <w:tab w:val="left" w:pos="0"/>
        </w:tabs>
        <w:ind w:firstLine="709"/>
        <w:jc w:val="both"/>
        <w:rPr>
          <w:b/>
          <w:i/>
          <w:color w:val="000000" w:themeColor="text1"/>
          <w:szCs w:val="28"/>
        </w:rPr>
      </w:pPr>
      <w:r w:rsidRPr="00DE2453">
        <w:rPr>
          <w:rFonts w:ascii="Times New Roman" w:hAnsi="Times New Roman"/>
          <w:color w:val="000000" w:themeColor="text1"/>
          <w:sz w:val="28"/>
          <w:szCs w:val="28"/>
        </w:rPr>
        <w:t>доход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</w:t>
      </w:r>
      <w:r>
        <w:rPr>
          <w:rFonts w:ascii="Times New Roman" w:hAnsi="Times New Roman"/>
          <w:color w:val="000000" w:themeColor="text1"/>
          <w:sz w:val="28"/>
          <w:szCs w:val="28"/>
        </w:rPr>
        <w:t>одских поселений по нормативу 5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0% - </w:t>
      </w:r>
      <w:r>
        <w:rPr>
          <w:rFonts w:ascii="Times New Roman" w:hAnsi="Times New Roman"/>
          <w:color w:val="000000" w:themeColor="text1"/>
          <w:sz w:val="28"/>
          <w:szCs w:val="28"/>
        </w:rPr>
        <w:t>4 406,9</w:t>
      </w:r>
      <w:r w:rsidRPr="00DE2453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6399" w:rsidRDefault="00CC6399" w:rsidP="00CC6399">
      <w:pPr>
        <w:pStyle w:val="2"/>
        <w:spacing w:after="0" w:line="240" w:lineRule="auto"/>
        <w:ind w:left="0"/>
        <w:outlineLvl w:val="0"/>
        <w:rPr>
          <w:szCs w:val="28"/>
        </w:rPr>
      </w:pPr>
      <w:r>
        <w:rPr>
          <w:color w:val="000000" w:themeColor="text1"/>
          <w:szCs w:val="28"/>
        </w:rPr>
        <w:tab/>
      </w:r>
      <w:r w:rsidRPr="00CB3C0B">
        <w:rPr>
          <w:szCs w:val="28"/>
        </w:rPr>
        <w:t>Б</w:t>
      </w:r>
      <w:r>
        <w:rPr>
          <w:szCs w:val="28"/>
        </w:rPr>
        <w:t>езвозмездные поступления на 2022</w:t>
      </w:r>
      <w:r w:rsidRPr="00CB3C0B">
        <w:rPr>
          <w:szCs w:val="28"/>
        </w:rPr>
        <w:t xml:space="preserve"> год прогнозируются в сумме </w:t>
      </w:r>
      <w:r>
        <w:rPr>
          <w:szCs w:val="28"/>
        </w:rPr>
        <w:t>15 962,0</w:t>
      </w:r>
      <w:r w:rsidRPr="00CB3C0B">
        <w:rPr>
          <w:szCs w:val="28"/>
        </w:rPr>
        <w:t xml:space="preserve"> тыс. руб. </w:t>
      </w:r>
      <w:r>
        <w:rPr>
          <w:szCs w:val="28"/>
        </w:rPr>
        <w:t>и складываются из следующих доходных источников:</w:t>
      </w:r>
    </w:p>
    <w:p w:rsidR="00CC6399" w:rsidRDefault="00CC6399" w:rsidP="00CC6399">
      <w:pPr>
        <w:pStyle w:val="2"/>
        <w:spacing w:after="0" w:line="240" w:lineRule="auto"/>
        <w:ind w:left="0" w:firstLine="708"/>
        <w:outlineLvl w:val="0"/>
        <w:rPr>
          <w:szCs w:val="28"/>
        </w:rPr>
      </w:pPr>
      <w:r w:rsidRPr="00CB3C0B">
        <w:rPr>
          <w:szCs w:val="28"/>
        </w:rPr>
        <w:t>- прочие 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</w:r>
      <w:r>
        <w:rPr>
          <w:szCs w:val="28"/>
        </w:rPr>
        <w:t xml:space="preserve"> в сумме 7 478,7 тыс. руб.</w:t>
      </w:r>
      <w:r w:rsidRPr="00CB3C0B">
        <w:rPr>
          <w:szCs w:val="28"/>
        </w:rPr>
        <w:t xml:space="preserve"> за счет средств бюджета Моздокского района (акцизы)</w:t>
      </w:r>
      <w:r>
        <w:rPr>
          <w:szCs w:val="28"/>
        </w:rPr>
        <w:t>;</w:t>
      </w:r>
    </w:p>
    <w:p w:rsidR="00CC6399" w:rsidRDefault="00CC6399" w:rsidP="00CC6399">
      <w:pPr>
        <w:pStyle w:val="2"/>
        <w:spacing w:after="0" w:line="240" w:lineRule="auto"/>
        <w:ind w:left="0" w:firstLine="708"/>
        <w:outlineLvl w:val="0"/>
        <w:rPr>
          <w:szCs w:val="28"/>
        </w:rPr>
      </w:pPr>
      <w:r>
        <w:rPr>
          <w:szCs w:val="28"/>
        </w:rPr>
        <w:t xml:space="preserve">- </w:t>
      </w:r>
      <w:r w:rsidRPr="00CB3C0B">
        <w:rPr>
          <w:szCs w:val="28"/>
        </w:rPr>
        <w:t>прочие межбюджетные трансферты, передаваемые бюджетам городских поселений на</w:t>
      </w:r>
      <w:r>
        <w:rPr>
          <w:szCs w:val="28"/>
        </w:rPr>
        <w:t xml:space="preserve"> реализацию муниципальной программы формирование современной городской среды в сумме 2 000,0 тыс. руб.;</w:t>
      </w:r>
    </w:p>
    <w:p w:rsidR="00CC6399" w:rsidRPr="00CB3C0B" w:rsidRDefault="00CC6399" w:rsidP="00CC6399">
      <w:pPr>
        <w:pStyle w:val="2"/>
        <w:spacing w:after="0" w:line="240" w:lineRule="auto"/>
        <w:ind w:left="0" w:firstLine="708"/>
        <w:outlineLvl w:val="0"/>
        <w:rPr>
          <w:szCs w:val="28"/>
        </w:rPr>
      </w:pPr>
      <w:r>
        <w:rPr>
          <w:szCs w:val="28"/>
        </w:rPr>
        <w:t xml:space="preserve">- </w:t>
      </w:r>
      <w:r w:rsidRPr="00CB3C0B">
        <w:rPr>
          <w:szCs w:val="28"/>
        </w:rPr>
        <w:t>прочие межбюджетные трансферты, передаваемые бюджетам городских поселений</w:t>
      </w:r>
      <w:r>
        <w:rPr>
          <w:szCs w:val="28"/>
        </w:rPr>
        <w:t xml:space="preserve"> (на обеспечение мероприятий по переселению граждан из аварийного жилищного фонда за счет средств республиканского бюджета) в сумме 6 483,3 тыс. руб.</w:t>
      </w:r>
    </w:p>
    <w:p w:rsidR="00CC6399" w:rsidRDefault="00CC6399" w:rsidP="00CC6399">
      <w:pPr>
        <w:pStyle w:val="2"/>
        <w:spacing w:after="0" w:line="240" w:lineRule="auto"/>
        <w:ind w:left="0" w:firstLine="708"/>
        <w:outlineLvl w:val="0"/>
        <w:rPr>
          <w:szCs w:val="28"/>
        </w:rPr>
      </w:pPr>
      <w:r w:rsidRPr="00CB3C0B">
        <w:rPr>
          <w:szCs w:val="28"/>
        </w:rPr>
        <w:t>Б</w:t>
      </w:r>
      <w:r>
        <w:rPr>
          <w:szCs w:val="28"/>
        </w:rPr>
        <w:t>езвозмездные поступления на 2023</w:t>
      </w:r>
      <w:r w:rsidRPr="00CB3C0B">
        <w:rPr>
          <w:szCs w:val="28"/>
        </w:rPr>
        <w:t xml:space="preserve"> год прогнозируются в сумме </w:t>
      </w:r>
      <w:r>
        <w:rPr>
          <w:szCs w:val="28"/>
        </w:rPr>
        <w:t>22 606,3</w:t>
      </w:r>
      <w:r w:rsidRPr="00CB3C0B">
        <w:rPr>
          <w:szCs w:val="28"/>
        </w:rPr>
        <w:t xml:space="preserve"> тыс. руб. </w:t>
      </w:r>
      <w:r>
        <w:rPr>
          <w:szCs w:val="28"/>
        </w:rPr>
        <w:t>и складываются из следующих доходных источников:</w:t>
      </w:r>
    </w:p>
    <w:p w:rsidR="00CC6399" w:rsidRDefault="00CC6399" w:rsidP="00CC6399">
      <w:pPr>
        <w:pStyle w:val="2"/>
        <w:spacing w:after="0" w:line="240" w:lineRule="auto"/>
        <w:ind w:left="0" w:firstLine="708"/>
        <w:outlineLvl w:val="0"/>
        <w:rPr>
          <w:szCs w:val="28"/>
        </w:rPr>
      </w:pPr>
      <w:r w:rsidRPr="00CB3C0B">
        <w:rPr>
          <w:szCs w:val="28"/>
        </w:rPr>
        <w:lastRenderedPageBreak/>
        <w:t>- прочие 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</w:r>
      <w:r>
        <w:rPr>
          <w:szCs w:val="28"/>
        </w:rPr>
        <w:t xml:space="preserve"> в сумме 7 478,7 тыс. руб.</w:t>
      </w:r>
      <w:r w:rsidRPr="00CB3C0B">
        <w:rPr>
          <w:szCs w:val="28"/>
        </w:rPr>
        <w:t xml:space="preserve"> за счет средств бюджета Моздокского района (акцизы)</w:t>
      </w:r>
      <w:r>
        <w:rPr>
          <w:szCs w:val="28"/>
        </w:rPr>
        <w:t>;</w:t>
      </w:r>
    </w:p>
    <w:p w:rsidR="00CC6399" w:rsidRDefault="00CC6399" w:rsidP="00CC6399">
      <w:pPr>
        <w:pStyle w:val="2"/>
        <w:spacing w:after="0" w:line="240" w:lineRule="auto"/>
        <w:ind w:left="0" w:firstLine="708"/>
        <w:outlineLvl w:val="0"/>
        <w:rPr>
          <w:szCs w:val="28"/>
        </w:rPr>
      </w:pPr>
      <w:r>
        <w:rPr>
          <w:szCs w:val="28"/>
        </w:rPr>
        <w:t xml:space="preserve">- </w:t>
      </w:r>
      <w:r w:rsidRPr="00CB3C0B">
        <w:rPr>
          <w:szCs w:val="28"/>
        </w:rPr>
        <w:t>прочие межбюджетные трансферты, передаваемые бюджетам городских поселений</w:t>
      </w:r>
      <w:r>
        <w:rPr>
          <w:szCs w:val="28"/>
        </w:rPr>
        <w:t xml:space="preserve"> (на обеспечение мероприятий по переселению граждан из аварийного жилищного фонда за счет средств республиканского бюджета) в сумме 15 127,6 тыс. руб.</w:t>
      </w:r>
    </w:p>
    <w:p w:rsidR="00232DB1" w:rsidRDefault="00CC6399" w:rsidP="00CC6399">
      <w:pPr>
        <w:ind w:firstLine="600"/>
        <w:rPr>
          <w:szCs w:val="28"/>
        </w:rPr>
      </w:pPr>
      <w:r w:rsidRPr="00CB3C0B">
        <w:rPr>
          <w:szCs w:val="28"/>
        </w:rPr>
        <w:t>Б</w:t>
      </w:r>
      <w:r>
        <w:rPr>
          <w:szCs w:val="28"/>
        </w:rPr>
        <w:t>езвозмездные поступления на 2024</w:t>
      </w:r>
      <w:r w:rsidRPr="00CB3C0B">
        <w:rPr>
          <w:szCs w:val="28"/>
        </w:rPr>
        <w:t xml:space="preserve"> год прогнозируются в сумме </w:t>
      </w:r>
      <w:r>
        <w:rPr>
          <w:szCs w:val="28"/>
        </w:rPr>
        <w:t>7 478,7</w:t>
      </w:r>
      <w:r w:rsidRPr="00CB3C0B">
        <w:rPr>
          <w:szCs w:val="28"/>
        </w:rPr>
        <w:t xml:space="preserve"> тыс. руб</w:t>
      </w:r>
      <w:r>
        <w:rPr>
          <w:szCs w:val="28"/>
        </w:rPr>
        <w:t xml:space="preserve">. - </w:t>
      </w:r>
      <w:r w:rsidRPr="00CB3C0B">
        <w:rPr>
          <w:szCs w:val="28"/>
        </w:rPr>
        <w:t>прочие 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</w:r>
      <w:r>
        <w:rPr>
          <w:szCs w:val="28"/>
        </w:rPr>
        <w:t xml:space="preserve"> </w:t>
      </w:r>
      <w:r w:rsidRPr="00CB3C0B">
        <w:rPr>
          <w:szCs w:val="28"/>
        </w:rPr>
        <w:t>за счет средств бюджета Моздокского района (акцизы)</w:t>
      </w:r>
      <w:r>
        <w:rPr>
          <w:szCs w:val="28"/>
        </w:rPr>
        <w:t>.</w:t>
      </w:r>
    </w:p>
    <w:p w:rsidR="00CC6399" w:rsidRPr="00DE2453" w:rsidRDefault="00CC6399" w:rsidP="00CC6399">
      <w:pPr>
        <w:pStyle w:val="a9"/>
        <w:spacing w:after="0"/>
        <w:ind w:left="0" w:firstLine="709"/>
        <w:rPr>
          <w:color w:val="000000" w:themeColor="text1"/>
          <w:szCs w:val="28"/>
        </w:rPr>
      </w:pPr>
      <w:r w:rsidRPr="00DE2453">
        <w:rPr>
          <w:color w:val="000000" w:themeColor="text1"/>
          <w:szCs w:val="28"/>
        </w:rPr>
        <w:t>Формирование проекта бюджета муниципального образования - Моздокское городское поселение на 20</w:t>
      </w:r>
      <w:r>
        <w:rPr>
          <w:color w:val="000000" w:themeColor="text1"/>
          <w:szCs w:val="28"/>
        </w:rPr>
        <w:t>22</w:t>
      </w:r>
      <w:r w:rsidRPr="00DE2453">
        <w:rPr>
          <w:color w:val="000000" w:themeColor="text1"/>
          <w:szCs w:val="28"/>
        </w:rPr>
        <w:t xml:space="preserve"> год и плановый период 202</w:t>
      </w:r>
      <w:r>
        <w:rPr>
          <w:color w:val="000000" w:themeColor="text1"/>
          <w:szCs w:val="28"/>
        </w:rPr>
        <w:t>3</w:t>
      </w:r>
      <w:r w:rsidRPr="00DE2453">
        <w:rPr>
          <w:color w:val="000000" w:themeColor="text1"/>
          <w:szCs w:val="28"/>
        </w:rPr>
        <w:t xml:space="preserve"> - 202</w:t>
      </w:r>
      <w:r>
        <w:rPr>
          <w:color w:val="000000" w:themeColor="text1"/>
          <w:szCs w:val="28"/>
        </w:rPr>
        <w:t>4</w:t>
      </w:r>
      <w:r w:rsidRPr="00DE2453">
        <w:rPr>
          <w:color w:val="000000" w:themeColor="text1"/>
          <w:szCs w:val="28"/>
        </w:rPr>
        <w:t xml:space="preserve"> годов осуществлялось на основании</w:t>
      </w:r>
      <w:r>
        <w:rPr>
          <w:color w:val="000000" w:themeColor="text1"/>
          <w:szCs w:val="28"/>
        </w:rPr>
        <w:t xml:space="preserve"> муниципальных программ Моздокского городского поселения</w:t>
      </w:r>
      <w:r w:rsidRPr="00DE2453">
        <w:rPr>
          <w:color w:val="000000" w:themeColor="text1"/>
          <w:szCs w:val="28"/>
        </w:rPr>
        <w:t xml:space="preserve">, которые были разработаны в соответствии с требованиями Бюджетного кодекса Российской Федерации, </w:t>
      </w:r>
      <w:r w:rsidRPr="00DE2453">
        <w:rPr>
          <w:szCs w:val="28"/>
        </w:rPr>
        <w:t>постановлени</w:t>
      </w:r>
      <w:r>
        <w:rPr>
          <w:szCs w:val="28"/>
        </w:rPr>
        <w:t>ем</w:t>
      </w:r>
      <w:r w:rsidRPr="00DE2453">
        <w:rPr>
          <w:szCs w:val="28"/>
        </w:rPr>
        <w:t xml:space="preserve"> администрации местного самоуправления Моздокского городского поселения от 15.07.2013г. № 1151 «Об утверждении Порядка принятия решения о разработке муниципальных программ, их формирования, реализации и Порядка проведения оценки эффективности реализации муниципальных программ». </w:t>
      </w:r>
    </w:p>
    <w:p w:rsidR="00CC6399" w:rsidRPr="00AB066F" w:rsidRDefault="00CC6399" w:rsidP="00CC6399">
      <w:pPr>
        <w:pStyle w:val="2"/>
        <w:spacing w:after="0" w:line="240" w:lineRule="auto"/>
        <w:ind w:left="0" w:firstLine="709"/>
        <w:outlineLvl w:val="0"/>
        <w:rPr>
          <w:szCs w:val="28"/>
        </w:rPr>
      </w:pPr>
      <w:r w:rsidRPr="00DE2453">
        <w:rPr>
          <w:szCs w:val="28"/>
        </w:rPr>
        <w:t xml:space="preserve">Общий объем расходов на реализацию муниципальных программ муниципального образования – Моздокское городское поселение, предусмотренный проектом </w:t>
      </w:r>
      <w:r w:rsidRPr="00AB066F">
        <w:rPr>
          <w:szCs w:val="28"/>
        </w:rPr>
        <w:t xml:space="preserve">составляет </w:t>
      </w:r>
      <w:r>
        <w:rPr>
          <w:szCs w:val="28"/>
        </w:rPr>
        <w:t>146 543,0</w:t>
      </w:r>
      <w:r w:rsidRPr="00AB066F">
        <w:rPr>
          <w:szCs w:val="28"/>
        </w:rPr>
        <w:t xml:space="preserve"> тыс. руб. или </w:t>
      </w:r>
      <w:r>
        <w:rPr>
          <w:szCs w:val="28"/>
        </w:rPr>
        <w:t>81,3</w:t>
      </w:r>
      <w:r w:rsidRPr="00AB066F">
        <w:rPr>
          <w:szCs w:val="28"/>
        </w:rPr>
        <w:t xml:space="preserve">% от </w:t>
      </w:r>
      <w:r w:rsidRPr="008F1293">
        <w:rPr>
          <w:szCs w:val="28"/>
        </w:rPr>
        <w:t>общего объема расходов на 20</w:t>
      </w:r>
      <w:r>
        <w:rPr>
          <w:szCs w:val="28"/>
        </w:rPr>
        <w:t>22</w:t>
      </w:r>
      <w:r w:rsidRPr="008F1293">
        <w:rPr>
          <w:szCs w:val="28"/>
        </w:rPr>
        <w:t xml:space="preserve"> год, на 202</w:t>
      </w:r>
      <w:r>
        <w:rPr>
          <w:szCs w:val="28"/>
        </w:rPr>
        <w:t>3</w:t>
      </w:r>
      <w:r w:rsidRPr="008F1293">
        <w:rPr>
          <w:szCs w:val="28"/>
        </w:rPr>
        <w:t xml:space="preserve"> год </w:t>
      </w:r>
      <w:r>
        <w:rPr>
          <w:szCs w:val="28"/>
        </w:rPr>
        <w:t>144 864,9</w:t>
      </w:r>
      <w:r w:rsidRPr="008F1293">
        <w:rPr>
          <w:szCs w:val="28"/>
        </w:rPr>
        <w:t xml:space="preserve"> тыс. руб. или </w:t>
      </w:r>
      <w:r>
        <w:rPr>
          <w:szCs w:val="28"/>
        </w:rPr>
        <w:t>82,7</w:t>
      </w:r>
      <w:r w:rsidRPr="008F1293">
        <w:rPr>
          <w:szCs w:val="28"/>
        </w:rPr>
        <w:t>%, на 202</w:t>
      </w:r>
      <w:r>
        <w:rPr>
          <w:szCs w:val="28"/>
        </w:rPr>
        <w:t>4</w:t>
      </w:r>
      <w:r w:rsidRPr="008F1293">
        <w:rPr>
          <w:szCs w:val="28"/>
        </w:rPr>
        <w:t xml:space="preserve"> год </w:t>
      </w:r>
      <w:r>
        <w:rPr>
          <w:szCs w:val="28"/>
        </w:rPr>
        <w:t>126 946,2</w:t>
      </w:r>
      <w:r w:rsidRPr="008F1293">
        <w:rPr>
          <w:szCs w:val="28"/>
        </w:rPr>
        <w:t xml:space="preserve"> тыс. руб. или </w:t>
      </w:r>
      <w:r>
        <w:rPr>
          <w:szCs w:val="28"/>
        </w:rPr>
        <w:t>78,7</w:t>
      </w:r>
      <w:r w:rsidRPr="008F1293">
        <w:rPr>
          <w:szCs w:val="28"/>
        </w:rPr>
        <w:t>%.</w:t>
      </w:r>
    </w:p>
    <w:p w:rsidR="00CC6399" w:rsidRPr="00AB066F" w:rsidRDefault="00CC6399" w:rsidP="00CC6399">
      <w:pPr>
        <w:pStyle w:val="2"/>
        <w:spacing w:after="0" w:line="240" w:lineRule="auto"/>
        <w:ind w:left="0" w:firstLine="709"/>
        <w:outlineLvl w:val="0"/>
        <w:rPr>
          <w:szCs w:val="28"/>
        </w:rPr>
      </w:pPr>
      <w:r w:rsidRPr="00AB066F">
        <w:rPr>
          <w:szCs w:val="28"/>
        </w:rPr>
        <w:t>Объем непрограммных расходов составляет на 20</w:t>
      </w:r>
      <w:r>
        <w:rPr>
          <w:szCs w:val="28"/>
        </w:rPr>
        <w:t>22</w:t>
      </w:r>
      <w:r w:rsidRPr="00AB066F">
        <w:rPr>
          <w:szCs w:val="28"/>
        </w:rPr>
        <w:t xml:space="preserve"> год </w:t>
      </w:r>
      <w:r>
        <w:rPr>
          <w:szCs w:val="28"/>
        </w:rPr>
        <w:t>33 806,3</w:t>
      </w:r>
      <w:r w:rsidRPr="00AB066F">
        <w:rPr>
          <w:szCs w:val="28"/>
        </w:rPr>
        <w:t xml:space="preserve"> тыс. руб., на 202</w:t>
      </w:r>
      <w:r>
        <w:rPr>
          <w:szCs w:val="28"/>
        </w:rPr>
        <w:t>3</w:t>
      </w:r>
      <w:r w:rsidRPr="00AB066F">
        <w:rPr>
          <w:szCs w:val="28"/>
        </w:rPr>
        <w:t xml:space="preserve"> год </w:t>
      </w:r>
      <w:r>
        <w:rPr>
          <w:szCs w:val="28"/>
        </w:rPr>
        <w:t>25 206,3</w:t>
      </w:r>
      <w:r w:rsidRPr="00AB066F">
        <w:rPr>
          <w:szCs w:val="28"/>
        </w:rPr>
        <w:t xml:space="preserve"> тыс. руб. и на 202</w:t>
      </w:r>
      <w:r>
        <w:rPr>
          <w:szCs w:val="28"/>
        </w:rPr>
        <w:t>4</w:t>
      </w:r>
      <w:r w:rsidRPr="00AB066F">
        <w:rPr>
          <w:szCs w:val="28"/>
        </w:rPr>
        <w:t xml:space="preserve"> год </w:t>
      </w:r>
      <w:r>
        <w:rPr>
          <w:szCs w:val="28"/>
        </w:rPr>
        <w:t>26 278,2</w:t>
      </w:r>
      <w:r w:rsidRPr="00AB066F">
        <w:rPr>
          <w:szCs w:val="28"/>
        </w:rPr>
        <w:t xml:space="preserve"> тыс. руб.</w:t>
      </w:r>
    </w:p>
    <w:p w:rsidR="00CC6399" w:rsidRPr="00DE2453" w:rsidRDefault="00CC6399" w:rsidP="00CC6399">
      <w:pPr>
        <w:ind w:firstLine="709"/>
        <w:rPr>
          <w:snapToGrid w:val="0"/>
          <w:kern w:val="28"/>
          <w:szCs w:val="28"/>
        </w:rPr>
      </w:pPr>
      <w:r w:rsidRPr="00DE2453">
        <w:rPr>
          <w:snapToGrid w:val="0"/>
          <w:kern w:val="28"/>
          <w:szCs w:val="28"/>
        </w:rPr>
        <w:t>Формирование объема и структуры расходов бюджета муниципального образования – Моздокское городское поселение на 20</w:t>
      </w:r>
      <w:r>
        <w:rPr>
          <w:snapToGrid w:val="0"/>
          <w:kern w:val="28"/>
          <w:szCs w:val="28"/>
        </w:rPr>
        <w:t>22</w:t>
      </w:r>
      <w:r w:rsidRPr="00DE2453">
        <w:rPr>
          <w:snapToGrid w:val="0"/>
          <w:kern w:val="28"/>
          <w:szCs w:val="28"/>
        </w:rPr>
        <w:t>-20</w:t>
      </w:r>
      <w:r>
        <w:rPr>
          <w:snapToGrid w:val="0"/>
          <w:kern w:val="28"/>
          <w:szCs w:val="28"/>
        </w:rPr>
        <w:t>24</w:t>
      </w:r>
      <w:r w:rsidRPr="00DE2453">
        <w:rPr>
          <w:snapToGrid w:val="0"/>
          <w:kern w:val="28"/>
          <w:szCs w:val="28"/>
        </w:rPr>
        <w:t xml:space="preserve"> годы осуществлялось исходя из следующих основных подходов: </w:t>
      </w:r>
    </w:p>
    <w:p w:rsidR="00CC6399" w:rsidRPr="009F4BC0" w:rsidRDefault="00CC6399" w:rsidP="00CC6399">
      <w:pPr>
        <w:pStyle w:val="a9"/>
        <w:spacing w:after="0"/>
        <w:ind w:left="0" w:firstLine="709"/>
        <w:rPr>
          <w:bCs/>
          <w:color w:val="000000" w:themeColor="text1"/>
          <w:szCs w:val="28"/>
        </w:rPr>
      </w:pPr>
      <w:r w:rsidRPr="00DE2453">
        <w:rPr>
          <w:szCs w:val="28"/>
        </w:rPr>
        <w:t xml:space="preserve">1. Определение базовых объемов бюджетных ассигнований на </w:t>
      </w:r>
      <w:r w:rsidRPr="00DE2453">
        <w:rPr>
          <w:snapToGrid w:val="0"/>
          <w:szCs w:val="28"/>
        </w:rPr>
        <w:t>20</w:t>
      </w:r>
      <w:r>
        <w:rPr>
          <w:snapToGrid w:val="0"/>
          <w:szCs w:val="28"/>
        </w:rPr>
        <w:t>22</w:t>
      </w:r>
      <w:r w:rsidRPr="00DE2453">
        <w:rPr>
          <w:snapToGrid w:val="0"/>
          <w:szCs w:val="28"/>
        </w:rPr>
        <w:t>-20</w:t>
      </w:r>
      <w:r>
        <w:rPr>
          <w:snapToGrid w:val="0"/>
          <w:szCs w:val="28"/>
        </w:rPr>
        <w:t>24</w:t>
      </w:r>
      <w:r w:rsidRPr="00DE2453">
        <w:rPr>
          <w:snapToGrid w:val="0"/>
          <w:szCs w:val="28"/>
        </w:rPr>
        <w:t xml:space="preserve"> </w:t>
      </w:r>
      <w:r w:rsidRPr="00DE2453">
        <w:rPr>
          <w:szCs w:val="28"/>
        </w:rPr>
        <w:t xml:space="preserve">годы на основе решения Собрания представителей Моздокского городского поселения </w:t>
      </w:r>
      <w:r w:rsidRPr="00347F25">
        <w:rPr>
          <w:color w:val="000000" w:themeColor="text1"/>
          <w:szCs w:val="28"/>
        </w:rPr>
        <w:t>№ 172 от 29.12.2020</w:t>
      </w:r>
      <w:r w:rsidRPr="009F4BC0">
        <w:rPr>
          <w:color w:val="000000" w:themeColor="text1"/>
          <w:szCs w:val="28"/>
        </w:rPr>
        <w:t xml:space="preserve"> года «Об утверждении бюджета муниципального образования - Моздокское городское поселение </w:t>
      </w:r>
      <w:r>
        <w:rPr>
          <w:color w:val="000000" w:themeColor="text1"/>
          <w:szCs w:val="28"/>
        </w:rPr>
        <w:t>на 2021</w:t>
      </w:r>
      <w:r w:rsidRPr="009F4BC0">
        <w:rPr>
          <w:color w:val="000000" w:themeColor="text1"/>
          <w:szCs w:val="28"/>
        </w:rPr>
        <w:t xml:space="preserve"> год и на плановый период 20</w:t>
      </w:r>
      <w:r>
        <w:rPr>
          <w:color w:val="000000" w:themeColor="text1"/>
          <w:szCs w:val="28"/>
        </w:rPr>
        <w:t>22</w:t>
      </w:r>
      <w:r w:rsidRPr="009F4BC0">
        <w:rPr>
          <w:color w:val="000000" w:themeColor="text1"/>
          <w:szCs w:val="28"/>
        </w:rPr>
        <w:t xml:space="preserve"> и 202</w:t>
      </w:r>
      <w:r>
        <w:rPr>
          <w:color w:val="000000" w:themeColor="text1"/>
          <w:szCs w:val="28"/>
        </w:rPr>
        <w:t>3</w:t>
      </w:r>
      <w:r w:rsidRPr="009F4BC0">
        <w:rPr>
          <w:color w:val="000000" w:themeColor="text1"/>
          <w:szCs w:val="28"/>
        </w:rPr>
        <w:t xml:space="preserve"> годов» (в редакции решения Собрания представителей Моздокского городского </w:t>
      </w:r>
      <w:r w:rsidRPr="00347F25">
        <w:rPr>
          <w:color w:val="000000" w:themeColor="text1"/>
          <w:szCs w:val="28"/>
        </w:rPr>
        <w:t>поселения № 193 от 10.09.2021</w:t>
      </w:r>
      <w:r w:rsidRPr="009F4BC0">
        <w:rPr>
          <w:color w:val="000000" w:themeColor="text1"/>
          <w:szCs w:val="28"/>
        </w:rPr>
        <w:t xml:space="preserve"> года) </w:t>
      </w:r>
      <w:r w:rsidRPr="009F4BC0">
        <w:rPr>
          <w:bCs/>
          <w:color w:val="000000" w:themeColor="text1"/>
          <w:szCs w:val="28"/>
        </w:rPr>
        <w:t>без учета целевых средств.</w:t>
      </w:r>
    </w:p>
    <w:p w:rsidR="00CC6399" w:rsidRPr="00DE2453" w:rsidRDefault="00CC6399" w:rsidP="00CC6399">
      <w:pPr>
        <w:pStyle w:val="a9"/>
        <w:spacing w:after="0"/>
        <w:ind w:left="0" w:firstLine="709"/>
        <w:rPr>
          <w:szCs w:val="28"/>
        </w:rPr>
      </w:pPr>
      <w:r w:rsidRPr="00DE2453">
        <w:rPr>
          <w:szCs w:val="28"/>
        </w:rPr>
        <w:t>2. Определение «базового» объема бюджетных ассигнований на 20</w:t>
      </w:r>
      <w:r>
        <w:rPr>
          <w:szCs w:val="28"/>
        </w:rPr>
        <w:t xml:space="preserve">22 </w:t>
      </w:r>
      <w:r w:rsidRPr="00DE2453">
        <w:rPr>
          <w:szCs w:val="28"/>
        </w:rPr>
        <w:t>год и плановый период 202</w:t>
      </w:r>
      <w:r>
        <w:rPr>
          <w:szCs w:val="28"/>
        </w:rPr>
        <w:t>3</w:t>
      </w:r>
      <w:r w:rsidRPr="00DE2453">
        <w:rPr>
          <w:szCs w:val="28"/>
        </w:rPr>
        <w:t xml:space="preserve"> и 202</w:t>
      </w:r>
      <w:r>
        <w:rPr>
          <w:szCs w:val="28"/>
        </w:rPr>
        <w:t>4</w:t>
      </w:r>
      <w:r w:rsidRPr="00DE2453">
        <w:rPr>
          <w:szCs w:val="28"/>
        </w:rPr>
        <w:t xml:space="preserve"> годов исходя из необходимости финансового обеспечения «длящихся» расходных обязательств. </w:t>
      </w:r>
    </w:p>
    <w:p w:rsidR="00CC6399" w:rsidRPr="00DE2453" w:rsidRDefault="00CC6399" w:rsidP="00CC6399">
      <w:pPr>
        <w:pStyle w:val="a9"/>
        <w:spacing w:after="0"/>
        <w:ind w:left="0" w:firstLine="709"/>
        <w:rPr>
          <w:szCs w:val="28"/>
        </w:rPr>
      </w:pPr>
      <w:r w:rsidRPr="00DE2453">
        <w:rPr>
          <w:szCs w:val="28"/>
        </w:rPr>
        <w:t xml:space="preserve">3. Уточнение базовых объемов бюджетных ассигнований на </w:t>
      </w:r>
      <w:r w:rsidRPr="00DE2453">
        <w:rPr>
          <w:snapToGrid w:val="0"/>
          <w:szCs w:val="28"/>
        </w:rPr>
        <w:t>20</w:t>
      </w:r>
      <w:r>
        <w:rPr>
          <w:snapToGrid w:val="0"/>
          <w:szCs w:val="28"/>
        </w:rPr>
        <w:t>22</w:t>
      </w:r>
      <w:r w:rsidRPr="00DE2453">
        <w:rPr>
          <w:snapToGrid w:val="0"/>
          <w:szCs w:val="28"/>
        </w:rPr>
        <w:t>-20</w:t>
      </w:r>
      <w:r>
        <w:rPr>
          <w:snapToGrid w:val="0"/>
          <w:szCs w:val="28"/>
        </w:rPr>
        <w:t>24</w:t>
      </w:r>
      <w:r w:rsidRPr="00DE2453">
        <w:rPr>
          <w:snapToGrid w:val="0"/>
          <w:szCs w:val="28"/>
        </w:rPr>
        <w:t xml:space="preserve"> </w:t>
      </w:r>
      <w:r w:rsidRPr="00DE2453">
        <w:rPr>
          <w:szCs w:val="28"/>
        </w:rPr>
        <w:t>годы с учетом:</w:t>
      </w:r>
    </w:p>
    <w:p w:rsidR="00CC6399" w:rsidRPr="00DE2453" w:rsidRDefault="00CC6399" w:rsidP="00CC6399">
      <w:pPr>
        <w:pStyle w:val="a9"/>
        <w:spacing w:after="0"/>
        <w:ind w:left="0" w:firstLine="709"/>
        <w:rPr>
          <w:szCs w:val="28"/>
        </w:rPr>
      </w:pPr>
      <w:r w:rsidRPr="00DE2453">
        <w:rPr>
          <w:szCs w:val="28"/>
        </w:rPr>
        <w:lastRenderedPageBreak/>
        <w:t>обеспечения оплаты труда муниципальных служащих и лиц, замещающих муниципальные должности органов местного самоуправления Моздокского городского поселения, работников муниципальных учреждений с учетом требований трудового законодательства и нормативных правовых актов органов государственной власти Республики Северная Осетия-Алания, органов местного самоуправления Моздокского городского поселения;</w:t>
      </w:r>
    </w:p>
    <w:p w:rsidR="00951BB1" w:rsidRDefault="00CC6399" w:rsidP="00CC6399">
      <w:pPr>
        <w:pStyle w:val="2"/>
        <w:spacing w:after="0" w:line="240" w:lineRule="auto"/>
        <w:ind w:left="0" w:firstLine="709"/>
        <w:rPr>
          <w:szCs w:val="28"/>
        </w:rPr>
      </w:pPr>
      <w:r w:rsidRPr="00DE2453">
        <w:rPr>
          <w:szCs w:val="28"/>
        </w:rPr>
        <w:t xml:space="preserve">индексация тарифов на оплату коммунальных услуг с 1 </w:t>
      </w:r>
      <w:r>
        <w:rPr>
          <w:szCs w:val="28"/>
        </w:rPr>
        <w:t>июля</w:t>
      </w:r>
      <w:r w:rsidRPr="00DE2453">
        <w:rPr>
          <w:szCs w:val="28"/>
        </w:rPr>
        <w:t xml:space="preserve"> 20</w:t>
      </w:r>
      <w:r>
        <w:rPr>
          <w:szCs w:val="28"/>
        </w:rPr>
        <w:t>22</w:t>
      </w:r>
      <w:r w:rsidRPr="00DE2453">
        <w:rPr>
          <w:szCs w:val="28"/>
        </w:rPr>
        <w:t xml:space="preserve"> года предусматривается</w:t>
      </w:r>
      <w:r>
        <w:rPr>
          <w:szCs w:val="28"/>
        </w:rPr>
        <w:t xml:space="preserve"> в размере 4,3 %.</w:t>
      </w:r>
    </w:p>
    <w:p w:rsidR="00D25B8D" w:rsidRDefault="003C5CC4" w:rsidP="00CC639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2899">
        <w:rPr>
          <w:rFonts w:ascii="Times New Roman" w:hAnsi="Times New Roman"/>
          <w:b w:val="0"/>
          <w:color w:val="000000" w:themeColor="text1"/>
          <w:sz w:val="28"/>
          <w:szCs w:val="28"/>
        </w:rPr>
        <w:t>Бюджет муниципального образования – Моздокское городское поселение в</w:t>
      </w:r>
      <w:r w:rsidRPr="00C22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2022</w:t>
      </w:r>
      <w:r w:rsidRPr="00C22899">
        <w:rPr>
          <w:rFonts w:ascii="Times New Roman" w:hAnsi="Times New Roman"/>
          <w:b w:val="0"/>
          <w:sz w:val="28"/>
          <w:szCs w:val="28"/>
        </w:rPr>
        <w:t xml:space="preserve"> году прогнозируется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C22899">
        <w:rPr>
          <w:rFonts w:ascii="Times New Roman" w:hAnsi="Times New Roman"/>
          <w:b w:val="0"/>
          <w:sz w:val="28"/>
          <w:szCs w:val="28"/>
        </w:rPr>
        <w:t xml:space="preserve"> дефицит</w:t>
      </w:r>
      <w:r>
        <w:rPr>
          <w:rFonts w:ascii="Times New Roman" w:hAnsi="Times New Roman"/>
          <w:b w:val="0"/>
          <w:sz w:val="28"/>
          <w:szCs w:val="28"/>
        </w:rPr>
        <w:t>ом в сумме 12 724,9 тыс. руб.</w:t>
      </w:r>
    </w:p>
    <w:p w:rsidR="00232DB1" w:rsidRPr="00BD7F62" w:rsidRDefault="003C5CC4" w:rsidP="00CC6399">
      <w:pPr>
        <w:pStyle w:val="ConsTitle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22899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плановом периоде</w:t>
      </w:r>
      <w:r w:rsidRPr="00C22899">
        <w:rPr>
          <w:rFonts w:ascii="Times New Roman" w:hAnsi="Times New Roman"/>
          <w:b w:val="0"/>
          <w:sz w:val="28"/>
          <w:szCs w:val="28"/>
        </w:rPr>
        <w:t xml:space="preserve"> бюджет муниципального образования – Моздокское городское поселение</w:t>
      </w:r>
      <w:r>
        <w:rPr>
          <w:rFonts w:ascii="Times New Roman" w:hAnsi="Times New Roman"/>
          <w:b w:val="0"/>
          <w:sz w:val="28"/>
          <w:szCs w:val="28"/>
        </w:rPr>
        <w:t xml:space="preserve"> сформирован без</w:t>
      </w:r>
      <w:r w:rsidRPr="00C2289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</w:t>
      </w:r>
      <w:r w:rsidRPr="00C22899">
        <w:rPr>
          <w:rFonts w:ascii="Times New Roman" w:hAnsi="Times New Roman"/>
          <w:b w:val="0"/>
          <w:sz w:val="28"/>
          <w:szCs w:val="28"/>
        </w:rPr>
        <w:t>ефицит</w:t>
      </w:r>
      <w:r>
        <w:rPr>
          <w:rFonts w:ascii="Times New Roman" w:hAnsi="Times New Roman"/>
          <w:b w:val="0"/>
          <w:sz w:val="28"/>
          <w:szCs w:val="28"/>
        </w:rPr>
        <w:t>а.</w:t>
      </w:r>
    </w:p>
    <w:p w:rsidR="003C5CC4" w:rsidRPr="009043B9" w:rsidRDefault="003C5CC4" w:rsidP="003C5CC4">
      <w:pPr>
        <w:pStyle w:val="ConsTitle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9043B9">
        <w:rPr>
          <w:rFonts w:ascii="Times New Roman" w:hAnsi="Times New Roman"/>
          <w:b w:val="0"/>
          <w:color w:val="000000" w:themeColor="text1"/>
          <w:sz w:val="28"/>
          <w:szCs w:val="28"/>
        </w:rPr>
        <w:t>Принятие долг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овых обязательств</w:t>
      </w:r>
      <w:r w:rsidRPr="00904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 муниципальным гарантиям не планируется.</w:t>
      </w:r>
    </w:p>
    <w:p w:rsidR="00232DB1" w:rsidRDefault="003C5CC4" w:rsidP="003C5CC4">
      <w:pPr>
        <w:pStyle w:val="2"/>
        <w:spacing w:after="0" w:line="240" w:lineRule="auto"/>
        <w:ind w:left="0" w:firstLine="709"/>
      </w:pPr>
      <w:r w:rsidRPr="003A4A25">
        <w:rPr>
          <w:szCs w:val="28"/>
        </w:rPr>
        <w:t>В плановом периоде предусматриваются условно утверждаемые расходы, в том числе в 202</w:t>
      </w:r>
      <w:r>
        <w:rPr>
          <w:szCs w:val="28"/>
        </w:rPr>
        <w:t>3</w:t>
      </w:r>
      <w:r w:rsidRPr="003A4A25">
        <w:rPr>
          <w:szCs w:val="28"/>
        </w:rPr>
        <w:t xml:space="preserve"> году в объеме </w:t>
      </w:r>
      <w:r>
        <w:rPr>
          <w:szCs w:val="28"/>
        </w:rPr>
        <w:t>5 000,0</w:t>
      </w:r>
      <w:r w:rsidRPr="003A4A25">
        <w:rPr>
          <w:szCs w:val="28"/>
        </w:rPr>
        <w:t xml:space="preserve"> тыс. руб., </w:t>
      </w:r>
      <w:r w:rsidRPr="00F740E8">
        <w:rPr>
          <w:szCs w:val="28"/>
        </w:rPr>
        <w:t xml:space="preserve">или </w:t>
      </w:r>
      <w:r>
        <w:rPr>
          <w:szCs w:val="28"/>
        </w:rPr>
        <w:t>2,9</w:t>
      </w:r>
      <w:r w:rsidRPr="00F740E8">
        <w:rPr>
          <w:szCs w:val="28"/>
        </w:rPr>
        <w:t xml:space="preserve"> </w:t>
      </w:r>
      <w:r>
        <w:rPr>
          <w:szCs w:val="28"/>
        </w:rPr>
        <w:t>%</w:t>
      </w:r>
      <w:r w:rsidRPr="003A4A25">
        <w:rPr>
          <w:szCs w:val="28"/>
        </w:rPr>
        <w:t xml:space="preserve"> расходов, в 202</w:t>
      </w:r>
      <w:r>
        <w:rPr>
          <w:szCs w:val="28"/>
        </w:rPr>
        <w:t>4</w:t>
      </w:r>
      <w:r w:rsidRPr="003A4A25">
        <w:rPr>
          <w:szCs w:val="28"/>
        </w:rPr>
        <w:t xml:space="preserve"> году – </w:t>
      </w:r>
      <w:r>
        <w:rPr>
          <w:szCs w:val="28"/>
        </w:rPr>
        <w:t>8 000,0</w:t>
      </w:r>
      <w:r w:rsidRPr="003A4A25">
        <w:rPr>
          <w:szCs w:val="28"/>
        </w:rPr>
        <w:t xml:space="preserve"> тыс. руб. или </w:t>
      </w:r>
      <w:r w:rsidRPr="00F740E8">
        <w:rPr>
          <w:szCs w:val="28"/>
        </w:rPr>
        <w:t>5,</w:t>
      </w:r>
      <w:r>
        <w:rPr>
          <w:szCs w:val="28"/>
        </w:rPr>
        <w:t>0</w:t>
      </w:r>
      <w:r w:rsidRPr="00F740E8">
        <w:rPr>
          <w:szCs w:val="28"/>
        </w:rPr>
        <w:t xml:space="preserve"> </w:t>
      </w:r>
      <w:r>
        <w:rPr>
          <w:szCs w:val="28"/>
        </w:rPr>
        <w:t>%</w:t>
      </w:r>
      <w:r w:rsidRPr="003A4A25">
        <w:rPr>
          <w:szCs w:val="28"/>
        </w:rPr>
        <w:t xml:space="preserve"> расходов, что позволит создать резерв на случай непредвиденного сокращения доходов, который при условии подтверждения прогноза доходов может быть использован для увеличения действующих обязательств и (или) принятия новых обязательств в очередном бюджетном цикле.</w:t>
      </w:r>
    </w:p>
    <w:p w:rsidR="008168B3" w:rsidRPr="004A5076" w:rsidRDefault="00232DB1" w:rsidP="00951BB1">
      <w:pPr>
        <w:tabs>
          <w:tab w:val="left" w:pos="0"/>
          <w:tab w:val="left" w:pos="709"/>
        </w:tabs>
        <w:rPr>
          <w:rFonts w:eastAsia="Calibri"/>
          <w:szCs w:val="28"/>
          <w:lang w:eastAsia="en-US"/>
        </w:rPr>
      </w:pPr>
      <w:r>
        <w:rPr>
          <w:rFonts w:eastAsia="Calibri"/>
          <w:lang w:eastAsia="en-US"/>
        </w:rPr>
        <w:tab/>
      </w:r>
    </w:p>
    <w:p w:rsidR="008168B3" w:rsidRDefault="008168B3" w:rsidP="00BF4D7C">
      <w:pPr>
        <w:ind w:firstLine="708"/>
        <w:rPr>
          <w:szCs w:val="28"/>
        </w:rPr>
      </w:pPr>
      <w:r w:rsidRPr="00057501">
        <w:rPr>
          <w:szCs w:val="28"/>
        </w:rPr>
        <w:t>Прогноз основных характеристик бюджета муниципального образования – Моздокск</w:t>
      </w:r>
      <w:r>
        <w:rPr>
          <w:szCs w:val="28"/>
        </w:rPr>
        <w:t>ое городское поселение на период 2020 – 2025 годы</w:t>
      </w:r>
    </w:p>
    <w:p w:rsidR="00B335A1" w:rsidRDefault="00B335A1" w:rsidP="00BF4D7C">
      <w:pPr>
        <w:ind w:firstLine="708"/>
        <w:rPr>
          <w:szCs w:val="28"/>
        </w:rPr>
      </w:pPr>
    </w:p>
    <w:p w:rsidR="008168B3" w:rsidRPr="00555FFB" w:rsidRDefault="00B335A1" w:rsidP="00BF4D7C">
      <w:pPr>
        <w:ind w:firstLine="708"/>
        <w:jc w:val="right"/>
        <w:rPr>
          <w:sz w:val="20"/>
          <w:szCs w:val="20"/>
        </w:rPr>
      </w:pPr>
      <w:r w:rsidRPr="00555FFB">
        <w:rPr>
          <w:sz w:val="20"/>
          <w:szCs w:val="20"/>
        </w:rPr>
        <w:t>т</w:t>
      </w:r>
      <w:r w:rsidR="008168B3" w:rsidRPr="00555FFB">
        <w:rPr>
          <w:sz w:val="20"/>
          <w:szCs w:val="20"/>
        </w:rP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52"/>
        <w:gridCol w:w="1183"/>
        <w:gridCol w:w="1155"/>
        <w:gridCol w:w="1155"/>
        <w:gridCol w:w="1109"/>
        <w:gridCol w:w="1109"/>
        <w:gridCol w:w="1110"/>
      </w:tblGrid>
      <w:tr w:rsidR="004D2228" w:rsidRPr="00C67DA2" w:rsidTr="004D2228">
        <w:tc>
          <w:tcPr>
            <w:tcW w:w="573" w:type="dxa"/>
            <w:shd w:val="clear" w:color="auto" w:fill="auto"/>
            <w:vAlign w:val="center"/>
          </w:tcPr>
          <w:p w:rsidR="004D2228" w:rsidRPr="00C67DA2" w:rsidRDefault="004D2228" w:rsidP="004D2228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№</w:t>
            </w:r>
          </w:p>
          <w:p w:rsidR="004D2228" w:rsidRPr="00C67DA2" w:rsidRDefault="004D2228" w:rsidP="004D2228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п/п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D2228" w:rsidRPr="00C67DA2" w:rsidRDefault="004D2228" w:rsidP="004D2228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Наименование</w:t>
            </w:r>
          </w:p>
          <w:p w:rsidR="004D2228" w:rsidRPr="00C67DA2" w:rsidRDefault="004D2228" w:rsidP="004D2228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показателя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D2228" w:rsidRPr="00C67DA2" w:rsidRDefault="004D2228" w:rsidP="004D2228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D2228" w:rsidRPr="00C67DA2" w:rsidRDefault="004D2228" w:rsidP="004D2228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67D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D2228" w:rsidRPr="00C67DA2" w:rsidRDefault="004D2228" w:rsidP="009C4AB8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Очередной год (202</w:t>
            </w:r>
            <w:r w:rsidR="009C4AB8">
              <w:rPr>
                <w:sz w:val="20"/>
                <w:szCs w:val="20"/>
              </w:rPr>
              <w:t>2</w:t>
            </w:r>
            <w:r w:rsidRPr="00C67DA2">
              <w:rPr>
                <w:sz w:val="20"/>
                <w:szCs w:val="20"/>
              </w:rPr>
              <w:t>)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D2228" w:rsidRPr="00C67DA2" w:rsidRDefault="004D2228" w:rsidP="009C4AB8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Первый год планового периода (202</w:t>
            </w:r>
            <w:r w:rsidR="009C4AB8">
              <w:rPr>
                <w:sz w:val="20"/>
                <w:szCs w:val="20"/>
              </w:rPr>
              <w:t>3</w:t>
            </w:r>
            <w:r w:rsidRPr="00C67DA2">
              <w:rPr>
                <w:sz w:val="20"/>
                <w:szCs w:val="20"/>
              </w:rPr>
              <w:t>)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D2228" w:rsidRPr="00C67DA2" w:rsidRDefault="004D2228" w:rsidP="009C4AB8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Второй год планового периода (202</w:t>
            </w:r>
            <w:r w:rsidR="009C4AB8">
              <w:rPr>
                <w:sz w:val="20"/>
                <w:szCs w:val="20"/>
              </w:rPr>
              <w:t>4</w:t>
            </w:r>
            <w:r w:rsidRPr="00C67DA2">
              <w:rPr>
                <w:sz w:val="20"/>
                <w:szCs w:val="20"/>
              </w:rPr>
              <w:t>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D2228" w:rsidRPr="00FB0A86" w:rsidRDefault="004D2228" w:rsidP="004D2228">
            <w:pPr>
              <w:jc w:val="center"/>
              <w:rPr>
                <w:sz w:val="20"/>
                <w:szCs w:val="20"/>
                <w:highlight w:val="yellow"/>
              </w:rPr>
            </w:pPr>
            <w:r w:rsidRPr="00CA660A">
              <w:rPr>
                <w:sz w:val="20"/>
                <w:szCs w:val="20"/>
              </w:rPr>
              <w:t>2025 год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7</w:t>
            </w:r>
          </w:p>
        </w:tc>
        <w:tc>
          <w:tcPr>
            <w:tcW w:w="1110" w:type="dxa"/>
            <w:shd w:val="clear" w:color="auto" w:fill="auto"/>
          </w:tcPr>
          <w:p w:rsidR="008168B3" w:rsidRPr="00FB0A86" w:rsidRDefault="008168B3" w:rsidP="00BF4D7C">
            <w:pPr>
              <w:jc w:val="center"/>
              <w:rPr>
                <w:sz w:val="20"/>
                <w:szCs w:val="20"/>
                <w:highlight w:val="yellow"/>
              </w:rPr>
            </w:pPr>
            <w:r w:rsidRPr="00CA660A">
              <w:rPr>
                <w:sz w:val="20"/>
                <w:szCs w:val="20"/>
              </w:rPr>
              <w:t>8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ДОХОДЫ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C32E37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244 205,3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251FEF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354 799,4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9C4AB8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167 624,4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9C4AB8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175 071,2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FB0A86" w:rsidRDefault="009C4AB8" w:rsidP="00BF4D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161 224,4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FB0A86" w:rsidRDefault="00E30BD0" w:rsidP="00BF4D7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187 123,8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4" w:type="dxa"/>
            <w:shd w:val="clear" w:color="auto" w:fill="auto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8168B3" w:rsidRPr="00FB0A86" w:rsidRDefault="008168B3" w:rsidP="00BF4D7C">
            <w:pPr>
              <w:rPr>
                <w:sz w:val="20"/>
                <w:szCs w:val="20"/>
                <w:highlight w:val="yellow"/>
              </w:rPr>
            </w:pP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1.1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134 </w:t>
            </w:r>
            <w:r w:rsidR="00C32E37">
              <w:rPr>
                <w:sz w:val="20"/>
                <w:szCs w:val="20"/>
              </w:rPr>
              <w:t>253</w:t>
            </w:r>
            <w:r w:rsidRPr="00C67DA2">
              <w:rPr>
                <w:sz w:val="20"/>
                <w:szCs w:val="20"/>
              </w:rPr>
              <w:t>,0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251FEF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123 157,0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FB0A86" w:rsidRDefault="00FB0A86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127 32</w:t>
            </w:r>
            <w:r>
              <w:rPr>
                <w:sz w:val="20"/>
                <w:szCs w:val="20"/>
              </w:rPr>
              <w:t>8,1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FB0A86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128 824,2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FB0A86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129 653,0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CA660A" w:rsidRDefault="00E30BD0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158 880,0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1.2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C32E37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251FEF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31 187,5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FB0A86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24 334,3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FB0A86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23 640,7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FB0A86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24 092,7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CA660A" w:rsidRDefault="00E30BD0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28 243,8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1.3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безвозмездные поступления &lt;1&gt;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C32E37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85 952,3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251FEF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200 454,9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FB0A86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15 962,0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FB0A86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22 606,3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FB0A86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7 478,7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FB0A86" w:rsidRDefault="008168B3" w:rsidP="00BF4D7C">
            <w:pPr>
              <w:jc w:val="center"/>
              <w:rPr>
                <w:sz w:val="20"/>
                <w:szCs w:val="20"/>
                <w:highlight w:val="yellow"/>
              </w:rPr>
            </w:pPr>
            <w:r w:rsidRPr="00CA660A">
              <w:rPr>
                <w:sz w:val="20"/>
                <w:szCs w:val="20"/>
              </w:rPr>
              <w:t>0,0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РАСХОДЫ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C32E37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276 031,3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251FEF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378 799,4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EE3B32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180 349,3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EE3B32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175 071,2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EE3B32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161 224,4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CA660A" w:rsidRDefault="00E30BD0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187 123,8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FB0A86" w:rsidRDefault="008168B3" w:rsidP="00BF4D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2.1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jc w:val="left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C32E37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190 469,3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  <w:p w:rsidR="008168B3" w:rsidRPr="00C67DA2" w:rsidRDefault="00644731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178 543,5</w:t>
            </w:r>
          </w:p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EE3B32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164 387,3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EE3B32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152 464,9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EE3B32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153 745,7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FB0A86" w:rsidRDefault="00E30BD0" w:rsidP="00BF4D7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187 123,8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2.2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jc w:val="left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За счет межбюджетных трансфертов, предоставляемых из бюджетов другого уровня &lt;1&gt;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C32E37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85 561,3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251FEF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200 255,9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EE3B32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15 962,0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EE3B32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22 606,3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EE3B32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7 478,7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FB0A86" w:rsidRDefault="008168B3" w:rsidP="00BF4D7C">
            <w:pPr>
              <w:jc w:val="center"/>
              <w:rPr>
                <w:sz w:val="20"/>
                <w:szCs w:val="20"/>
                <w:highlight w:val="yellow"/>
              </w:rPr>
            </w:pPr>
            <w:r w:rsidRPr="00CA660A">
              <w:rPr>
                <w:sz w:val="20"/>
                <w:szCs w:val="20"/>
              </w:rPr>
              <w:t>0,0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ДЕФИЦИТ (ПРОФИЦИТ)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C32E37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31 826,0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644731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EE3B32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12 724,9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FB0A86" w:rsidRDefault="008168B3" w:rsidP="00BF4D7C">
            <w:pPr>
              <w:jc w:val="center"/>
              <w:rPr>
                <w:sz w:val="20"/>
                <w:szCs w:val="20"/>
                <w:highlight w:val="yellow"/>
              </w:rPr>
            </w:pPr>
            <w:r w:rsidRPr="00CA660A">
              <w:rPr>
                <w:sz w:val="20"/>
                <w:szCs w:val="20"/>
              </w:rPr>
              <w:t>0,0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jc w:val="left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поступлений (%)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C268BD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644731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A2265E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FB0A86" w:rsidRDefault="008168B3" w:rsidP="00BF4D7C">
            <w:pPr>
              <w:jc w:val="center"/>
              <w:rPr>
                <w:sz w:val="20"/>
                <w:szCs w:val="20"/>
                <w:highlight w:val="yellow"/>
              </w:rPr>
            </w:pPr>
            <w:r w:rsidRPr="00CA660A">
              <w:rPr>
                <w:sz w:val="20"/>
                <w:szCs w:val="20"/>
              </w:rPr>
              <w:t>-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jc w:val="left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C268BD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31 826,0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F055BF" w:rsidP="00BF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jc w:val="left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5.1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jc w:val="left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Привлечение прочих источников внутреннего финансирования бюджета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6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jc w:val="left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</w:tr>
      <w:tr w:rsidR="008168B3" w:rsidRPr="00C67DA2" w:rsidTr="004D2228">
        <w:tc>
          <w:tcPr>
            <w:tcW w:w="573" w:type="dxa"/>
            <w:shd w:val="clear" w:color="auto" w:fill="auto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7</w:t>
            </w:r>
          </w:p>
        </w:tc>
        <w:tc>
          <w:tcPr>
            <w:tcW w:w="1952" w:type="dxa"/>
            <w:shd w:val="clear" w:color="auto" w:fill="auto"/>
          </w:tcPr>
          <w:p w:rsidR="008168B3" w:rsidRPr="00C67DA2" w:rsidRDefault="008168B3" w:rsidP="00BF4D7C">
            <w:pPr>
              <w:jc w:val="left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68B3" w:rsidRPr="00C67DA2" w:rsidRDefault="008168B3" w:rsidP="00BF4D7C">
            <w:pPr>
              <w:jc w:val="center"/>
              <w:rPr>
                <w:sz w:val="20"/>
                <w:szCs w:val="20"/>
              </w:rPr>
            </w:pPr>
            <w:r w:rsidRPr="00C67DA2">
              <w:rPr>
                <w:sz w:val="20"/>
                <w:szCs w:val="20"/>
              </w:rPr>
              <w:t>0,0</w:t>
            </w:r>
          </w:p>
        </w:tc>
      </w:tr>
    </w:tbl>
    <w:p w:rsidR="008168B3" w:rsidRPr="00952DAC" w:rsidRDefault="008168B3" w:rsidP="00BF4D7C">
      <w:pPr>
        <w:ind w:firstLine="547"/>
      </w:pPr>
    </w:p>
    <w:p w:rsidR="008168B3" w:rsidRPr="00A90A52" w:rsidRDefault="008168B3" w:rsidP="00BF4D7C">
      <w:pPr>
        <w:rPr>
          <w:sz w:val="20"/>
          <w:szCs w:val="20"/>
        </w:rPr>
      </w:pPr>
      <w:r w:rsidRPr="00A90A52">
        <w:rPr>
          <w:sz w:val="20"/>
          <w:szCs w:val="20"/>
        </w:rPr>
        <w:t>&lt;1&gt; Показатели заполняются при наличии соответствующих данных.</w:t>
      </w:r>
    </w:p>
    <w:p w:rsidR="00C67DA2" w:rsidRDefault="00C67DA2" w:rsidP="00BF4D7C"/>
    <w:p w:rsidR="008168B3" w:rsidRDefault="008168B3" w:rsidP="00BF4D7C">
      <w:pPr>
        <w:ind w:firstLine="708"/>
        <w:rPr>
          <w:rFonts w:eastAsia="Calibri"/>
          <w:lang w:eastAsia="en-US"/>
        </w:rPr>
      </w:pPr>
      <w:r w:rsidRPr="008560AA">
        <w:rPr>
          <w:rFonts w:eastAsia="Calibri"/>
          <w:lang w:eastAsia="en-US"/>
        </w:rPr>
        <w:t xml:space="preserve">Показатели финансового обеспечения реализации муниципальных программ </w:t>
      </w:r>
      <w:r>
        <w:rPr>
          <w:rFonts w:eastAsia="Calibri"/>
          <w:lang w:eastAsia="en-US"/>
        </w:rPr>
        <w:t>муниципального образования – Моздокское городское поселения.</w:t>
      </w:r>
    </w:p>
    <w:p w:rsidR="00555FFB" w:rsidRDefault="00555FFB" w:rsidP="00BF4D7C">
      <w:pPr>
        <w:ind w:firstLine="708"/>
        <w:rPr>
          <w:rFonts w:eastAsia="Calibri"/>
          <w:lang w:eastAsia="en-US"/>
        </w:rPr>
      </w:pPr>
    </w:p>
    <w:p w:rsidR="008168B3" w:rsidRPr="00C67DA2" w:rsidRDefault="00C67DA2" w:rsidP="00BF4D7C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тыс. руб.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53"/>
        <w:gridCol w:w="3062"/>
        <w:gridCol w:w="1138"/>
        <w:gridCol w:w="1155"/>
        <w:gridCol w:w="1186"/>
        <w:gridCol w:w="1186"/>
        <w:gridCol w:w="1113"/>
      </w:tblGrid>
      <w:tr w:rsidR="00CB7550" w:rsidRPr="00555FFB" w:rsidTr="00325447">
        <w:tc>
          <w:tcPr>
            <w:tcW w:w="653" w:type="dxa"/>
            <w:vAlign w:val="center"/>
          </w:tcPr>
          <w:p w:rsidR="00CB7550" w:rsidRPr="00555FFB" w:rsidRDefault="00CB7550" w:rsidP="00BF4D7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3062" w:type="dxa"/>
            <w:vAlign w:val="center"/>
          </w:tcPr>
          <w:p w:rsidR="00CB7550" w:rsidRPr="00555FFB" w:rsidRDefault="00CB7550" w:rsidP="00BF4D7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138" w:type="dxa"/>
            <w:vAlign w:val="center"/>
          </w:tcPr>
          <w:p w:rsidR="00CB7550" w:rsidRPr="00555FFB" w:rsidRDefault="00CB7550" w:rsidP="009B39C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20</w:t>
            </w:r>
            <w:r w:rsidR="009B39C5">
              <w:rPr>
                <w:rFonts w:eastAsia="Calibri"/>
                <w:sz w:val="20"/>
                <w:lang w:eastAsia="en-US"/>
              </w:rPr>
              <w:t>20</w:t>
            </w:r>
            <w:r w:rsidRPr="00555FFB">
              <w:rPr>
                <w:rFonts w:eastAsia="Calibri"/>
                <w:sz w:val="20"/>
                <w:lang w:eastAsia="en-US"/>
              </w:rPr>
              <w:t xml:space="preserve"> год (факт)</w:t>
            </w:r>
          </w:p>
        </w:tc>
        <w:tc>
          <w:tcPr>
            <w:tcW w:w="1155" w:type="dxa"/>
            <w:vAlign w:val="center"/>
          </w:tcPr>
          <w:p w:rsidR="00CB7550" w:rsidRDefault="00CB7550" w:rsidP="009B39C5">
            <w:pPr>
              <w:jc w:val="center"/>
              <w:rPr>
                <w:sz w:val="20"/>
              </w:rPr>
            </w:pPr>
            <w:r w:rsidRPr="00555FFB">
              <w:rPr>
                <w:sz w:val="20"/>
              </w:rPr>
              <w:t>202</w:t>
            </w:r>
            <w:r w:rsidR="009B39C5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  <w:p w:rsidR="00FD1A32" w:rsidRPr="00555FFB" w:rsidRDefault="00FD1A32" w:rsidP="009B39C5">
            <w:pPr>
              <w:jc w:val="center"/>
              <w:rPr>
                <w:sz w:val="20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(факт)</w:t>
            </w:r>
          </w:p>
        </w:tc>
        <w:tc>
          <w:tcPr>
            <w:tcW w:w="1186" w:type="dxa"/>
            <w:vAlign w:val="center"/>
          </w:tcPr>
          <w:p w:rsidR="00CB7550" w:rsidRDefault="00CB7550" w:rsidP="00BF4D7C">
            <w:pPr>
              <w:jc w:val="center"/>
              <w:rPr>
                <w:sz w:val="20"/>
              </w:rPr>
            </w:pPr>
            <w:r w:rsidRPr="00555FFB">
              <w:rPr>
                <w:sz w:val="20"/>
              </w:rPr>
              <w:t>Очередной год</w:t>
            </w:r>
          </w:p>
          <w:p w:rsidR="00CB7550" w:rsidRPr="00555FFB" w:rsidRDefault="00CB7550" w:rsidP="009B39C5">
            <w:pPr>
              <w:jc w:val="center"/>
              <w:rPr>
                <w:sz w:val="20"/>
              </w:rPr>
            </w:pPr>
            <w:r w:rsidRPr="00555FFB">
              <w:rPr>
                <w:sz w:val="20"/>
              </w:rPr>
              <w:t>(202</w:t>
            </w:r>
            <w:r w:rsidR="009B39C5">
              <w:rPr>
                <w:sz w:val="20"/>
              </w:rPr>
              <w:t>2</w:t>
            </w:r>
            <w:r w:rsidRPr="00555FFB">
              <w:rPr>
                <w:sz w:val="20"/>
              </w:rPr>
              <w:t>)</w:t>
            </w:r>
          </w:p>
        </w:tc>
        <w:tc>
          <w:tcPr>
            <w:tcW w:w="1186" w:type="dxa"/>
            <w:vAlign w:val="center"/>
          </w:tcPr>
          <w:p w:rsidR="00CB7550" w:rsidRPr="00555FFB" w:rsidRDefault="00CB7550" w:rsidP="009B39C5">
            <w:pPr>
              <w:jc w:val="center"/>
              <w:rPr>
                <w:sz w:val="20"/>
              </w:rPr>
            </w:pPr>
            <w:r w:rsidRPr="00555FFB">
              <w:rPr>
                <w:sz w:val="20"/>
              </w:rPr>
              <w:t>Первый год планового периода (202</w:t>
            </w:r>
            <w:r w:rsidR="009B39C5">
              <w:rPr>
                <w:sz w:val="20"/>
              </w:rPr>
              <w:t>3</w:t>
            </w:r>
            <w:r w:rsidRPr="00555FFB">
              <w:rPr>
                <w:sz w:val="20"/>
              </w:rPr>
              <w:t>)</w:t>
            </w:r>
          </w:p>
        </w:tc>
        <w:tc>
          <w:tcPr>
            <w:tcW w:w="1113" w:type="dxa"/>
            <w:vAlign w:val="center"/>
          </w:tcPr>
          <w:p w:rsidR="00CB7550" w:rsidRPr="00555FFB" w:rsidRDefault="00CB7550" w:rsidP="009B39C5">
            <w:pPr>
              <w:jc w:val="center"/>
              <w:rPr>
                <w:sz w:val="20"/>
              </w:rPr>
            </w:pPr>
            <w:r w:rsidRPr="00555FFB">
              <w:rPr>
                <w:sz w:val="20"/>
              </w:rPr>
              <w:t>Второй год планового периода (202</w:t>
            </w:r>
            <w:r w:rsidR="009B39C5">
              <w:rPr>
                <w:sz w:val="20"/>
              </w:rPr>
              <w:t>4</w:t>
            </w:r>
            <w:r w:rsidRPr="00555FFB">
              <w:rPr>
                <w:sz w:val="20"/>
              </w:rPr>
              <w:t>)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Расходы бюджета муниципального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555FFB">
              <w:rPr>
                <w:rFonts w:eastAsia="Calibri"/>
                <w:sz w:val="20"/>
                <w:lang w:eastAsia="en-US"/>
              </w:rPr>
              <w:t>образования-Моздокское городское поселение, всего:</w:t>
            </w:r>
          </w:p>
        </w:tc>
        <w:tc>
          <w:tcPr>
            <w:tcW w:w="1138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262 359,0</w:t>
            </w:r>
          </w:p>
        </w:tc>
        <w:tc>
          <w:tcPr>
            <w:tcW w:w="1155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305 907,8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180 349,3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175 071,2</w:t>
            </w:r>
          </w:p>
        </w:tc>
        <w:tc>
          <w:tcPr>
            <w:tcW w:w="1113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161 224,4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62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В том числе:</w:t>
            </w:r>
          </w:p>
        </w:tc>
        <w:tc>
          <w:tcPr>
            <w:tcW w:w="1138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55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86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86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13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Расходы на реализацию муниципальных программ, всего:</w:t>
            </w:r>
          </w:p>
        </w:tc>
        <w:tc>
          <w:tcPr>
            <w:tcW w:w="1138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231 766,7</w:t>
            </w:r>
          </w:p>
        </w:tc>
        <w:tc>
          <w:tcPr>
            <w:tcW w:w="1155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272 313,8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148 543,0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144 864,9</w:t>
            </w:r>
          </w:p>
        </w:tc>
        <w:tc>
          <w:tcPr>
            <w:tcW w:w="1113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126 946,2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62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В том числе:</w:t>
            </w:r>
          </w:p>
        </w:tc>
        <w:tc>
          <w:tcPr>
            <w:tcW w:w="1138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55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86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86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13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1.1.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Муниципальная программа "Муниципальная собственность Моздокского городского поселения на 2018-202</w:t>
            </w:r>
            <w:r>
              <w:rPr>
                <w:rFonts w:eastAsia="Calibri"/>
                <w:sz w:val="20"/>
                <w:lang w:eastAsia="en-US"/>
              </w:rPr>
              <w:t>3</w:t>
            </w:r>
            <w:r w:rsidRPr="00555FFB">
              <w:rPr>
                <w:rFonts w:eastAsia="Calibri"/>
                <w:sz w:val="20"/>
                <w:lang w:eastAsia="en-US"/>
              </w:rPr>
              <w:t xml:space="preserve"> годы"</w:t>
            </w:r>
          </w:p>
        </w:tc>
        <w:tc>
          <w:tcPr>
            <w:tcW w:w="1138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2 563,2</w:t>
            </w:r>
          </w:p>
        </w:tc>
        <w:tc>
          <w:tcPr>
            <w:tcW w:w="1155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2 011,8</w:t>
            </w:r>
          </w:p>
        </w:tc>
        <w:tc>
          <w:tcPr>
            <w:tcW w:w="1186" w:type="dxa"/>
          </w:tcPr>
          <w:p w:rsidR="00FD1A32" w:rsidRPr="00243950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2 008,1</w:t>
            </w:r>
          </w:p>
        </w:tc>
        <w:tc>
          <w:tcPr>
            <w:tcW w:w="1186" w:type="dxa"/>
          </w:tcPr>
          <w:p w:rsidR="00FD1A32" w:rsidRPr="00243950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1 918,1</w:t>
            </w:r>
          </w:p>
        </w:tc>
        <w:tc>
          <w:tcPr>
            <w:tcW w:w="1113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1 936,3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1.2.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Муниципальная программа "Гражданская оборона и чрезвычайные ситуации в Моздокском городском поселении на 2018-202</w:t>
            </w:r>
            <w:r>
              <w:rPr>
                <w:rFonts w:eastAsia="Calibri"/>
                <w:sz w:val="20"/>
                <w:lang w:eastAsia="en-US"/>
              </w:rPr>
              <w:t>3</w:t>
            </w:r>
            <w:r w:rsidRPr="00555FFB">
              <w:rPr>
                <w:rFonts w:eastAsia="Calibri"/>
                <w:sz w:val="20"/>
                <w:lang w:eastAsia="en-US"/>
              </w:rPr>
              <w:t xml:space="preserve"> годы"</w:t>
            </w:r>
          </w:p>
        </w:tc>
        <w:tc>
          <w:tcPr>
            <w:tcW w:w="1138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648,8</w:t>
            </w:r>
          </w:p>
        </w:tc>
        <w:tc>
          <w:tcPr>
            <w:tcW w:w="1155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897,8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1 308,6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1 314,6</w:t>
            </w:r>
          </w:p>
        </w:tc>
        <w:tc>
          <w:tcPr>
            <w:tcW w:w="1113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1 308,6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1.3.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 xml:space="preserve">Муниципальная программа "Местное самоуправление и гражданское общество в </w:t>
            </w:r>
            <w:r w:rsidRPr="00555FFB">
              <w:rPr>
                <w:rFonts w:eastAsia="Calibri"/>
                <w:sz w:val="20"/>
                <w:lang w:eastAsia="en-US"/>
              </w:rPr>
              <w:lastRenderedPageBreak/>
              <w:t>Моздокском городском поселении на 2018-202</w:t>
            </w:r>
            <w:r>
              <w:rPr>
                <w:rFonts w:eastAsia="Calibri"/>
                <w:sz w:val="20"/>
                <w:lang w:eastAsia="en-US"/>
              </w:rPr>
              <w:t>3</w:t>
            </w:r>
            <w:r w:rsidRPr="00555FFB">
              <w:rPr>
                <w:rFonts w:eastAsia="Calibri"/>
                <w:sz w:val="20"/>
                <w:lang w:eastAsia="en-US"/>
              </w:rPr>
              <w:t xml:space="preserve"> годы"</w:t>
            </w:r>
          </w:p>
        </w:tc>
        <w:tc>
          <w:tcPr>
            <w:tcW w:w="1138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968,9</w:t>
            </w:r>
          </w:p>
        </w:tc>
        <w:tc>
          <w:tcPr>
            <w:tcW w:w="1155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958,9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1 176,7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1 175,6</w:t>
            </w:r>
          </w:p>
        </w:tc>
        <w:tc>
          <w:tcPr>
            <w:tcW w:w="1113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1 189,8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1.4.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Муниципальная программа "Градостроительство Моздокского городского поселения на 2018-202</w:t>
            </w:r>
            <w:r>
              <w:rPr>
                <w:rFonts w:eastAsia="Calibri"/>
                <w:sz w:val="20"/>
                <w:lang w:eastAsia="en-US"/>
              </w:rPr>
              <w:t>3</w:t>
            </w:r>
            <w:r w:rsidRPr="00555FFB">
              <w:rPr>
                <w:rFonts w:eastAsia="Calibri"/>
                <w:sz w:val="20"/>
                <w:lang w:eastAsia="en-US"/>
              </w:rPr>
              <w:t xml:space="preserve"> годы"</w:t>
            </w:r>
          </w:p>
        </w:tc>
        <w:tc>
          <w:tcPr>
            <w:tcW w:w="1138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960,7</w:t>
            </w:r>
          </w:p>
        </w:tc>
        <w:tc>
          <w:tcPr>
            <w:tcW w:w="1155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1 361,9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6 702,0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1 900,0</w:t>
            </w:r>
          </w:p>
        </w:tc>
        <w:tc>
          <w:tcPr>
            <w:tcW w:w="1113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FD1A32">
              <w:rPr>
                <w:rFonts w:eastAsia="Calibri"/>
                <w:sz w:val="20"/>
                <w:lang w:eastAsia="en-US"/>
              </w:rPr>
              <w:t>,0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1.5.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Муниципальная программа "Землеустройство и землепользование Моздокского городского поселения на 2018-202</w:t>
            </w:r>
            <w:r>
              <w:rPr>
                <w:rFonts w:eastAsia="Calibri"/>
                <w:sz w:val="20"/>
                <w:lang w:eastAsia="en-US"/>
              </w:rPr>
              <w:t>3</w:t>
            </w:r>
            <w:r w:rsidRPr="00555FFB">
              <w:rPr>
                <w:rFonts w:eastAsia="Calibri"/>
                <w:sz w:val="20"/>
                <w:lang w:eastAsia="en-US"/>
              </w:rPr>
              <w:t xml:space="preserve"> годы"</w:t>
            </w:r>
          </w:p>
        </w:tc>
        <w:tc>
          <w:tcPr>
            <w:tcW w:w="1138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347,5</w:t>
            </w:r>
          </w:p>
        </w:tc>
        <w:tc>
          <w:tcPr>
            <w:tcW w:w="1155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436,4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186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113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FD1A32">
              <w:rPr>
                <w:rFonts w:eastAsia="Calibri"/>
                <w:sz w:val="20"/>
                <w:lang w:eastAsia="en-US"/>
              </w:rPr>
              <w:t>,0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1.6.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Муниципальная программа "Малое и среднее предпринимательство в муниципальном образовании - Моздокское городское поселение на 2018-202</w:t>
            </w:r>
            <w:r>
              <w:rPr>
                <w:rFonts w:eastAsia="Calibri"/>
                <w:sz w:val="20"/>
                <w:lang w:eastAsia="en-US"/>
              </w:rPr>
              <w:t>3</w:t>
            </w:r>
            <w:r w:rsidRPr="00555FFB">
              <w:rPr>
                <w:rFonts w:eastAsia="Calibri"/>
                <w:sz w:val="20"/>
                <w:lang w:eastAsia="en-US"/>
              </w:rPr>
              <w:t xml:space="preserve"> годы"</w:t>
            </w:r>
          </w:p>
        </w:tc>
        <w:tc>
          <w:tcPr>
            <w:tcW w:w="1138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802,5</w:t>
            </w:r>
          </w:p>
        </w:tc>
        <w:tc>
          <w:tcPr>
            <w:tcW w:w="1155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500,0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1 000,0</w:t>
            </w:r>
          </w:p>
        </w:tc>
        <w:tc>
          <w:tcPr>
            <w:tcW w:w="1113" w:type="dxa"/>
          </w:tcPr>
          <w:p w:rsidR="00FD1A32" w:rsidRPr="00555FFB" w:rsidRDefault="00FD1A32" w:rsidP="0024395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1 0</w:t>
            </w:r>
            <w:r w:rsidR="00243950">
              <w:rPr>
                <w:rFonts w:eastAsia="Calibri"/>
                <w:sz w:val="20"/>
                <w:lang w:eastAsia="en-US"/>
              </w:rPr>
              <w:t>0</w:t>
            </w: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1.7.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Муниципальная программа "Жилищно-коммунальное и городское хозяйство в Моздокском городском поселении на 2018-202</w:t>
            </w:r>
            <w:r>
              <w:rPr>
                <w:rFonts w:eastAsia="Calibri"/>
                <w:sz w:val="20"/>
                <w:lang w:eastAsia="en-US"/>
              </w:rPr>
              <w:t>3</w:t>
            </w:r>
            <w:r w:rsidRPr="00555FFB">
              <w:rPr>
                <w:rFonts w:eastAsia="Calibri"/>
                <w:sz w:val="20"/>
                <w:lang w:eastAsia="en-US"/>
              </w:rPr>
              <w:t xml:space="preserve"> годы"</w:t>
            </w:r>
          </w:p>
        </w:tc>
        <w:tc>
          <w:tcPr>
            <w:tcW w:w="1138" w:type="dxa"/>
          </w:tcPr>
          <w:p w:rsidR="00FD1A32" w:rsidRPr="00555FFB" w:rsidRDefault="00A65F02" w:rsidP="007E610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178 646,5</w:t>
            </w:r>
          </w:p>
        </w:tc>
        <w:tc>
          <w:tcPr>
            <w:tcW w:w="1155" w:type="dxa"/>
          </w:tcPr>
          <w:p w:rsidR="00FD1A32" w:rsidRPr="00555FFB" w:rsidRDefault="00A65F02" w:rsidP="0001135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136</w:t>
            </w:r>
            <w:r w:rsidR="00011356">
              <w:rPr>
                <w:rFonts w:eastAsia="Calibri"/>
                <w:sz w:val="20"/>
                <w:lang w:eastAsia="en-US"/>
              </w:rPr>
              <w:t> </w:t>
            </w:r>
            <w:r>
              <w:rPr>
                <w:rFonts w:eastAsia="Calibri"/>
                <w:sz w:val="20"/>
                <w:lang w:eastAsia="en-US"/>
              </w:rPr>
              <w:t>105</w:t>
            </w:r>
            <w:r w:rsidR="00011356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98 102,9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90 198,1</w:t>
            </w:r>
          </w:p>
        </w:tc>
        <w:tc>
          <w:tcPr>
            <w:tcW w:w="1113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100 675,7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1.8.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Муниципальная программа "Охрана окружающей среды и благоустройство массового отдыха на 2018-202</w:t>
            </w:r>
            <w:r>
              <w:rPr>
                <w:rFonts w:eastAsia="Calibri"/>
                <w:sz w:val="20"/>
                <w:lang w:eastAsia="en-US"/>
              </w:rPr>
              <w:t>3</w:t>
            </w:r>
            <w:r w:rsidRPr="00555FFB">
              <w:rPr>
                <w:rFonts w:eastAsia="Calibri"/>
                <w:sz w:val="20"/>
                <w:lang w:eastAsia="en-US"/>
              </w:rPr>
              <w:t xml:space="preserve"> годы"</w:t>
            </w:r>
          </w:p>
        </w:tc>
        <w:tc>
          <w:tcPr>
            <w:tcW w:w="1138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15 657,3</w:t>
            </w:r>
          </w:p>
        </w:tc>
        <w:tc>
          <w:tcPr>
            <w:tcW w:w="1155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10 572,0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113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1.9.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Муниципальная программа "Социальная политика муниципального образования Моздокское городское поселение на 2018-202</w:t>
            </w:r>
            <w:r>
              <w:rPr>
                <w:rFonts w:eastAsia="Calibri"/>
                <w:sz w:val="20"/>
                <w:lang w:eastAsia="en-US"/>
              </w:rPr>
              <w:t>3</w:t>
            </w:r>
            <w:r w:rsidRPr="00555FFB">
              <w:rPr>
                <w:rFonts w:eastAsia="Calibri"/>
                <w:sz w:val="20"/>
                <w:lang w:eastAsia="en-US"/>
              </w:rPr>
              <w:t xml:space="preserve"> годы"</w:t>
            </w:r>
          </w:p>
        </w:tc>
        <w:tc>
          <w:tcPr>
            <w:tcW w:w="1138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4 243,8</w:t>
            </w:r>
          </w:p>
        </w:tc>
        <w:tc>
          <w:tcPr>
            <w:tcW w:w="1155" w:type="dxa"/>
          </w:tcPr>
          <w:p w:rsidR="00FD1A32" w:rsidRPr="00555FFB" w:rsidRDefault="00A65F0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3 270,1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3 523,0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3 652,7</w:t>
            </w:r>
          </w:p>
        </w:tc>
        <w:tc>
          <w:tcPr>
            <w:tcW w:w="1113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3 787,6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1.10.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Муниципальная программа "Молодежь Моздока на 2018-202</w:t>
            </w:r>
            <w:r>
              <w:rPr>
                <w:rFonts w:eastAsia="Calibri"/>
                <w:sz w:val="20"/>
                <w:lang w:eastAsia="en-US"/>
              </w:rPr>
              <w:t xml:space="preserve">3 </w:t>
            </w:r>
            <w:r w:rsidRPr="00555FFB">
              <w:rPr>
                <w:rFonts w:eastAsia="Calibri"/>
                <w:sz w:val="20"/>
                <w:lang w:eastAsia="en-US"/>
              </w:rPr>
              <w:t>годы"</w:t>
            </w:r>
          </w:p>
        </w:tc>
        <w:tc>
          <w:tcPr>
            <w:tcW w:w="1138" w:type="dxa"/>
          </w:tcPr>
          <w:p w:rsidR="00FD1A32" w:rsidRPr="00555FFB" w:rsidRDefault="00AF2DAC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4 850,9</w:t>
            </w:r>
          </w:p>
        </w:tc>
        <w:tc>
          <w:tcPr>
            <w:tcW w:w="1155" w:type="dxa"/>
          </w:tcPr>
          <w:p w:rsidR="00FD1A32" w:rsidRPr="00555FFB" w:rsidRDefault="00AF2DAC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5 236,6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3 605,5</w:t>
            </w:r>
          </w:p>
        </w:tc>
        <w:tc>
          <w:tcPr>
            <w:tcW w:w="1186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3 180,4</w:t>
            </w:r>
          </w:p>
        </w:tc>
        <w:tc>
          <w:tcPr>
            <w:tcW w:w="1113" w:type="dxa"/>
          </w:tcPr>
          <w:p w:rsidR="00FD1A32" w:rsidRPr="00555FFB" w:rsidRDefault="00243950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3 299,2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1.11.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Муниципальная адресная программа </w:t>
            </w:r>
            <w:r w:rsidRPr="00555FFB">
              <w:rPr>
                <w:rFonts w:eastAsia="Calibri"/>
                <w:sz w:val="20"/>
                <w:lang w:eastAsia="en-US"/>
              </w:rPr>
              <w:t>"</w:t>
            </w:r>
            <w:r>
              <w:rPr>
                <w:rFonts w:eastAsia="Calibri"/>
                <w:sz w:val="20"/>
                <w:lang w:eastAsia="en-US"/>
              </w:rPr>
              <w:t>Переселение граждан из аварийного жилищного фонда» в Моздокском городском поселении на период 20132018 годы</w:t>
            </w:r>
            <w:r w:rsidRPr="00555FFB">
              <w:rPr>
                <w:rFonts w:eastAsia="Calibri"/>
                <w:sz w:val="20"/>
                <w:lang w:eastAsia="en-US"/>
              </w:rPr>
              <w:t>"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138" w:type="dxa"/>
          </w:tcPr>
          <w:p w:rsidR="00FD1A32" w:rsidRPr="00235D23" w:rsidRDefault="00FD1A3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1 800</w:t>
            </w:r>
            <w:r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1155" w:type="dxa"/>
          </w:tcPr>
          <w:p w:rsidR="00FD1A32" w:rsidRPr="00AF2DAC" w:rsidRDefault="00AF2DAC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12 206,6</w:t>
            </w:r>
          </w:p>
        </w:tc>
        <w:tc>
          <w:tcPr>
            <w:tcW w:w="1186" w:type="dxa"/>
          </w:tcPr>
          <w:p w:rsidR="00FD1A32" w:rsidRPr="00555FFB" w:rsidRDefault="000F67FC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12 149,1</w:t>
            </w:r>
          </w:p>
        </w:tc>
        <w:tc>
          <w:tcPr>
            <w:tcW w:w="1186" w:type="dxa"/>
          </w:tcPr>
          <w:p w:rsidR="00FD1A32" w:rsidRPr="00555FFB" w:rsidRDefault="000F67FC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27 301,3</w:t>
            </w:r>
          </w:p>
        </w:tc>
        <w:tc>
          <w:tcPr>
            <w:tcW w:w="1113" w:type="dxa"/>
          </w:tcPr>
          <w:p w:rsidR="00FD1A32" w:rsidRDefault="000F67FC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1.12.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Муниципальная адресная программа "Капитальный ремонт общего имущества в многоквартирных домах" в Моздокском городском поселении на 2017-2019 годы"</w:t>
            </w:r>
          </w:p>
        </w:tc>
        <w:tc>
          <w:tcPr>
            <w:tcW w:w="1138" w:type="dxa"/>
          </w:tcPr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5 081,5</w:t>
            </w:r>
          </w:p>
        </w:tc>
        <w:tc>
          <w:tcPr>
            <w:tcW w:w="1155" w:type="dxa"/>
          </w:tcPr>
          <w:p w:rsidR="00FD1A32" w:rsidRPr="00555FFB" w:rsidRDefault="00AF2DAC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5 811,8</w:t>
            </w:r>
          </w:p>
        </w:tc>
        <w:tc>
          <w:tcPr>
            <w:tcW w:w="1186" w:type="dxa"/>
          </w:tcPr>
          <w:p w:rsidR="00FD1A32" w:rsidRPr="00555FFB" w:rsidRDefault="00E7707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3 610,2</w:t>
            </w:r>
          </w:p>
        </w:tc>
        <w:tc>
          <w:tcPr>
            <w:tcW w:w="1186" w:type="dxa"/>
          </w:tcPr>
          <w:p w:rsidR="00FD1A32" w:rsidRPr="00555FFB" w:rsidRDefault="00E7707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113" w:type="dxa"/>
          </w:tcPr>
          <w:p w:rsidR="00FD1A32" w:rsidRPr="00555FFB" w:rsidRDefault="00E7707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D1A32" w:rsidRPr="00555FFB" w:rsidTr="00325447">
        <w:tc>
          <w:tcPr>
            <w:tcW w:w="653" w:type="dxa"/>
            <w:vAlign w:val="center"/>
          </w:tcPr>
          <w:p w:rsidR="00FD1A32" w:rsidRPr="00555FFB" w:rsidRDefault="00FD1A32" w:rsidP="00FD1A3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1.13.</w:t>
            </w:r>
          </w:p>
        </w:tc>
        <w:tc>
          <w:tcPr>
            <w:tcW w:w="3062" w:type="dxa"/>
          </w:tcPr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>Муниципальная программа "Формирование современной городской среды в Моздокском городском поселении на 2018-2024 годы"</w:t>
            </w:r>
          </w:p>
          <w:p w:rsidR="00FD1A32" w:rsidRPr="00282F42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555FFB">
              <w:rPr>
                <w:rFonts w:eastAsia="Calibri"/>
                <w:sz w:val="20"/>
                <w:lang w:eastAsia="en-US"/>
              </w:rPr>
              <w:t xml:space="preserve">в </w:t>
            </w:r>
            <w:r w:rsidRPr="00282F42">
              <w:rPr>
                <w:rFonts w:eastAsia="Calibri"/>
                <w:sz w:val="20"/>
                <w:lang w:eastAsia="en-US"/>
              </w:rPr>
              <w:t>том числе:</w:t>
            </w:r>
          </w:p>
          <w:p w:rsidR="00FD1A32" w:rsidRPr="00282F42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282F42">
              <w:rPr>
                <w:rFonts w:eastAsia="Calibri"/>
                <w:sz w:val="20"/>
                <w:lang w:eastAsia="en-US"/>
              </w:rPr>
              <w:t>Вышестоящие бюджеты</w:t>
            </w:r>
          </w:p>
          <w:p w:rsidR="00FD1A32" w:rsidRPr="00555FFB" w:rsidRDefault="00FD1A32" w:rsidP="00FD1A32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282F42">
              <w:rPr>
                <w:rFonts w:eastAsia="Calibri"/>
                <w:sz w:val="20"/>
                <w:lang w:eastAsia="en-US"/>
              </w:rPr>
              <w:t>Внебюджетные средства</w:t>
            </w:r>
          </w:p>
        </w:tc>
        <w:tc>
          <w:tcPr>
            <w:tcW w:w="1138" w:type="dxa"/>
          </w:tcPr>
          <w:p w:rsidR="00FD1A32" w:rsidRPr="009F5F70" w:rsidRDefault="00FD1A32" w:rsidP="00FD1A32">
            <w:pPr>
              <w:rPr>
                <w:rFonts w:eastAsia="Calibri"/>
                <w:sz w:val="20"/>
                <w:lang w:eastAsia="en-US"/>
              </w:rPr>
            </w:pPr>
            <w:r w:rsidRPr="009F5F70">
              <w:rPr>
                <w:rFonts w:eastAsia="Calibri"/>
                <w:sz w:val="20"/>
                <w:lang w:eastAsia="en-US"/>
              </w:rPr>
              <w:t>15 195,2</w:t>
            </w:r>
          </w:p>
          <w:p w:rsidR="00FD1A32" w:rsidRPr="00847BC0" w:rsidRDefault="00FD1A32" w:rsidP="00FD1A32">
            <w:pPr>
              <w:rPr>
                <w:rFonts w:eastAsia="Calibri"/>
                <w:sz w:val="20"/>
                <w:highlight w:val="yellow"/>
                <w:lang w:eastAsia="en-US"/>
              </w:rPr>
            </w:pPr>
          </w:p>
          <w:p w:rsidR="00FD1A32" w:rsidRPr="00847BC0" w:rsidRDefault="00FD1A32" w:rsidP="00FD1A32">
            <w:pPr>
              <w:rPr>
                <w:rFonts w:eastAsia="Calibri"/>
                <w:sz w:val="20"/>
                <w:highlight w:val="yellow"/>
                <w:lang w:eastAsia="en-US"/>
              </w:rPr>
            </w:pPr>
          </w:p>
          <w:p w:rsidR="00FD1A32" w:rsidRPr="00847BC0" w:rsidRDefault="00FD1A32" w:rsidP="00FD1A32">
            <w:pPr>
              <w:rPr>
                <w:rFonts w:eastAsia="Calibri"/>
                <w:sz w:val="20"/>
                <w:highlight w:val="yellow"/>
                <w:lang w:eastAsia="en-US"/>
              </w:rPr>
            </w:pPr>
          </w:p>
          <w:p w:rsidR="00FD1A32" w:rsidRDefault="00FD1A32" w:rsidP="00FD1A32">
            <w:pPr>
              <w:rPr>
                <w:rFonts w:eastAsia="Calibri"/>
                <w:sz w:val="20"/>
                <w:highlight w:val="yellow"/>
                <w:lang w:eastAsia="en-US"/>
              </w:rPr>
            </w:pPr>
          </w:p>
          <w:p w:rsidR="00FD1A32" w:rsidRPr="00847BC0" w:rsidRDefault="00FD1A32" w:rsidP="00FD1A32">
            <w:pPr>
              <w:rPr>
                <w:rFonts w:eastAsia="Calibri"/>
                <w:sz w:val="20"/>
                <w:highlight w:val="yellow"/>
                <w:lang w:eastAsia="en-US"/>
              </w:rPr>
            </w:pPr>
          </w:p>
          <w:p w:rsidR="00FD1A32" w:rsidRDefault="00FD1A3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14 804,4</w:t>
            </w:r>
          </w:p>
          <w:p w:rsidR="00FD1A32" w:rsidRPr="00555FFB" w:rsidRDefault="00FD1A3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390,8</w:t>
            </w:r>
          </w:p>
        </w:tc>
        <w:tc>
          <w:tcPr>
            <w:tcW w:w="1155" w:type="dxa"/>
          </w:tcPr>
          <w:p w:rsidR="00FD1A32" w:rsidRPr="009F5F70" w:rsidRDefault="00476BCF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93 444,6</w:t>
            </w:r>
          </w:p>
          <w:p w:rsidR="00FD1A32" w:rsidRPr="00847BC0" w:rsidRDefault="00FD1A32" w:rsidP="00FD1A32">
            <w:pPr>
              <w:rPr>
                <w:rFonts w:eastAsia="Calibri"/>
                <w:sz w:val="20"/>
                <w:highlight w:val="yellow"/>
                <w:lang w:eastAsia="en-US"/>
              </w:rPr>
            </w:pPr>
          </w:p>
          <w:p w:rsidR="00FD1A32" w:rsidRPr="00847BC0" w:rsidRDefault="00FD1A32" w:rsidP="00FD1A32">
            <w:pPr>
              <w:rPr>
                <w:rFonts w:eastAsia="Calibri"/>
                <w:sz w:val="20"/>
                <w:highlight w:val="yellow"/>
                <w:lang w:eastAsia="en-US"/>
              </w:rPr>
            </w:pPr>
          </w:p>
          <w:p w:rsidR="00FD1A32" w:rsidRPr="00847BC0" w:rsidRDefault="00FD1A32" w:rsidP="00FD1A32">
            <w:pPr>
              <w:rPr>
                <w:rFonts w:eastAsia="Calibri"/>
                <w:sz w:val="20"/>
                <w:highlight w:val="yellow"/>
                <w:lang w:eastAsia="en-US"/>
              </w:rPr>
            </w:pPr>
          </w:p>
          <w:p w:rsidR="00FD1A32" w:rsidRDefault="00FD1A32" w:rsidP="00FD1A32">
            <w:pPr>
              <w:rPr>
                <w:rFonts w:eastAsia="Calibri"/>
                <w:sz w:val="20"/>
                <w:highlight w:val="yellow"/>
                <w:lang w:eastAsia="en-US"/>
              </w:rPr>
            </w:pPr>
          </w:p>
          <w:p w:rsidR="00FD1A32" w:rsidRPr="00847BC0" w:rsidRDefault="00FD1A32" w:rsidP="00FD1A32">
            <w:pPr>
              <w:rPr>
                <w:rFonts w:eastAsia="Calibri"/>
                <w:sz w:val="20"/>
                <w:highlight w:val="yellow"/>
                <w:lang w:eastAsia="en-US"/>
              </w:rPr>
            </w:pPr>
          </w:p>
          <w:p w:rsidR="00FD1A32" w:rsidRDefault="00476BCF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87 332,1</w:t>
            </w:r>
          </w:p>
          <w:p w:rsidR="00FD1A32" w:rsidRPr="00555FFB" w:rsidRDefault="00476BCF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199,0</w:t>
            </w:r>
          </w:p>
        </w:tc>
        <w:tc>
          <w:tcPr>
            <w:tcW w:w="1186" w:type="dxa"/>
          </w:tcPr>
          <w:p w:rsidR="00FD1A32" w:rsidRDefault="00E7707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2 000,0</w:t>
            </w:r>
          </w:p>
          <w:p w:rsidR="00072A1D" w:rsidRDefault="00072A1D" w:rsidP="00FD1A32">
            <w:pPr>
              <w:rPr>
                <w:rFonts w:eastAsia="Calibri"/>
                <w:sz w:val="20"/>
                <w:lang w:eastAsia="en-US"/>
              </w:rPr>
            </w:pPr>
          </w:p>
          <w:p w:rsidR="00072A1D" w:rsidRDefault="00072A1D" w:rsidP="00FD1A32">
            <w:pPr>
              <w:rPr>
                <w:rFonts w:eastAsia="Calibri"/>
                <w:sz w:val="20"/>
                <w:lang w:eastAsia="en-US"/>
              </w:rPr>
            </w:pPr>
          </w:p>
          <w:p w:rsidR="00072A1D" w:rsidRDefault="00072A1D" w:rsidP="00FD1A32">
            <w:pPr>
              <w:rPr>
                <w:rFonts w:eastAsia="Calibri"/>
                <w:sz w:val="20"/>
                <w:lang w:eastAsia="en-US"/>
              </w:rPr>
            </w:pPr>
          </w:p>
          <w:p w:rsidR="00072A1D" w:rsidRDefault="00072A1D" w:rsidP="00FD1A32">
            <w:pPr>
              <w:rPr>
                <w:rFonts w:eastAsia="Calibri"/>
                <w:sz w:val="20"/>
                <w:lang w:eastAsia="en-US"/>
              </w:rPr>
            </w:pPr>
          </w:p>
          <w:p w:rsidR="00072A1D" w:rsidRDefault="00072A1D" w:rsidP="00FD1A32">
            <w:pPr>
              <w:rPr>
                <w:rFonts w:eastAsia="Calibri"/>
                <w:sz w:val="20"/>
                <w:lang w:eastAsia="en-US"/>
              </w:rPr>
            </w:pPr>
          </w:p>
          <w:p w:rsidR="00072A1D" w:rsidRPr="00555FFB" w:rsidRDefault="00072A1D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2 000,0</w:t>
            </w:r>
          </w:p>
        </w:tc>
        <w:tc>
          <w:tcPr>
            <w:tcW w:w="1186" w:type="dxa"/>
          </w:tcPr>
          <w:p w:rsidR="00FD1A32" w:rsidRPr="00555FFB" w:rsidRDefault="00E7707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113" w:type="dxa"/>
          </w:tcPr>
          <w:p w:rsidR="00FD1A32" w:rsidRDefault="00E77072" w:rsidP="00FD1A3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</w:tr>
    </w:tbl>
    <w:p w:rsidR="008168B3" w:rsidRPr="008560AA" w:rsidRDefault="008168B3" w:rsidP="00BF4D7C">
      <w:pPr>
        <w:ind w:firstLine="708"/>
        <w:rPr>
          <w:rFonts w:eastAsia="Calibri"/>
          <w:lang w:eastAsia="en-US"/>
        </w:rPr>
      </w:pPr>
    </w:p>
    <w:p w:rsidR="00EE3C87" w:rsidRDefault="00EE3C87" w:rsidP="00BF4D7C">
      <w:pPr>
        <w:ind w:firstLine="708"/>
        <w:rPr>
          <w:rFonts w:eastAsia="Calibri"/>
          <w:lang w:eastAsia="en-US"/>
        </w:rPr>
      </w:pPr>
    </w:p>
    <w:p w:rsidR="00EE3C87" w:rsidRPr="00402E85" w:rsidRDefault="00EE3C87" w:rsidP="00EE3C87">
      <w:pPr>
        <w:ind w:firstLine="709"/>
        <w:rPr>
          <w:color w:val="000000"/>
          <w:szCs w:val="28"/>
        </w:rPr>
      </w:pPr>
    </w:p>
    <w:p w:rsidR="00BF4D7C" w:rsidRDefault="00BF4D7C" w:rsidP="00BF4D7C">
      <w:pPr>
        <w:ind w:firstLine="708"/>
      </w:pPr>
    </w:p>
    <w:sectPr w:rsidR="00BF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B3"/>
    <w:rsid w:val="00011356"/>
    <w:rsid w:val="00022732"/>
    <w:rsid w:val="00025584"/>
    <w:rsid w:val="00072A1D"/>
    <w:rsid w:val="00081163"/>
    <w:rsid w:val="000E5C58"/>
    <w:rsid w:val="000F67FC"/>
    <w:rsid w:val="0011400B"/>
    <w:rsid w:val="001358A3"/>
    <w:rsid w:val="00143795"/>
    <w:rsid w:val="00162C79"/>
    <w:rsid w:val="001F1D83"/>
    <w:rsid w:val="001F5A9F"/>
    <w:rsid w:val="00232DB1"/>
    <w:rsid w:val="00235D23"/>
    <w:rsid w:val="00243950"/>
    <w:rsid w:val="00251FEF"/>
    <w:rsid w:val="00282F42"/>
    <w:rsid w:val="002E73C8"/>
    <w:rsid w:val="003008E6"/>
    <w:rsid w:val="00302103"/>
    <w:rsid w:val="003123D8"/>
    <w:rsid w:val="00325447"/>
    <w:rsid w:val="00366D1A"/>
    <w:rsid w:val="003B2C74"/>
    <w:rsid w:val="003C5CC4"/>
    <w:rsid w:val="003E1410"/>
    <w:rsid w:val="003E4C20"/>
    <w:rsid w:val="00457DCB"/>
    <w:rsid w:val="00476BCF"/>
    <w:rsid w:val="004B64AE"/>
    <w:rsid w:val="004D2228"/>
    <w:rsid w:val="004F249C"/>
    <w:rsid w:val="004F624D"/>
    <w:rsid w:val="00523E31"/>
    <w:rsid w:val="00545B14"/>
    <w:rsid w:val="00555FFB"/>
    <w:rsid w:val="005653E2"/>
    <w:rsid w:val="00613026"/>
    <w:rsid w:val="00644731"/>
    <w:rsid w:val="00680F5C"/>
    <w:rsid w:val="00683390"/>
    <w:rsid w:val="006B78A8"/>
    <w:rsid w:val="006D5933"/>
    <w:rsid w:val="006F3104"/>
    <w:rsid w:val="00742352"/>
    <w:rsid w:val="007E6100"/>
    <w:rsid w:val="007E659F"/>
    <w:rsid w:val="00810903"/>
    <w:rsid w:val="008168B3"/>
    <w:rsid w:val="00847BC0"/>
    <w:rsid w:val="008A4B82"/>
    <w:rsid w:val="008A7F51"/>
    <w:rsid w:val="008D4133"/>
    <w:rsid w:val="008D78E8"/>
    <w:rsid w:val="00951BB1"/>
    <w:rsid w:val="00993A30"/>
    <w:rsid w:val="009B39C5"/>
    <w:rsid w:val="009C348E"/>
    <w:rsid w:val="009C4AB8"/>
    <w:rsid w:val="009F5F70"/>
    <w:rsid w:val="00A2265E"/>
    <w:rsid w:val="00A45ABA"/>
    <w:rsid w:val="00A65F02"/>
    <w:rsid w:val="00A90A52"/>
    <w:rsid w:val="00AB25D2"/>
    <w:rsid w:val="00AB53F0"/>
    <w:rsid w:val="00AF2DAC"/>
    <w:rsid w:val="00B07969"/>
    <w:rsid w:val="00B335A1"/>
    <w:rsid w:val="00B3701D"/>
    <w:rsid w:val="00B5344F"/>
    <w:rsid w:val="00B60C33"/>
    <w:rsid w:val="00B75CBA"/>
    <w:rsid w:val="00BF311D"/>
    <w:rsid w:val="00BF328F"/>
    <w:rsid w:val="00BF4D7C"/>
    <w:rsid w:val="00C268BD"/>
    <w:rsid w:val="00C31CE6"/>
    <w:rsid w:val="00C32E37"/>
    <w:rsid w:val="00C6291E"/>
    <w:rsid w:val="00C67DA2"/>
    <w:rsid w:val="00C7534A"/>
    <w:rsid w:val="00CA20D5"/>
    <w:rsid w:val="00CA660A"/>
    <w:rsid w:val="00CB7550"/>
    <w:rsid w:val="00CC2622"/>
    <w:rsid w:val="00CC6399"/>
    <w:rsid w:val="00D25B8D"/>
    <w:rsid w:val="00D85EF3"/>
    <w:rsid w:val="00DA2B4F"/>
    <w:rsid w:val="00DC15E2"/>
    <w:rsid w:val="00DD622C"/>
    <w:rsid w:val="00E00B41"/>
    <w:rsid w:val="00E16D3C"/>
    <w:rsid w:val="00E30BD0"/>
    <w:rsid w:val="00E40599"/>
    <w:rsid w:val="00E6484D"/>
    <w:rsid w:val="00E77072"/>
    <w:rsid w:val="00EA51EF"/>
    <w:rsid w:val="00EE3B32"/>
    <w:rsid w:val="00EE3C87"/>
    <w:rsid w:val="00F055BF"/>
    <w:rsid w:val="00F16CB5"/>
    <w:rsid w:val="00F64A33"/>
    <w:rsid w:val="00FB0A86"/>
    <w:rsid w:val="00FC3EF2"/>
    <w:rsid w:val="00FD1A32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A370"/>
  <w15:docId w15:val="{F5AC0903-5F9C-4882-B7CA-DBFAE516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8168B3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168B3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8B3"/>
    <w:rPr>
      <w:rFonts w:eastAsia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8168B3"/>
    <w:pPr>
      <w:spacing w:line="360" w:lineRule="exact"/>
    </w:pPr>
  </w:style>
  <w:style w:type="character" w:customStyle="1" w:styleId="a4">
    <w:name w:val="Основной текст Знак"/>
    <w:basedOn w:val="a0"/>
    <w:link w:val="a3"/>
    <w:rsid w:val="008168B3"/>
    <w:rPr>
      <w:rFonts w:eastAsia="Times New Roman"/>
      <w:sz w:val="28"/>
      <w:lang w:eastAsia="ru-RU"/>
    </w:rPr>
  </w:style>
  <w:style w:type="table" w:styleId="a5">
    <w:name w:val="Table Grid"/>
    <w:basedOn w:val="a1"/>
    <w:rsid w:val="008168B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35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05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40599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34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44F"/>
    <w:rPr>
      <w:rFonts w:eastAsia="Times New Roman"/>
      <w:sz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534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5344F"/>
    <w:rPr>
      <w:rFonts w:eastAsia="Times New Roman"/>
      <w:sz w:val="28"/>
      <w:lang w:eastAsia="ru-RU"/>
    </w:rPr>
  </w:style>
  <w:style w:type="paragraph" w:customStyle="1" w:styleId="21">
    <w:name w:val="Стиль2"/>
    <w:basedOn w:val="a"/>
    <w:rsid w:val="00BF4D7C"/>
    <w:pPr>
      <w:ind w:firstLine="709"/>
    </w:pPr>
    <w:rPr>
      <w:szCs w:val="20"/>
    </w:rPr>
  </w:style>
  <w:style w:type="paragraph" w:customStyle="1" w:styleId="ConsTitle">
    <w:name w:val="ConsTitle"/>
    <w:rsid w:val="00D85EF3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951BB1"/>
    <w:pPr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27</cp:revision>
  <cp:lastPrinted>2022-02-17T13:18:00Z</cp:lastPrinted>
  <dcterms:created xsi:type="dcterms:W3CDTF">2022-02-15T11:46:00Z</dcterms:created>
  <dcterms:modified xsi:type="dcterms:W3CDTF">2022-02-17T13:54:00Z</dcterms:modified>
</cp:coreProperties>
</file>